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1F" w:rsidRDefault="00AE1C1F" w:rsidP="00D15CC6">
      <w:pPr>
        <w:suppressAutoHyphens w:val="0"/>
        <w:jc w:val="center"/>
        <w:rPr>
          <w:b/>
          <w:sz w:val="28"/>
          <w:szCs w:val="28"/>
          <w:lang w:eastAsia="ru-RU"/>
        </w:rPr>
      </w:pPr>
    </w:p>
    <w:p w:rsidR="00D15CC6" w:rsidRPr="003C1BED" w:rsidRDefault="006C33ED" w:rsidP="00D15CC6">
      <w:pPr>
        <w:suppressAutoHyphens w:val="0"/>
        <w:jc w:val="center"/>
        <w:rPr>
          <w:b/>
          <w:sz w:val="28"/>
          <w:szCs w:val="28"/>
          <w:lang w:eastAsia="ru-RU"/>
        </w:rPr>
      </w:pPr>
      <w:r w:rsidRPr="003C1BED">
        <w:rPr>
          <w:b/>
          <w:noProof/>
          <w:sz w:val="28"/>
          <w:szCs w:val="28"/>
          <w:lang w:eastAsia="ru-RU"/>
        </w:rPr>
        <w:drawing>
          <wp:inline distT="0" distB="0" distL="0" distR="0">
            <wp:extent cx="570230" cy="724535"/>
            <wp:effectExtent l="19050" t="0" r="127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9"/>
                    <a:srcRect/>
                    <a:stretch>
                      <a:fillRect/>
                    </a:stretch>
                  </pic:blipFill>
                  <pic:spPr bwMode="auto">
                    <a:xfrm>
                      <a:off x="0" y="0"/>
                      <a:ext cx="570230" cy="724535"/>
                    </a:xfrm>
                    <a:prstGeom prst="rect">
                      <a:avLst/>
                    </a:prstGeom>
                    <a:noFill/>
                    <a:ln w="9525">
                      <a:noFill/>
                      <a:miter lim="800000"/>
                      <a:headEnd/>
                      <a:tailEnd/>
                    </a:ln>
                  </pic:spPr>
                </pic:pic>
              </a:graphicData>
            </a:graphic>
          </wp:inline>
        </w:drawing>
      </w:r>
    </w:p>
    <w:p w:rsidR="00D15CC6" w:rsidRPr="003C1BED" w:rsidRDefault="00D15CC6" w:rsidP="00D15CC6">
      <w:pPr>
        <w:tabs>
          <w:tab w:val="center" w:pos="4153"/>
          <w:tab w:val="right" w:pos="8306"/>
        </w:tabs>
        <w:suppressAutoHyphens w:val="0"/>
        <w:jc w:val="center"/>
        <w:rPr>
          <w:sz w:val="28"/>
          <w:szCs w:val="28"/>
          <w:lang w:eastAsia="ru-RU"/>
        </w:rPr>
      </w:pPr>
      <w:r w:rsidRPr="003C1BED">
        <w:rPr>
          <w:sz w:val="28"/>
          <w:szCs w:val="28"/>
          <w:lang w:eastAsia="ru-RU"/>
        </w:rPr>
        <w:t>РОССИЙСКАЯ ФЕДЕРАЦИЯ</w:t>
      </w:r>
    </w:p>
    <w:p w:rsidR="00D15CC6" w:rsidRPr="003C1BED" w:rsidRDefault="00D15CC6" w:rsidP="00D15CC6">
      <w:pPr>
        <w:tabs>
          <w:tab w:val="center" w:pos="4153"/>
          <w:tab w:val="right" w:pos="8306"/>
        </w:tabs>
        <w:suppressAutoHyphens w:val="0"/>
        <w:jc w:val="center"/>
        <w:rPr>
          <w:sz w:val="28"/>
          <w:szCs w:val="28"/>
          <w:lang w:eastAsia="ru-RU"/>
        </w:rPr>
      </w:pPr>
      <w:r w:rsidRPr="003C1BED">
        <w:rPr>
          <w:sz w:val="28"/>
          <w:szCs w:val="28"/>
          <w:lang w:eastAsia="ru-RU"/>
        </w:rPr>
        <w:t>РОСТОВСКАЯ ОБЛАСТЬ</w:t>
      </w:r>
    </w:p>
    <w:p w:rsidR="00D15CC6" w:rsidRPr="003C1BED" w:rsidRDefault="00D15CC6" w:rsidP="00D15CC6">
      <w:pPr>
        <w:tabs>
          <w:tab w:val="center" w:pos="4153"/>
          <w:tab w:val="right" w:pos="8306"/>
        </w:tabs>
        <w:suppressAutoHyphens w:val="0"/>
        <w:jc w:val="center"/>
        <w:rPr>
          <w:sz w:val="28"/>
          <w:szCs w:val="28"/>
          <w:lang w:eastAsia="ru-RU"/>
        </w:rPr>
      </w:pPr>
      <w:r w:rsidRPr="003C1BED">
        <w:rPr>
          <w:sz w:val="28"/>
          <w:szCs w:val="28"/>
          <w:lang w:eastAsia="ru-RU"/>
        </w:rPr>
        <w:t>МУНИЦИПАЛЬНОЕ ОБРАЗОВАНИЕ</w:t>
      </w:r>
    </w:p>
    <w:p w:rsidR="00D15CC6" w:rsidRPr="003C1BED" w:rsidRDefault="00D15CC6" w:rsidP="00D15CC6">
      <w:pPr>
        <w:tabs>
          <w:tab w:val="center" w:pos="4153"/>
          <w:tab w:val="right" w:pos="8306"/>
        </w:tabs>
        <w:suppressAutoHyphens w:val="0"/>
        <w:jc w:val="center"/>
        <w:rPr>
          <w:sz w:val="28"/>
          <w:szCs w:val="28"/>
          <w:lang w:eastAsia="ru-RU"/>
        </w:rPr>
      </w:pPr>
      <w:r w:rsidRPr="003C1BED">
        <w:rPr>
          <w:sz w:val="28"/>
          <w:szCs w:val="28"/>
          <w:lang w:eastAsia="ru-RU"/>
        </w:rPr>
        <w:t>«</w:t>
      </w:r>
      <w:r w:rsidR="00C350A3" w:rsidRPr="003C1BED">
        <w:rPr>
          <w:sz w:val="28"/>
          <w:szCs w:val="28"/>
          <w:lang w:eastAsia="ru-RU"/>
        </w:rPr>
        <w:t>СИНЕГОРСКОЕ</w:t>
      </w:r>
      <w:r w:rsidRPr="003C1BED">
        <w:rPr>
          <w:sz w:val="28"/>
          <w:szCs w:val="28"/>
          <w:lang w:eastAsia="ru-RU"/>
        </w:rPr>
        <w:t xml:space="preserve"> СЕЛЬСКОЕ ПОСЕЛЕНИЕ»</w:t>
      </w:r>
    </w:p>
    <w:p w:rsidR="00DB36D4" w:rsidRPr="003C1BED" w:rsidRDefault="00D15CC6" w:rsidP="00D15CC6">
      <w:pPr>
        <w:spacing w:before="120"/>
        <w:jc w:val="center"/>
        <w:rPr>
          <w:sz w:val="28"/>
          <w:szCs w:val="28"/>
          <w:lang w:eastAsia="ru-RU"/>
        </w:rPr>
      </w:pPr>
      <w:r w:rsidRPr="003C1BED">
        <w:rPr>
          <w:sz w:val="28"/>
          <w:szCs w:val="28"/>
          <w:lang w:eastAsia="ru-RU"/>
        </w:rPr>
        <w:t xml:space="preserve">АДМИНИСТРАЦИЯ </w:t>
      </w:r>
      <w:r w:rsidR="00C350A3" w:rsidRPr="003C1BED">
        <w:rPr>
          <w:sz w:val="28"/>
          <w:szCs w:val="28"/>
          <w:lang w:eastAsia="ru-RU"/>
        </w:rPr>
        <w:t>СИНЕГОРСКОГО</w:t>
      </w:r>
      <w:r w:rsidRPr="003C1BED">
        <w:rPr>
          <w:sz w:val="28"/>
          <w:szCs w:val="28"/>
          <w:lang w:eastAsia="ru-RU"/>
        </w:rPr>
        <w:t xml:space="preserve"> СЕЛЬСКОГО ПОСЕЛЕНИЯ</w:t>
      </w:r>
    </w:p>
    <w:p w:rsidR="00A373EF" w:rsidRPr="003C1BED" w:rsidRDefault="00A373EF" w:rsidP="00D15CC6">
      <w:pPr>
        <w:spacing w:before="120"/>
        <w:jc w:val="center"/>
        <w:rPr>
          <w:b/>
          <w:sz w:val="28"/>
        </w:rPr>
      </w:pPr>
      <w:r w:rsidRPr="003C1BED">
        <w:rPr>
          <w:b/>
          <w:sz w:val="28"/>
        </w:rPr>
        <w:t>ПОСТАНОВЛЕНИЕ</w:t>
      </w:r>
    </w:p>
    <w:p w:rsidR="00C350A3" w:rsidRPr="003C1BED" w:rsidRDefault="00482F44" w:rsidP="00A373EF">
      <w:pPr>
        <w:spacing w:before="120"/>
        <w:jc w:val="center"/>
        <w:rPr>
          <w:sz w:val="28"/>
        </w:rPr>
      </w:pPr>
      <w:r w:rsidRPr="003C1BED">
        <w:rPr>
          <w:sz w:val="28"/>
        </w:rPr>
        <w:t>о</w:t>
      </w:r>
      <w:r w:rsidR="00A373EF" w:rsidRPr="003C1BED">
        <w:rPr>
          <w:sz w:val="28"/>
        </w:rPr>
        <w:t>т</w:t>
      </w:r>
      <w:r w:rsidRPr="003C1BED">
        <w:rPr>
          <w:sz w:val="28"/>
        </w:rPr>
        <w:t xml:space="preserve">   </w:t>
      </w:r>
      <w:r w:rsidR="00A373EF" w:rsidRPr="003C1BED">
        <w:rPr>
          <w:sz w:val="28"/>
        </w:rPr>
        <w:t xml:space="preserve"> </w:t>
      </w:r>
      <w:r w:rsidR="00AE1C1F">
        <w:rPr>
          <w:sz w:val="28"/>
        </w:rPr>
        <w:t>05.09</w:t>
      </w:r>
      <w:r w:rsidR="00C350A3" w:rsidRPr="003C1BED">
        <w:rPr>
          <w:sz w:val="28"/>
        </w:rPr>
        <w:t>.</w:t>
      </w:r>
      <w:r w:rsidR="00A373EF" w:rsidRPr="003C1BED">
        <w:rPr>
          <w:sz w:val="28"/>
        </w:rPr>
        <w:t>20</w:t>
      </w:r>
      <w:r w:rsidR="00351B17" w:rsidRPr="003C1BED">
        <w:rPr>
          <w:sz w:val="28"/>
        </w:rPr>
        <w:t>2</w:t>
      </w:r>
      <w:r w:rsidR="00DB36D4" w:rsidRPr="003C1BED">
        <w:rPr>
          <w:sz w:val="28"/>
        </w:rPr>
        <w:t>3</w:t>
      </w:r>
      <w:r w:rsidR="00351B17" w:rsidRPr="003C1BED">
        <w:rPr>
          <w:sz w:val="28"/>
        </w:rPr>
        <w:t xml:space="preserve"> г.</w:t>
      </w:r>
      <w:r w:rsidR="00A373EF" w:rsidRPr="003C1BED">
        <w:rPr>
          <w:sz w:val="28"/>
        </w:rPr>
        <w:tab/>
      </w:r>
      <w:r w:rsidR="00C350A3" w:rsidRPr="003C1BED">
        <w:rPr>
          <w:sz w:val="28"/>
        </w:rPr>
        <w:t xml:space="preserve">       </w:t>
      </w:r>
      <w:r w:rsidR="00D15CC6" w:rsidRPr="003C1BED">
        <w:rPr>
          <w:sz w:val="28"/>
        </w:rPr>
        <w:t xml:space="preserve"> </w:t>
      </w:r>
      <w:r w:rsidR="00A373EF" w:rsidRPr="003C1BED">
        <w:rPr>
          <w:sz w:val="28"/>
        </w:rPr>
        <w:t>№ </w:t>
      </w:r>
      <w:r w:rsidR="00D15CC6" w:rsidRPr="003C1BED">
        <w:rPr>
          <w:sz w:val="28"/>
        </w:rPr>
        <w:t xml:space="preserve">   </w:t>
      </w:r>
      <w:r w:rsidR="00AE1C1F">
        <w:rPr>
          <w:sz w:val="28"/>
        </w:rPr>
        <w:t>176</w:t>
      </w:r>
      <w:r w:rsidR="00D15CC6" w:rsidRPr="003C1BED">
        <w:rPr>
          <w:sz w:val="28"/>
        </w:rPr>
        <w:t xml:space="preserve">               </w:t>
      </w:r>
    </w:p>
    <w:p w:rsidR="00A373EF" w:rsidRPr="003C1BED" w:rsidRDefault="00C350A3" w:rsidP="00A373EF">
      <w:pPr>
        <w:spacing w:before="120"/>
        <w:jc w:val="center"/>
        <w:rPr>
          <w:sz w:val="28"/>
        </w:rPr>
      </w:pPr>
      <w:r w:rsidRPr="003C1BED">
        <w:rPr>
          <w:sz w:val="28"/>
        </w:rPr>
        <w:t xml:space="preserve"> </w:t>
      </w:r>
      <w:r w:rsidR="00D15CC6" w:rsidRPr="003C1BED">
        <w:rPr>
          <w:sz w:val="28"/>
        </w:rPr>
        <w:t xml:space="preserve">п. </w:t>
      </w:r>
      <w:r w:rsidRPr="003C1BED">
        <w:rPr>
          <w:sz w:val="28"/>
        </w:rPr>
        <w:t>Синегорский</w:t>
      </w:r>
    </w:p>
    <w:p w:rsidR="00D92C3C" w:rsidRPr="003C1BED" w:rsidRDefault="00D92C3C" w:rsidP="00A373EF">
      <w:pPr>
        <w:spacing w:before="120"/>
        <w:jc w:val="center"/>
        <w:rPr>
          <w:sz w:val="28"/>
        </w:rPr>
      </w:pPr>
    </w:p>
    <w:p w:rsidR="00B20FBF" w:rsidRPr="00D0380D" w:rsidRDefault="00B20FBF" w:rsidP="00B20FBF">
      <w:pPr>
        <w:widowControl w:val="0"/>
        <w:spacing w:line="276" w:lineRule="auto"/>
        <w:jc w:val="center"/>
        <w:rPr>
          <w:b/>
          <w:color w:val="000000"/>
          <w:sz w:val="28"/>
        </w:rPr>
      </w:pPr>
      <w:r w:rsidRPr="00D0380D">
        <w:rPr>
          <w:b/>
          <w:color w:val="000000"/>
          <w:sz w:val="28"/>
        </w:rPr>
        <w:t>Об утверждении Порядка</w:t>
      </w:r>
    </w:p>
    <w:p w:rsidR="00B20FBF" w:rsidRPr="00D0380D" w:rsidRDefault="00B20FBF" w:rsidP="00B20FBF">
      <w:pPr>
        <w:widowControl w:val="0"/>
        <w:spacing w:line="276" w:lineRule="auto"/>
        <w:jc w:val="center"/>
        <w:rPr>
          <w:b/>
          <w:color w:val="000000"/>
          <w:sz w:val="28"/>
        </w:rPr>
      </w:pPr>
      <w:r w:rsidRPr="00D0380D">
        <w:rPr>
          <w:b/>
          <w:color w:val="000000"/>
          <w:sz w:val="28"/>
        </w:rPr>
        <w:t>разработки, реализации и оценки эффективности</w:t>
      </w:r>
    </w:p>
    <w:p w:rsidR="00B20FBF" w:rsidRDefault="00B20FBF" w:rsidP="00B20FBF">
      <w:pPr>
        <w:widowControl w:val="0"/>
        <w:tabs>
          <w:tab w:val="left" w:pos="847"/>
          <w:tab w:val="left" w:pos="4928"/>
        </w:tabs>
        <w:spacing w:line="228" w:lineRule="auto"/>
        <w:jc w:val="center"/>
        <w:rPr>
          <w:b/>
          <w:color w:val="000000"/>
          <w:sz w:val="28"/>
        </w:rPr>
      </w:pPr>
      <w:r>
        <w:rPr>
          <w:b/>
          <w:color w:val="000000"/>
          <w:sz w:val="28"/>
        </w:rPr>
        <w:t>муниципальных</w:t>
      </w:r>
      <w:r w:rsidRPr="00D0380D">
        <w:rPr>
          <w:b/>
          <w:color w:val="000000"/>
          <w:sz w:val="28"/>
        </w:rPr>
        <w:t xml:space="preserve"> программ </w:t>
      </w:r>
      <w:r>
        <w:rPr>
          <w:b/>
          <w:color w:val="000000"/>
          <w:sz w:val="28"/>
        </w:rPr>
        <w:t>Синегорского сельского поселения</w:t>
      </w:r>
    </w:p>
    <w:p w:rsidR="00B20FBF" w:rsidRDefault="00B20FBF" w:rsidP="00B20FBF">
      <w:pPr>
        <w:widowControl w:val="0"/>
        <w:tabs>
          <w:tab w:val="left" w:pos="847"/>
          <w:tab w:val="left" w:pos="4928"/>
        </w:tabs>
        <w:spacing w:line="228" w:lineRule="auto"/>
        <w:jc w:val="center"/>
        <w:rPr>
          <w:rFonts w:eastAsia="Droid Sans Fallback" w:cs="FreeSans"/>
          <w:kern w:val="1"/>
          <w:sz w:val="28"/>
          <w:szCs w:val="28"/>
          <w:lang w:bidi="hi-IN"/>
        </w:rPr>
      </w:pPr>
    </w:p>
    <w:p w:rsidR="00B20FBF" w:rsidRPr="00205045" w:rsidRDefault="00B20FBF" w:rsidP="00490EC3">
      <w:pPr>
        <w:widowControl w:val="0"/>
        <w:tabs>
          <w:tab w:val="left" w:pos="847"/>
          <w:tab w:val="left" w:pos="4928"/>
        </w:tabs>
        <w:spacing w:line="276" w:lineRule="auto"/>
        <w:jc w:val="both"/>
        <w:rPr>
          <w:rFonts w:eastAsia="Droid Sans Fallback" w:cs="FreeSans"/>
          <w:kern w:val="1"/>
          <w:sz w:val="16"/>
          <w:szCs w:val="16"/>
          <w:lang w:bidi="hi-IN"/>
        </w:rPr>
      </w:pPr>
      <w:r>
        <w:rPr>
          <w:rFonts w:eastAsia="Droid Sans Fallback" w:cs="FreeSans"/>
          <w:kern w:val="1"/>
          <w:sz w:val="28"/>
          <w:szCs w:val="28"/>
          <w:lang w:bidi="hi-IN"/>
        </w:rPr>
        <w:tab/>
      </w:r>
      <w:r>
        <w:rPr>
          <w:sz w:val="28"/>
        </w:rPr>
        <w:t>В соответствии с бюджетным законодательством Российской Федерации и постановлением Правительства Ростовской области от 26.06.2023 № 461 «Об утверждении Порядка разработки, реализации и оценки эффективности государственных программ</w:t>
      </w:r>
      <w:r w:rsidRPr="00D0380D">
        <w:rPr>
          <w:sz w:val="28"/>
        </w:rPr>
        <w:t xml:space="preserve"> </w:t>
      </w:r>
      <w:r>
        <w:rPr>
          <w:sz w:val="28"/>
        </w:rPr>
        <w:t>Ростовской области»</w:t>
      </w:r>
      <w:r w:rsidRPr="00205045">
        <w:rPr>
          <w:rFonts w:eastAsia="Droid Sans Fallback" w:cs="FreeSans"/>
          <w:kern w:val="1"/>
          <w:sz w:val="28"/>
          <w:szCs w:val="28"/>
          <w:lang w:bidi="hi-IN"/>
        </w:rPr>
        <w:t>,</w:t>
      </w:r>
      <w:r>
        <w:rPr>
          <w:rFonts w:eastAsia="Droid Sans Fallback" w:cs="FreeSans"/>
          <w:kern w:val="1"/>
          <w:sz w:val="28"/>
          <w:szCs w:val="28"/>
          <w:lang w:bidi="hi-IN"/>
        </w:rPr>
        <w:t xml:space="preserve"> Администрация Синегорского сельского поселения </w:t>
      </w:r>
      <w:proofErr w:type="gramStart"/>
      <w:r w:rsidRPr="002E5E2B">
        <w:rPr>
          <w:rFonts w:eastAsia="Droid Sans Fallback" w:cs="FreeSans"/>
          <w:b/>
          <w:kern w:val="1"/>
          <w:sz w:val="28"/>
          <w:szCs w:val="28"/>
          <w:lang w:bidi="hi-IN"/>
        </w:rPr>
        <w:t>п</w:t>
      </w:r>
      <w:proofErr w:type="gramEnd"/>
      <w:r w:rsidRPr="002E5E2B">
        <w:rPr>
          <w:rFonts w:eastAsia="Droid Sans Fallback" w:cs="FreeSans"/>
          <w:b/>
          <w:kern w:val="1"/>
          <w:sz w:val="28"/>
          <w:szCs w:val="28"/>
          <w:lang w:bidi="hi-IN"/>
        </w:rPr>
        <w:t xml:space="preserve"> о с т а н о в л я е т:</w:t>
      </w:r>
    </w:p>
    <w:p w:rsidR="00B20FBF" w:rsidRPr="00205045" w:rsidRDefault="00B20FBF" w:rsidP="00490EC3">
      <w:pPr>
        <w:widowControl w:val="0"/>
        <w:tabs>
          <w:tab w:val="left" w:pos="709"/>
          <w:tab w:val="left" w:pos="4928"/>
        </w:tabs>
        <w:spacing w:line="276" w:lineRule="auto"/>
        <w:jc w:val="both"/>
        <w:rPr>
          <w:rFonts w:eastAsia="Droid Sans Fallback" w:cs="FreeSans"/>
          <w:kern w:val="1"/>
          <w:sz w:val="16"/>
          <w:szCs w:val="16"/>
          <w:lang w:bidi="hi-IN"/>
        </w:rPr>
      </w:pPr>
    </w:p>
    <w:p w:rsidR="00B20FBF" w:rsidRPr="009E0766" w:rsidRDefault="00B20FBF" w:rsidP="00490EC3">
      <w:pPr>
        <w:widowControl w:val="0"/>
        <w:numPr>
          <w:ilvl w:val="0"/>
          <w:numId w:val="15"/>
        </w:numPr>
        <w:tabs>
          <w:tab w:val="left" w:pos="993"/>
        </w:tabs>
        <w:spacing w:line="276" w:lineRule="auto"/>
        <w:ind w:left="0" w:firstLine="567"/>
        <w:contextualSpacing/>
        <w:jc w:val="both"/>
        <w:rPr>
          <w:rFonts w:ascii="Calibri" w:eastAsia="Droid Sans Fallback" w:hAnsi="Calibri"/>
          <w:color w:val="000000"/>
          <w:kern w:val="1"/>
          <w:sz w:val="28"/>
          <w:szCs w:val="28"/>
          <w:lang w:bidi="hi-IN"/>
        </w:rPr>
      </w:pPr>
      <w:r w:rsidRPr="00D0380D">
        <w:rPr>
          <w:color w:val="000000"/>
          <w:sz w:val="28"/>
        </w:rPr>
        <w:t xml:space="preserve">Утвердить Порядок разработки, реализации и оценки эффективности </w:t>
      </w:r>
      <w:r>
        <w:rPr>
          <w:color w:val="000000"/>
          <w:sz w:val="28"/>
        </w:rPr>
        <w:t>муниципальных</w:t>
      </w:r>
      <w:r w:rsidRPr="00D0380D">
        <w:rPr>
          <w:color w:val="000000"/>
          <w:sz w:val="28"/>
        </w:rPr>
        <w:t xml:space="preserve"> программ </w:t>
      </w:r>
      <w:r>
        <w:rPr>
          <w:rFonts w:eastAsia="Droid Sans Fallback" w:cs="FreeSans"/>
          <w:kern w:val="1"/>
          <w:sz w:val="28"/>
          <w:szCs w:val="28"/>
          <w:lang w:bidi="hi-IN"/>
        </w:rPr>
        <w:t>Синегорского сельского поселения</w:t>
      </w:r>
      <w:r w:rsidRPr="00D0380D">
        <w:rPr>
          <w:color w:val="000000"/>
          <w:sz w:val="28"/>
        </w:rPr>
        <w:t xml:space="preserve"> согласно приложению № 1</w:t>
      </w:r>
      <w:r>
        <w:rPr>
          <w:rFonts w:eastAsia="Droid Sans Fallback"/>
          <w:color w:val="000000"/>
          <w:kern w:val="1"/>
          <w:sz w:val="28"/>
          <w:szCs w:val="28"/>
          <w:lang w:bidi="hi-IN"/>
        </w:rPr>
        <w:t>.</w:t>
      </w:r>
    </w:p>
    <w:p w:rsidR="00B20FBF" w:rsidRPr="009E0766" w:rsidRDefault="00B20FBF" w:rsidP="00490EC3">
      <w:pPr>
        <w:widowControl w:val="0"/>
        <w:numPr>
          <w:ilvl w:val="0"/>
          <w:numId w:val="15"/>
        </w:numPr>
        <w:tabs>
          <w:tab w:val="left" w:pos="993"/>
        </w:tabs>
        <w:spacing w:line="276" w:lineRule="auto"/>
        <w:ind w:left="0" w:firstLine="567"/>
        <w:contextualSpacing/>
        <w:jc w:val="both"/>
        <w:rPr>
          <w:rFonts w:ascii="Calibri" w:eastAsia="Droid Sans Fallback" w:hAnsi="Calibri"/>
          <w:color w:val="000000"/>
          <w:kern w:val="1"/>
          <w:sz w:val="28"/>
          <w:szCs w:val="28"/>
          <w:lang w:bidi="hi-IN"/>
        </w:rPr>
      </w:pPr>
      <w:proofErr w:type="gramStart"/>
      <w:r>
        <w:rPr>
          <w:color w:val="000000"/>
          <w:sz w:val="28"/>
        </w:rPr>
        <w:t>О</w:t>
      </w:r>
      <w:r w:rsidRPr="009E0766">
        <w:rPr>
          <w:color w:val="000000"/>
          <w:sz w:val="28"/>
        </w:rPr>
        <w:t xml:space="preserve">тветственным исполнителям </w:t>
      </w:r>
      <w:r>
        <w:rPr>
          <w:color w:val="000000"/>
          <w:sz w:val="28"/>
        </w:rPr>
        <w:t>муниципальных</w:t>
      </w:r>
      <w:r w:rsidRPr="009E0766">
        <w:rPr>
          <w:color w:val="000000"/>
          <w:sz w:val="28"/>
        </w:rPr>
        <w:t xml:space="preserve"> программ </w:t>
      </w:r>
      <w:r>
        <w:rPr>
          <w:color w:val="000000"/>
          <w:sz w:val="28"/>
        </w:rPr>
        <w:t>Синегорского сельского поселения обеспечить подготовку и</w:t>
      </w:r>
      <w:r w:rsidRPr="009E0766">
        <w:rPr>
          <w:color w:val="000000"/>
          <w:sz w:val="28"/>
        </w:rPr>
        <w:t xml:space="preserve"> согласование проектов постановлений </w:t>
      </w:r>
      <w:r>
        <w:rPr>
          <w:color w:val="000000"/>
          <w:sz w:val="28"/>
        </w:rPr>
        <w:t>Администрации Синегорского сельского поселения</w:t>
      </w:r>
      <w:r w:rsidRPr="009E0766">
        <w:rPr>
          <w:color w:val="000000"/>
          <w:sz w:val="28"/>
        </w:rPr>
        <w:t xml:space="preserve"> об утверждении отчетов о реализации муниципальных программ </w:t>
      </w:r>
      <w:r>
        <w:rPr>
          <w:color w:val="000000"/>
          <w:sz w:val="28"/>
        </w:rPr>
        <w:t>Синегорского сельского поселения</w:t>
      </w:r>
      <w:r w:rsidRPr="009E0766">
        <w:rPr>
          <w:color w:val="000000"/>
          <w:sz w:val="28"/>
        </w:rPr>
        <w:t xml:space="preserve"> за 2023 год в соответствии с пунктами </w:t>
      </w:r>
      <w:r w:rsidRPr="00776EDA">
        <w:rPr>
          <w:color w:val="000000"/>
          <w:sz w:val="28"/>
        </w:rPr>
        <w:t>5.</w:t>
      </w:r>
      <w:r>
        <w:rPr>
          <w:color w:val="000000"/>
          <w:sz w:val="28"/>
        </w:rPr>
        <w:t>7</w:t>
      </w:r>
      <w:r w:rsidRPr="00776EDA">
        <w:rPr>
          <w:color w:val="000000"/>
          <w:sz w:val="28"/>
        </w:rPr>
        <w:t> – 5.1</w:t>
      </w:r>
      <w:r>
        <w:rPr>
          <w:color w:val="000000"/>
          <w:sz w:val="28"/>
        </w:rPr>
        <w:t>3</w:t>
      </w:r>
      <w:r w:rsidRPr="00776EDA">
        <w:rPr>
          <w:color w:val="000000"/>
          <w:sz w:val="28"/>
        </w:rPr>
        <w:t xml:space="preserve"> раздела 5</w:t>
      </w:r>
      <w:r w:rsidRPr="009E0766">
        <w:rPr>
          <w:color w:val="000000"/>
          <w:sz w:val="28"/>
        </w:rPr>
        <w:t xml:space="preserve"> приложения № 1 к постановлению </w:t>
      </w:r>
      <w:r>
        <w:rPr>
          <w:color w:val="000000"/>
          <w:sz w:val="28"/>
        </w:rPr>
        <w:t>Администрации Синегорского сельского поселения</w:t>
      </w:r>
      <w:r w:rsidRPr="009E0766">
        <w:rPr>
          <w:color w:val="000000"/>
          <w:sz w:val="28"/>
        </w:rPr>
        <w:t xml:space="preserve"> от </w:t>
      </w:r>
      <w:r>
        <w:rPr>
          <w:color w:val="000000"/>
          <w:sz w:val="28"/>
        </w:rPr>
        <w:t>15</w:t>
      </w:r>
      <w:r w:rsidRPr="009E0766">
        <w:rPr>
          <w:color w:val="000000"/>
          <w:sz w:val="28"/>
        </w:rPr>
        <w:t>.0</w:t>
      </w:r>
      <w:r>
        <w:rPr>
          <w:color w:val="000000"/>
          <w:sz w:val="28"/>
        </w:rPr>
        <w:t>3</w:t>
      </w:r>
      <w:r w:rsidRPr="009E0766">
        <w:rPr>
          <w:color w:val="000000"/>
          <w:sz w:val="28"/>
        </w:rPr>
        <w:t>.2018 № </w:t>
      </w:r>
      <w:r>
        <w:rPr>
          <w:color w:val="000000"/>
          <w:sz w:val="28"/>
        </w:rPr>
        <w:t>53</w:t>
      </w:r>
      <w:r w:rsidRPr="009E0766">
        <w:rPr>
          <w:color w:val="000000"/>
          <w:sz w:val="28"/>
        </w:rPr>
        <w:t xml:space="preserve"> «Об утверждении Порядка разработки, реализации и оценки эффективности муниципальных программ </w:t>
      </w:r>
      <w:r>
        <w:rPr>
          <w:color w:val="000000"/>
          <w:sz w:val="28"/>
        </w:rPr>
        <w:t>Синегорского</w:t>
      </w:r>
      <w:proofErr w:type="gramEnd"/>
      <w:r>
        <w:rPr>
          <w:color w:val="000000"/>
          <w:sz w:val="28"/>
        </w:rPr>
        <w:t xml:space="preserve"> сельского поселения</w:t>
      </w:r>
      <w:r w:rsidRPr="009E0766">
        <w:rPr>
          <w:color w:val="000000"/>
          <w:sz w:val="28"/>
        </w:rPr>
        <w:t>».</w:t>
      </w:r>
    </w:p>
    <w:p w:rsidR="00B20FBF" w:rsidRPr="00A93034" w:rsidRDefault="00B20FBF" w:rsidP="00490EC3">
      <w:pPr>
        <w:widowControl w:val="0"/>
        <w:numPr>
          <w:ilvl w:val="0"/>
          <w:numId w:val="15"/>
        </w:numPr>
        <w:tabs>
          <w:tab w:val="left" w:pos="993"/>
        </w:tabs>
        <w:spacing w:line="276" w:lineRule="auto"/>
        <w:ind w:left="0" w:firstLine="567"/>
        <w:contextualSpacing/>
        <w:jc w:val="both"/>
        <w:rPr>
          <w:rFonts w:ascii="Calibri" w:eastAsia="Droid Sans Fallback" w:hAnsi="Calibri"/>
          <w:color w:val="000000"/>
          <w:kern w:val="1"/>
          <w:sz w:val="28"/>
          <w:szCs w:val="28"/>
          <w:lang w:bidi="hi-IN"/>
        </w:rPr>
      </w:pPr>
      <w:r>
        <w:rPr>
          <w:color w:val="000000"/>
          <w:sz w:val="28"/>
        </w:rPr>
        <w:t>Признать утратившим силу постановление</w:t>
      </w:r>
      <w:r w:rsidRPr="009E0766">
        <w:rPr>
          <w:color w:val="000000"/>
          <w:sz w:val="28"/>
        </w:rPr>
        <w:t xml:space="preserve"> Администрации </w:t>
      </w:r>
      <w:r>
        <w:rPr>
          <w:color w:val="000000"/>
          <w:sz w:val="28"/>
        </w:rPr>
        <w:t>Синегорского сельского поселения от 15.03.2018 № 53</w:t>
      </w:r>
      <w:r w:rsidRPr="009E0766">
        <w:rPr>
          <w:color w:val="000000"/>
          <w:sz w:val="28"/>
        </w:rPr>
        <w:t xml:space="preserve"> </w:t>
      </w:r>
      <w:r>
        <w:rPr>
          <w:color w:val="000000"/>
          <w:sz w:val="28"/>
        </w:rPr>
        <w:t>«</w:t>
      </w:r>
      <w:r w:rsidRPr="009E0766">
        <w:rPr>
          <w:color w:val="000000"/>
          <w:sz w:val="28"/>
        </w:rPr>
        <w:t xml:space="preserve">Об утверждении Порядка разработки, реализации и оценки эффективности муниципальных программ </w:t>
      </w:r>
      <w:r>
        <w:rPr>
          <w:color w:val="000000"/>
          <w:sz w:val="28"/>
        </w:rPr>
        <w:t>Синегорского сельского поселения</w:t>
      </w:r>
      <w:r w:rsidRPr="009E0766">
        <w:rPr>
          <w:color w:val="000000"/>
          <w:sz w:val="28"/>
        </w:rPr>
        <w:t>»</w:t>
      </w:r>
      <w:r w:rsidR="00490EC3">
        <w:rPr>
          <w:color w:val="000000"/>
          <w:sz w:val="28"/>
        </w:rPr>
        <w:t>, но не ранее 01.01.2024г.</w:t>
      </w:r>
    </w:p>
    <w:p w:rsidR="00B20FBF" w:rsidRPr="001D5BC6" w:rsidRDefault="00B20FBF" w:rsidP="00490EC3">
      <w:pPr>
        <w:widowControl w:val="0"/>
        <w:numPr>
          <w:ilvl w:val="0"/>
          <w:numId w:val="15"/>
        </w:numPr>
        <w:tabs>
          <w:tab w:val="left" w:pos="993"/>
        </w:tabs>
        <w:spacing w:line="276" w:lineRule="auto"/>
        <w:ind w:left="0" w:firstLine="567"/>
        <w:contextualSpacing/>
        <w:jc w:val="both"/>
        <w:rPr>
          <w:rFonts w:eastAsia="Droid Sans Fallback"/>
          <w:color w:val="000000"/>
          <w:kern w:val="1"/>
          <w:sz w:val="28"/>
          <w:szCs w:val="28"/>
          <w:lang w:bidi="hi-IN"/>
        </w:rPr>
      </w:pPr>
      <w:r w:rsidRPr="009E0766">
        <w:rPr>
          <w:rFonts w:eastAsia="Droid Sans Fallback"/>
          <w:color w:val="000000"/>
          <w:kern w:val="1"/>
          <w:sz w:val="28"/>
          <w:szCs w:val="28"/>
          <w:lang w:bidi="hi-IN"/>
        </w:rPr>
        <w:t xml:space="preserve">Настоящее постановление вступает в силу </w:t>
      </w:r>
      <w:r>
        <w:rPr>
          <w:rFonts w:eastAsia="Droid Sans Fallback"/>
          <w:color w:val="000000"/>
          <w:kern w:val="1"/>
          <w:sz w:val="28"/>
          <w:szCs w:val="28"/>
          <w:lang w:bidi="hi-IN"/>
        </w:rPr>
        <w:t>после</w:t>
      </w:r>
      <w:r w:rsidRPr="009E0766">
        <w:rPr>
          <w:rFonts w:eastAsia="Droid Sans Fallback"/>
          <w:color w:val="000000"/>
          <w:kern w:val="1"/>
          <w:sz w:val="28"/>
          <w:szCs w:val="28"/>
          <w:lang w:bidi="hi-IN"/>
        </w:rPr>
        <w:t xml:space="preserve"> его официального </w:t>
      </w:r>
      <w:r w:rsidRPr="009E0766">
        <w:rPr>
          <w:rFonts w:eastAsia="Droid Sans Fallback"/>
          <w:color w:val="000000"/>
          <w:kern w:val="1"/>
          <w:sz w:val="28"/>
          <w:szCs w:val="28"/>
          <w:lang w:bidi="hi-IN"/>
        </w:rPr>
        <w:lastRenderedPageBreak/>
        <w:t xml:space="preserve">опубликования, но не ранее </w:t>
      </w:r>
      <w:r>
        <w:rPr>
          <w:rFonts w:eastAsia="Droid Sans Fallback"/>
          <w:color w:val="000000"/>
          <w:kern w:val="1"/>
          <w:sz w:val="28"/>
          <w:szCs w:val="28"/>
          <w:lang w:bidi="hi-IN"/>
        </w:rPr>
        <w:t>01.01.</w:t>
      </w:r>
      <w:r w:rsidRPr="009E0766">
        <w:rPr>
          <w:rFonts w:eastAsia="Droid Sans Fallback"/>
          <w:color w:val="000000"/>
          <w:kern w:val="1"/>
          <w:sz w:val="28"/>
          <w:szCs w:val="28"/>
          <w:lang w:bidi="hi-IN"/>
        </w:rPr>
        <w:t>2024, и распространяется на правоотношения, возникающие</w:t>
      </w:r>
      <w:r w:rsidR="00490EC3">
        <w:rPr>
          <w:rFonts w:eastAsia="Droid Sans Fallback"/>
          <w:color w:val="000000"/>
          <w:kern w:val="1"/>
          <w:sz w:val="28"/>
          <w:szCs w:val="28"/>
          <w:lang w:bidi="hi-IN"/>
        </w:rPr>
        <w:t>,</w:t>
      </w:r>
      <w:r w:rsidRPr="009E0766">
        <w:rPr>
          <w:rFonts w:eastAsia="Droid Sans Fallback"/>
          <w:color w:val="000000"/>
          <w:kern w:val="1"/>
          <w:sz w:val="28"/>
          <w:szCs w:val="28"/>
          <w:lang w:bidi="hi-IN"/>
        </w:rPr>
        <w:t xml:space="preserve"> начиная с составления проекта бюджета </w:t>
      </w:r>
      <w:r>
        <w:rPr>
          <w:rFonts w:eastAsia="Droid Sans Fallback"/>
          <w:color w:val="000000"/>
          <w:kern w:val="1"/>
          <w:sz w:val="28"/>
          <w:szCs w:val="28"/>
          <w:lang w:bidi="hi-IN"/>
        </w:rPr>
        <w:t>Синегорского сельского поселения</w:t>
      </w:r>
      <w:r w:rsidRPr="009E0766">
        <w:rPr>
          <w:rFonts w:eastAsia="Droid Sans Fallback"/>
          <w:color w:val="000000"/>
          <w:kern w:val="1"/>
          <w:sz w:val="28"/>
          <w:szCs w:val="28"/>
          <w:lang w:bidi="hi-IN"/>
        </w:rPr>
        <w:t xml:space="preserve"> на 2024 год и на плановый период 2025 и 2026 годов.</w:t>
      </w:r>
    </w:p>
    <w:p w:rsidR="00B20FBF" w:rsidRPr="003747C1" w:rsidRDefault="00B20FBF" w:rsidP="00490EC3">
      <w:pPr>
        <w:widowControl w:val="0"/>
        <w:numPr>
          <w:ilvl w:val="0"/>
          <w:numId w:val="15"/>
        </w:numPr>
        <w:shd w:val="clear" w:color="auto" w:fill="FFFFFF"/>
        <w:tabs>
          <w:tab w:val="left" w:pos="0"/>
          <w:tab w:val="left" w:pos="426"/>
          <w:tab w:val="left" w:pos="993"/>
        </w:tabs>
        <w:spacing w:line="276" w:lineRule="auto"/>
        <w:ind w:left="0" w:firstLine="567"/>
        <w:jc w:val="both"/>
        <w:rPr>
          <w:color w:val="000000"/>
          <w:kern w:val="1"/>
          <w:sz w:val="28"/>
          <w:szCs w:val="28"/>
          <w:lang w:bidi="hi-IN"/>
        </w:rPr>
      </w:pPr>
      <w:proofErr w:type="gramStart"/>
      <w:r w:rsidRPr="00205045">
        <w:rPr>
          <w:rFonts w:eastAsia="Droid Sans Fallback"/>
          <w:color w:val="000000"/>
          <w:kern w:val="1"/>
          <w:sz w:val="28"/>
          <w:szCs w:val="28"/>
          <w:lang w:bidi="hi-IN"/>
        </w:rPr>
        <w:t>Контроль за</w:t>
      </w:r>
      <w:proofErr w:type="gramEnd"/>
      <w:r w:rsidRPr="00205045">
        <w:rPr>
          <w:rFonts w:eastAsia="Droid Sans Fallback"/>
          <w:color w:val="000000"/>
          <w:kern w:val="1"/>
          <w:sz w:val="28"/>
          <w:szCs w:val="28"/>
          <w:lang w:bidi="hi-IN"/>
        </w:rPr>
        <w:t xml:space="preserve"> выполнением постановления </w:t>
      </w:r>
      <w:r w:rsidR="00490EC3">
        <w:rPr>
          <w:rFonts w:eastAsia="Droid Sans Fallback"/>
          <w:color w:val="000000"/>
          <w:kern w:val="1"/>
          <w:sz w:val="28"/>
          <w:szCs w:val="28"/>
          <w:lang w:bidi="hi-IN"/>
        </w:rPr>
        <w:t>оставляю за собой.</w:t>
      </w:r>
    </w:p>
    <w:p w:rsidR="00B20FBF" w:rsidRDefault="00B20FBF" w:rsidP="00B20FBF">
      <w:pPr>
        <w:widowControl w:val="0"/>
        <w:shd w:val="clear" w:color="auto" w:fill="FFFFFF"/>
        <w:tabs>
          <w:tab w:val="left" w:pos="426"/>
          <w:tab w:val="left" w:pos="993"/>
        </w:tabs>
        <w:spacing w:line="228" w:lineRule="auto"/>
        <w:ind w:left="567"/>
        <w:jc w:val="both"/>
        <w:rPr>
          <w:rFonts w:eastAsia="Droid Sans Fallback"/>
          <w:color w:val="000000"/>
          <w:kern w:val="1"/>
          <w:sz w:val="28"/>
          <w:szCs w:val="28"/>
          <w:lang w:bidi="hi-IN"/>
        </w:rPr>
      </w:pPr>
    </w:p>
    <w:p w:rsidR="00B20FBF" w:rsidRPr="00205045" w:rsidRDefault="00B20FBF" w:rsidP="00B20FBF">
      <w:pPr>
        <w:widowControl w:val="0"/>
        <w:shd w:val="clear" w:color="auto" w:fill="FFFFFF"/>
        <w:tabs>
          <w:tab w:val="left" w:pos="426"/>
          <w:tab w:val="left" w:pos="993"/>
        </w:tabs>
        <w:spacing w:line="228" w:lineRule="auto"/>
        <w:ind w:left="567"/>
        <w:jc w:val="both"/>
        <w:rPr>
          <w:color w:val="000000"/>
          <w:kern w:val="1"/>
          <w:sz w:val="28"/>
          <w:szCs w:val="28"/>
          <w:lang w:bidi="hi-IN"/>
        </w:rPr>
      </w:pPr>
    </w:p>
    <w:p w:rsidR="00B20FBF" w:rsidRDefault="00B20FBF" w:rsidP="00B20FBF">
      <w:pPr>
        <w:keepNext/>
        <w:ind w:firstLine="720"/>
        <w:outlineLvl w:val="1"/>
        <w:rPr>
          <w:sz w:val="28"/>
        </w:rPr>
      </w:pPr>
    </w:p>
    <w:tbl>
      <w:tblPr>
        <w:tblW w:w="9760" w:type="dxa"/>
        <w:tblLook w:val="04A0" w:firstRow="1" w:lastRow="0" w:firstColumn="1" w:lastColumn="0" w:noHBand="0" w:noVBand="1"/>
      </w:tblPr>
      <w:tblGrid>
        <w:gridCol w:w="5780"/>
        <w:gridCol w:w="1558"/>
        <w:gridCol w:w="2422"/>
      </w:tblGrid>
      <w:tr w:rsidR="00B20FBF" w:rsidRPr="003C1BED" w:rsidTr="00F54A2D">
        <w:trPr>
          <w:trHeight w:val="960"/>
        </w:trPr>
        <w:tc>
          <w:tcPr>
            <w:tcW w:w="5780" w:type="dxa"/>
            <w:shd w:val="clear" w:color="auto" w:fill="auto"/>
          </w:tcPr>
          <w:p w:rsidR="00B20FBF" w:rsidRPr="003C1BED" w:rsidRDefault="00B20FBF" w:rsidP="00F54A2D">
            <w:pPr>
              <w:rPr>
                <w:sz w:val="28"/>
                <w:szCs w:val="28"/>
              </w:rPr>
            </w:pPr>
            <w:r w:rsidRPr="003C1BED">
              <w:rPr>
                <w:sz w:val="28"/>
                <w:szCs w:val="28"/>
              </w:rPr>
              <w:t xml:space="preserve">Глава Администрации </w:t>
            </w:r>
          </w:p>
          <w:p w:rsidR="00B20FBF" w:rsidRPr="003C1BED" w:rsidRDefault="00B20FBF" w:rsidP="00F54A2D">
            <w:pPr>
              <w:rPr>
                <w:sz w:val="28"/>
                <w:szCs w:val="28"/>
              </w:rPr>
            </w:pPr>
            <w:r w:rsidRPr="003C1BED">
              <w:rPr>
                <w:kern w:val="1"/>
                <w:sz w:val="28"/>
                <w:szCs w:val="28"/>
              </w:rPr>
              <w:t>Синегорского сельского</w:t>
            </w:r>
            <w:r w:rsidRPr="003C1BED">
              <w:rPr>
                <w:sz w:val="28"/>
                <w:szCs w:val="28"/>
              </w:rPr>
              <w:t xml:space="preserve"> поселения</w:t>
            </w:r>
          </w:p>
        </w:tc>
        <w:tc>
          <w:tcPr>
            <w:tcW w:w="1558" w:type="dxa"/>
            <w:shd w:val="clear" w:color="auto" w:fill="auto"/>
          </w:tcPr>
          <w:p w:rsidR="00B20FBF" w:rsidRPr="003C1BED" w:rsidRDefault="00B20FBF" w:rsidP="00F54A2D">
            <w:pPr>
              <w:rPr>
                <w:sz w:val="28"/>
                <w:szCs w:val="28"/>
              </w:rPr>
            </w:pPr>
          </w:p>
          <w:p w:rsidR="00B20FBF" w:rsidRPr="003C1BED" w:rsidRDefault="00B20FBF" w:rsidP="00F54A2D">
            <w:pPr>
              <w:rPr>
                <w:sz w:val="28"/>
                <w:szCs w:val="28"/>
              </w:rPr>
            </w:pPr>
          </w:p>
        </w:tc>
        <w:tc>
          <w:tcPr>
            <w:tcW w:w="2422" w:type="dxa"/>
            <w:shd w:val="clear" w:color="auto" w:fill="auto"/>
          </w:tcPr>
          <w:p w:rsidR="00B20FBF" w:rsidRPr="003C1BED" w:rsidRDefault="00B20FBF" w:rsidP="00F54A2D">
            <w:pPr>
              <w:rPr>
                <w:sz w:val="28"/>
                <w:szCs w:val="28"/>
              </w:rPr>
            </w:pPr>
          </w:p>
          <w:p w:rsidR="00B20FBF" w:rsidRPr="003C1BED" w:rsidRDefault="00B20FBF" w:rsidP="00F54A2D">
            <w:pPr>
              <w:rPr>
                <w:sz w:val="28"/>
                <w:szCs w:val="28"/>
              </w:rPr>
            </w:pPr>
            <w:r w:rsidRPr="003C1BED">
              <w:rPr>
                <w:sz w:val="28"/>
                <w:szCs w:val="28"/>
              </w:rPr>
              <w:t>А.В. Гвозденко</w:t>
            </w:r>
          </w:p>
        </w:tc>
      </w:tr>
    </w:tbl>
    <w:p w:rsidR="00B20FBF" w:rsidRPr="003C1BED" w:rsidRDefault="00B20FBF" w:rsidP="00B20FBF">
      <w:pPr>
        <w:ind w:left="-426"/>
        <w:contextualSpacing/>
        <w:rPr>
          <w:sz w:val="28"/>
          <w:szCs w:val="28"/>
        </w:rPr>
      </w:pPr>
      <w:r w:rsidRPr="003C1BED">
        <w:rPr>
          <w:sz w:val="28"/>
          <w:szCs w:val="28"/>
        </w:rPr>
        <w:t xml:space="preserve">      </w:t>
      </w:r>
      <w:r w:rsidR="00AE1C1F">
        <w:rPr>
          <w:sz w:val="28"/>
          <w:szCs w:val="28"/>
        </w:rPr>
        <w:t>Верно</w:t>
      </w:r>
      <w:r w:rsidRPr="003C1BED">
        <w:rPr>
          <w:sz w:val="28"/>
          <w:szCs w:val="28"/>
        </w:rPr>
        <w:t>:</w:t>
      </w:r>
    </w:p>
    <w:p w:rsidR="00B20FBF" w:rsidRPr="003C1BED" w:rsidRDefault="00B20FBF" w:rsidP="00B20FBF">
      <w:pPr>
        <w:ind w:left="-284"/>
        <w:contextualSpacing/>
        <w:rPr>
          <w:sz w:val="28"/>
          <w:szCs w:val="28"/>
        </w:rPr>
      </w:pPr>
      <w:r w:rsidRPr="003C1BED">
        <w:rPr>
          <w:sz w:val="28"/>
          <w:szCs w:val="28"/>
        </w:rPr>
        <w:t xml:space="preserve">    Заведующий сектором </w:t>
      </w:r>
      <w:proofErr w:type="gramStart"/>
      <w:r w:rsidRPr="003C1BED">
        <w:rPr>
          <w:sz w:val="28"/>
          <w:szCs w:val="28"/>
        </w:rPr>
        <w:t>по</w:t>
      </w:r>
      <w:proofErr w:type="gramEnd"/>
      <w:r w:rsidRPr="003C1BED">
        <w:rPr>
          <w:sz w:val="28"/>
          <w:szCs w:val="28"/>
        </w:rPr>
        <w:t xml:space="preserve"> общим и </w:t>
      </w:r>
    </w:p>
    <w:p w:rsidR="00B20FBF" w:rsidRPr="003C1BED" w:rsidRDefault="00B20FBF" w:rsidP="00B20FBF">
      <w:pPr>
        <w:ind w:left="-284"/>
        <w:contextualSpacing/>
        <w:rPr>
          <w:sz w:val="28"/>
          <w:szCs w:val="28"/>
        </w:rPr>
      </w:pPr>
      <w:r w:rsidRPr="003C1BED">
        <w:rPr>
          <w:sz w:val="28"/>
          <w:szCs w:val="28"/>
        </w:rPr>
        <w:t xml:space="preserve">    земельно-правовым вопросам                                                    С.П. Беседина</w:t>
      </w:r>
    </w:p>
    <w:p w:rsidR="00B20FBF" w:rsidRDefault="00B20FBF" w:rsidP="00B20FBF">
      <w:pPr>
        <w:contextualSpacing/>
        <w:rPr>
          <w:sz w:val="28"/>
          <w:szCs w:val="28"/>
        </w:rPr>
      </w:pPr>
    </w:p>
    <w:p w:rsidR="00B20FBF" w:rsidRPr="003C1BED" w:rsidRDefault="00B20FBF" w:rsidP="00B20FBF">
      <w:pPr>
        <w:contextualSpacing/>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8367C6" w:rsidRDefault="008367C6" w:rsidP="00B20FBF">
      <w:pPr>
        <w:ind w:left="6237"/>
        <w:jc w:val="center"/>
        <w:rPr>
          <w:sz w:val="28"/>
          <w:szCs w:val="28"/>
        </w:rPr>
      </w:pPr>
    </w:p>
    <w:p w:rsidR="008367C6" w:rsidRDefault="008367C6" w:rsidP="00B20FBF">
      <w:pPr>
        <w:ind w:left="6237"/>
        <w:jc w:val="center"/>
        <w:rPr>
          <w:sz w:val="28"/>
          <w:szCs w:val="28"/>
        </w:rPr>
      </w:pPr>
    </w:p>
    <w:p w:rsidR="008367C6" w:rsidRDefault="008367C6"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Default="00B20FBF" w:rsidP="00B20FBF">
      <w:pPr>
        <w:ind w:left="6237"/>
        <w:jc w:val="center"/>
        <w:rPr>
          <w:sz w:val="28"/>
          <w:szCs w:val="28"/>
        </w:rPr>
      </w:pPr>
    </w:p>
    <w:p w:rsidR="00B20FBF" w:rsidRPr="00EA1F58" w:rsidRDefault="00B20FBF" w:rsidP="00490EC3">
      <w:pPr>
        <w:ind w:left="6237"/>
        <w:jc w:val="right"/>
        <w:rPr>
          <w:sz w:val="28"/>
          <w:szCs w:val="28"/>
        </w:rPr>
      </w:pPr>
      <w:r w:rsidRPr="00EA1F58">
        <w:rPr>
          <w:sz w:val="28"/>
          <w:szCs w:val="28"/>
        </w:rPr>
        <w:t>Приложение</w:t>
      </w:r>
      <w:r>
        <w:rPr>
          <w:sz w:val="28"/>
          <w:szCs w:val="28"/>
        </w:rPr>
        <w:t xml:space="preserve"> №1</w:t>
      </w:r>
      <w:r w:rsidRPr="00EA1F58">
        <w:rPr>
          <w:sz w:val="28"/>
          <w:szCs w:val="28"/>
        </w:rPr>
        <w:t xml:space="preserve"> </w:t>
      </w:r>
    </w:p>
    <w:p w:rsidR="00B20FBF" w:rsidRPr="00EA1F58" w:rsidRDefault="00B20FBF" w:rsidP="00490EC3">
      <w:pPr>
        <w:ind w:left="6237"/>
        <w:jc w:val="right"/>
        <w:rPr>
          <w:sz w:val="28"/>
          <w:szCs w:val="28"/>
        </w:rPr>
      </w:pPr>
      <w:r w:rsidRPr="00EA1F58">
        <w:rPr>
          <w:sz w:val="28"/>
          <w:szCs w:val="28"/>
        </w:rPr>
        <w:t>к постановлению</w:t>
      </w:r>
    </w:p>
    <w:p w:rsidR="00B20FBF" w:rsidRPr="00EA1F58" w:rsidRDefault="00B20FBF" w:rsidP="00490EC3">
      <w:pPr>
        <w:ind w:left="6237"/>
        <w:jc w:val="right"/>
        <w:rPr>
          <w:sz w:val="28"/>
          <w:szCs w:val="28"/>
        </w:rPr>
      </w:pPr>
      <w:r>
        <w:rPr>
          <w:sz w:val="28"/>
          <w:szCs w:val="28"/>
        </w:rPr>
        <w:t>Администрации</w:t>
      </w:r>
    </w:p>
    <w:p w:rsidR="00B20FBF" w:rsidRPr="00EA1F58" w:rsidRDefault="00B20FBF" w:rsidP="00490EC3">
      <w:pPr>
        <w:ind w:left="6237"/>
        <w:jc w:val="right"/>
        <w:rPr>
          <w:sz w:val="28"/>
          <w:szCs w:val="28"/>
        </w:rPr>
      </w:pPr>
      <w:r>
        <w:rPr>
          <w:sz w:val="28"/>
          <w:szCs w:val="28"/>
        </w:rPr>
        <w:t>Синегорского сельского поселения</w:t>
      </w:r>
    </w:p>
    <w:p w:rsidR="00B20FBF" w:rsidRPr="00EA1F58" w:rsidRDefault="00B20FBF" w:rsidP="00490EC3">
      <w:pPr>
        <w:ind w:left="6237"/>
        <w:jc w:val="right"/>
        <w:rPr>
          <w:sz w:val="28"/>
          <w:szCs w:val="28"/>
          <w:lang w:eastAsia="en-US"/>
        </w:rPr>
      </w:pPr>
      <w:r>
        <w:rPr>
          <w:sz w:val="28"/>
          <w:szCs w:val="28"/>
        </w:rPr>
        <w:t xml:space="preserve">от </w:t>
      </w:r>
      <w:r w:rsidR="00AE1C1F">
        <w:rPr>
          <w:sz w:val="28"/>
          <w:szCs w:val="28"/>
        </w:rPr>
        <w:t>05.09</w:t>
      </w:r>
      <w:r>
        <w:rPr>
          <w:sz w:val="28"/>
          <w:szCs w:val="28"/>
        </w:rPr>
        <w:t xml:space="preserve">.2023 № </w:t>
      </w:r>
      <w:r w:rsidR="00AE1C1F">
        <w:rPr>
          <w:sz w:val="28"/>
          <w:szCs w:val="28"/>
        </w:rPr>
        <w:t>176</w:t>
      </w:r>
      <w:bookmarkStart w:id="0" w:name="_GoBack"/>
      <w:bookmarkEnd w:id="0"/>
    </w:p>
    <w:p w:rsidR="00B20FBF" w:rsidRPr="00EA1F58" w:rsidRDefault="00B20FBF" w:rsidP="00B20FBF">
      <w:pPr>
        <w:jc w:val="center"/>
        <w:rPr>
          <w:sz w:val="28"/>
          <w:szCs w:val="28"/>
          <w:lang w:eastAsia="en-US"/>
        </w:rPr>
      </w:pPr>
    </w:p>
    <w:p w:rsidR="009305CF" w:rsidRPr="009305CF" w:rsidRDefault="009305CF" w:rsidP="009305CF">
      <w:pPr>
        <w:spacing w:line="276" w:lineRule="auto"/>
        <w:ind w:firstLine="709"/>
        <w:contextualSpacing/>
        <w:jc w:val="center"/>
        <w:rPr>
          <w:rFonts w:eastAsia="Calibri"/>
          <w:b/>
          <w:sz w:val="28"/>
          <w:szCs w:val="28"/>
        </w:rPr>
      </w:pPr>
      <w:r w:rsidRPr="009305CF">
        <w:rPr>
          <w:rFonts w:eastAsia="Calibri"/>
          <w:b/>
          <w:sz w:val="28"/>
          <w:szCs w:val="28"/>
        </w:rPr>
        <w:t>ПОРЯДОК</w:t>
      </w:r>
    </w:p>
    <w:p w:rsidR="009305CF" w:rsidRPr="009305CF" w:rsidRDefault="009305CF" w:rsidP="009305CF">
      <w:pPr>
        <w:spacing w:line="276" w:lineRule="auto"/>
        <w:ind w:firstLine="709"/>
        <w:contextualSpacing/>
        <w:jc w:val="center"/>
        <w:rPr>
          <w:b/>
          <w:color w:val="000000"/>
          <w:sz w:val="28"/>
          <w:szCs w:val="28"/>
        </w:rPr>
      </w:pPr>
      <w:r w:rsidRPr="009305CF">
        <w:rPr>
          <w:rFonts w:eastAsia="Calibri"/>
          <w:b/>
          <w:sz w:val="28"/>
          <w:szCs w:val="28"/>
        </w:rPr>
        <w:t xml:space="preserve">разработки, реализации и оценки эффективности муниципальных программ </w:t>
      </w:r>
      <w:r w:rsidR="008367C6">
        <w:rPr>
          <w:rFonts w:eastAsia="Calibri"/>
          <w:b/>
          <w:sz w:val="28"/>
          <w:szCs w:val="28"/>
        </w:rPr>
        <w:t>Синегор</w:t>
      </w:r>
      <w:r w:rsidRPr="009305CF">
        <w:rPr>
          <w:rFonts w:eastAsia="Calibri"/>
          <w:b/>
          <w:sz w:val="28"/>
          <w:szCs w:val="28"/>
        </w:rPr>
        <w:t>ского сельского поселения</w:t>
      </w:r>
    </w:p>
    <w:p w:rsidR="009305CF" w:rsidRPr="009305CF" w:rsidRDefault="009305CF" w:rsidP="009305CF">
      <w:pPr>
        <w:tabs>
          <w:tab w:val="left" w:pos="4890"/>
        </w:tabs>
        <w:spacing w:line="276" w:lineRule="auto"/>
        <w:ind w:firstLine="709"/>
        <w:contextualSpacing/>
        <w:jc w:val="both"/>
        <w:rPr>
          <w:color w:val="000000"/>
          <w:sz w:val="28"/>
          <w:szCs w:val="28"/>
        </w:rPr>
      </w:pPr>
      <w:r w:rsidRPr="009305CF">
        <w:rPr>
          <w:color w:val="000000"/>
          <w:sz w:val="28"/>
          <w:szCs w:val="28"/>
        </w:rPr>
        <w:tab/>
      </w: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1. Общие положения</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1.1. Настоящий Порядок определяет правила разработки, реализации и оценки эффективности муниципальных программ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r w:rsidR="008367C6">
        <w:rPr>
          <w:color w:val="000000"/>
          <w:sz w:val="28"/>
          <w:szCs w:val="28"/>
        </w:rPr>
        <w:t>, а также контроля над</w:t>
      </w:r>
      <w:r w:rsidRPr="009305CF">
        <w:rPr>
          <w:color w:val="000000"/>
          <w:sz w:val="28"/>
          <w:szCs w:val="28"/>
        </w:rPr>
        <w:t xml:space="preserve"> ходом их реализации.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1.2. </w:t>
      </w:r>
      <w:proofErr w:type="gramStart"/>
      <w:r w:rsidRPr="009305CF">
        <w:rPr>
          <w:color w:val="000000"/>
          <w:sz w:val="28"/>
          <w:szCs w:val="28"/>
        </w:rPr>
        <w:t xml:space="preserve">Муниципальная программа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обеспечивающих наиболее эффективное достижение целей и решение задач</w:t>
      </w:r>
      <w:r w:rsidR="008367C6">
        <w:rPr>
          <w:color w:val="000000"/>
          <w:sz w:val="28"/>
          <w:szCs w:val="28"/>
        </w:rPr>
        <w:t xml:space="preserve"> </w:t>
      </w:r>
      <w:r w:rsidRPr="009305CF">
        <w:rPr>
          <w:color w:val="000000"/>
          <w:sz w:val="28"/>
          <w:szCs w:val="28"/>
        </w:rPr>
        <w:t>социально-экономического развития</w:t>
      </w:r>
      <w:r w:rsidR="008367C6">
        <w:rPr>
          <w:color w:val="000000"/>
          <w:sz w:val="28"/>
          <w:szCs w:val="28"/>
        </w:rPr>
        <w:t xml:space="preserve"> Синегор</w:t>
      </w:r>
      <w:r w:rsidRPr="009305CF">
        <w:rPr>
          <w:color w:val="000000"/>
          <w:sz w:val="28"/>
          <w:szCs w:val="28"/>
        </w:rPr>
        <w:t>ского сельского поселения, в том числе направленных на достижение национальных целей развития Российской Федерации, определенных Президентом Российской Федерации, а также на достижение результатов государственных программ.</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1.3. В настоящем Порядке выделяются следующие типы муниципальных программ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муниципальная программа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предметом которой является достижение приоритетов и целей государственной политики, в том числе национальных целей развития Российской Федерации, в рамках конкретной отрасли или сферы социально-экономического развития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r w:rsidR="008367C6">
        <w:rPr>
          <w:color w:val="000000"/>
          <w:sz w:val="28"/>
          <w:szCs w:val="28"/>
        </w:rPr>
        <w:t xml:space="preserve"> </w:t>
      </w:r>
      <w:r w:rsidRPr="009305CF">
        <w:rPr>
          <w:color w:val="000000"/>
          <w:sz w:val="28"/>
          <w:szCs w:val="28"/>
        </w:rPr>
        <w:t>(далее - муниципальная программа);</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муниципальная программа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развития Российской Федерации, затрагивающих сферы реализации нескольких муниципальных программ (далее - комплексная программа).</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 xml:space="preserve">Решение о реализации муниципальной программы в качестве комплексной программы принимается Администрацией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в порядке, установленном пунктом 4.1 раздела 4 настоящего Порядка.</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1.4. В целях настоящего Порядка используются следующие понятия:</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ответственный исполнитель муниципальной (комплексной) программы - главный распорядитель средств бюджета</w:t>
      </w:r>
      <w:r w:rsidR="008367C6">
        <w:rPr>
          <w:color w:val="000000"/>
          <w:sz w:val="28"/>
          <w:szCs w:val="28"/>
        </w:rPr>
        <w:t xml:space="preserve">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(далее – местный бюджет) или муниципальное учреждение </w:t>
      </w:r>
      <w:r w:rsidR="008367C6">
        <w:rPr>
          <w:rFonts w:eastAsia="Calibri"/>
          <w:bCs/>
          <w:sz w:val="28"/>
          <w:szCs w:val="28"/>
        </w:rPr>
        <w:t xml:space="preserve"> </w:t>
      </w:r>
      <w:r w:rsidRPr="009305CF">
        <w:rPr>
          <w:color w:val="000000"/>
          <w:sz w:val="28"/>
          <w:szCs w:val="28"/>
        </w:rPr>
        <w:t xml:space="preserve"> поселения, определенные ответственными в целом за разработку, реализацию и оценку эффективности муниципальной (комплексной) программы в соответствии с </w:t>
      </w:r>
      <w:r w:rsidR="008367C6">
        <w:rPr>
          <w:color w:val="000000"/>
          <w:sz w:val="28"/>
          <w:szCs w:val="28"/>
        </w:rPr>
        <w:t>постановлением</w:t>
      </w:r>
      <w:r w:rsidRPr="009305CF">
        <w:rPr>
          <w:color w:val="000000"/>
          <w:sz w:val="28"/>
          <w:szCs w:val="28"/>
        </w:rPr>
        <w:t xml:space="preserve">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о разработке муниципальной (комплексной) программы, обеспечивающие взаимодействие соисполнителей и участников муниципальной (комплексной) программы;</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соисполнитель муниципальной (комплексной) программы - главный распорядитель средств местного бюджета или муниципальное учреждение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ответственные за разработку и реализацию структурного элемента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участник муниципальной (комплексной) программы –</w:t>
      </w:r>
      <w:r w:rsidR="008367C6">
        <w:rPr>
          <w:color w:val="000000"/>
          <w:sz w:val="28"/>
          <w:szCs w:val="28"/>
        </w:rPr>
        <w:t xml:space="preserve"> </w:t>
      </w:r>
      <w:r w:rsidRPr="009305CF">
        <w:rPr>
          <w:color w:val="000000"/>
          <w:sz w:val="28"/>
          <w:szCs w:val="28"/>
        </w:rPr>
        <w:t xml:space="preserve">Администрация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муниципальное учреждение</w:t>
      </w:r>
      <w:r w:rsidR="008367C6">
        <w:rPr>
          <w:color w:val="000000"/>
          <w:sz w:val="28"/>
          <w:szCs w:val="28"/>
        </w:rPr>
        <w:t xml:space="preserve">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участвующие в реализации структурного элемента муниципальной (комплексной) программы, а также иное юридическое лицо, осуществляющие финансирование отдельных мероприятий (результатов) структурных элементов муниципальной (комплексной) программы;</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структурный элемент муниципальной (комплексной) программы - муниципальный проект, ведомственный проект, комплекс процессных мероприятий;</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муниципальный проект - проект, обеспечивающий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 и (или)</w:t>
      </w:r>
      <w:r w:rsidR="008367C6">
        <w:rPr>
          <w:color w:val="000000"/>
          <w:sz w:val="28"/>
          <w:szCs w:val="28"/>
        </w:rPr>
        <w:t xml:space="preserve"> </w:t>
      </w:r>
      <w:r w:rsidRPr="009305CF">
        <w:rPr>
          <w:color w:val="000000"/>
          <w:sz w:val="28"/>
          <w:szCs w:val="28"/>
        </w:rPr>
        <w:t>муниципальной программы;</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ведомственный проект - проект, обеспечивающий достижение и (или) вклад в достижение показателей муниципальной программы (в случае если ведомственный проект является структурным элементом муниципальной программы), а также достижение иных показателей и (или) решение иных </w:t>
      </w:r>
      <w:r w:rsidRPr="009305CF">
        <w:rPr>
          <w:color w:val="000000"/>
          <w:sz w:val="28"/>
          <w:szCs w:val="28"/>
        </w:rPr>
        <w:lastRenderedPageBreak/>
        <w:t xml:space="preserve">задач органов местного самоуправления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организации;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комплекс процессных мероприятий - группа скоординированных мероприятий (результатов), имеющих общую целевую ориентацию и направленных на выполнение функций и решение текущих задач органов местного самоуправления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организаций;</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задача (общественно значимый результат) структурного элемента муниципальной (комплексной) программы - итог деятельности, направленный на достижение изменений в социально-экономической сфере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мероприятие (результат) структурного элемента муниципальной (комплексной) программы - количественно измеримый итог деятельности, направленный на достижение показателей муниципальной (комплексной) программы и ее структурных элементов, сформулированный в виде завершенного действия по созданию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 Термин «мероприятие» и «результат»</w:t>
      </w:r>
      <w:r w:rsidR="008367C6">
        <w:rPr>
          <w:color w:val="000000"/>
          <w:sz w:val="28"/>
          <w:szCs w:val="28"/>
        </w:rPr>
        <w:t xml:space="preserve"> </w:t>
      </w:r>
      <w:r w:rsidRPr="009305CF">
        <w:rPr>
          <w:color w:val="000000"/>
          <w:sz w:val="28"/>
          <w:szCs w:val="28"/>
        </w:rPr>
        <w:t>тождественны друг другу и применяются при формировании проектной и процессной частей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показатель - количественно измеримый параметр, характеризующий достижение цели (целей) муниципальной (комплексной) программы, выполнение задач (общественно значимых результатов), ее структурных элементов и отражающий социально-экономические и иные общественно значимые эффекты от реализации муниципальной (комплексной) программы и ее структурных элементов;</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(комплексной) программы и (или) созданию объекта;</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маркировка - реализуемое в информационных системах присвоение признака связи параметров муниципальных (комплексных) программ и их структурных элементов между собой, а также с параметрами других документов.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1.5. Муниципальная (комплексная) программа включает в себя не менее двух структурных элементов.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1.6. В состав муниципальных (комплексных) программ в соответствии со сферами их реализации подлежат включению направления деятельности (функции) органов местного самоуправления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w:t>
      </w:r>
      <w:r w:rsidRPr="009305CF">
        <w:rPr>
          <w:color w:val="000000"/>
          <w:sz w:val="28"/>
          <w:szCs w:val="28"/>
        </w:rPr>
        <w:lastRenderedPageBreak/>
        <w:t xml:space="preserve">поселения, структурных подразделений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за исключением направлений деятельности по </w:t>
      </w:r>
      <w:r w:rsidRPr="009305CF">
        <w:rPr>
          <w:sz w:val="28"/>
          <w:szCs w:val="28"/>
        </w:rPr>
        <w:t>Перечню согласно приложению к настоящему Порядку.</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1.7. Разработка, формирование и реализация муниципальных (комплексных) программ осуществляются в соответствии с требованиями настоящего Порядка и методическими рекомендациями по разработке и реализации муниципальных программ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которые утверждаются постановлением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(далее - методические рекомендации).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 составе комплексных программ в аналитических целях дополнительно подлежат отражению соответствующие сферам (отраслям) их реализации направления деятельности, включенные в состав иных муниципальных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1.8. Разработка и реализация муниципальных (комплексных) программ осуществляются исходя из следующих принципов: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а) обеспечение </w:t>
      </w:r>
      <w:proofErr w:type="gramStart"/>
      <w:r w:rsidRPr="009305CF">
        <w:rPr>
          <w:color w:val="000000"/>
          <w:sz w:val="28"/>
          <w:szCs w:val="28"/>
        </w:rPr>
        <w:t>достижения показателей развития соответствующей сферы социально-экономического развития</w:t>
      </w:r>
      <w:proofErr w:type="gramEnd"/>
      <w:r w:rsidRPr="009305CF">
        <w:rPr>
          <w:color w:val="000000"/>
          <w:sz w:val="28"/>
          <w:szCs w:val="28"/>
        </w:rPr>
        <w:t xml:space="preserve"> по одному или нескольким вариантам прогноза социально-экономического развития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на среднесрочный или долгосрочный период;</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б) обеспечение планирования и реализация муниципальных (комплексных) программ с учетом достижения национальных целей развития Российской Федерации, определенных Указом Президента Российской Федерации от 21.07.2020 № 474 «О национальных целях развития Российской Федерации до 2030 года» (далее – национальные цели</w:t>
      </w:r>
      <w:r w:rsidR="008367C6">
        <w:rPr>
          <w:color w:val="000000"/>
          <w:sz w:val="28"/>
          <w:szCs w:val="28"/>
        </w:rPr>
        <w:t xml:space="preserve"> </w:t>
      </w:r>
      <w:r w:rsidRPr="009305CF">
        <w:rPr>
          <w:color w:val="000000"/>
          <w:sz w:val="28"/>
          <w:szCs w:val="28"/>
        </w:rPr>
        <w:t>развития), и целевых показателей, характеризующих их достижение, а также стратегических целей и приоритетов развития соответствующей отрасли или сферы социально-экономического развития Российской Федерации, установленных в</w:t>
      </w:r>
      <w:proofErr w:type="gramEnd"/>
      <w:r w:rsidRPr="009305CF">
        <w:rPr>
          <w:color w:val="000000"/>
          <w:sz w:val="28"/>
          <w:szCs w:val="28"/>
        </w:rPr>
        <w:t xml:space="preserve"> государственных</w:t>
      </w:r>
      <w:r w:rsidR="008367C6">
        <w:rPr>
          <w:color w:val="000000"/>
          <w:sz w:val="28"/>
          <w:szCs w:val="28"/>
        </w:rPr>
        <w:t xml:space="preserve"> </w:t>
      </w:r>
      <w:proofErr w:type="gramStart"/>
      <w:r w:rsidRPr="009305CF">
        <w:rPr>
          <w:color w:val="000000"/>
          <w:sz w:val="28"/>
          <w:szCs w:val="28"/>
        </w:rPr>
        <w:t>программах</w:t>
      </w:r>
      <w:proofErr w:type="gramEnd"/>
      <w:r w:rsidRPr="009305CF">
        <w:rPr>
          <w:color w:val="000000"/>
          <w:sz w:val="28"/>
          <w:szCs w:val="28"/>
        </w:rPr>
        <w:t>;</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 включение в состав муниципальной (комплексной) программы всех инструментов и мероприятий в соответствующих отраслях и сфере (включая меры организационного характера, осуществление контрольной деятельности, совершенствование нормативного регулирования отрасли, налоговые, тарифные, кредитные и иные инструменты);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г) обеспечение консолидации бюджетных ассигнований местного бюджета, в том числе предоставляемых межбюджетных трансфертов из местного бюджета, оценки расходов местного бюджета и внебюджетных источников, направленных на реализацию государственной политики, решение вопросов местного значения в соответствующих сферах и влияющих на достижение показателей, выполнение мероприятий </w:t>
      </w:r>
      <w:r w:rsidRPr="009305CF">
        <w:rPr>
          <w:color w:val="000000"/>
          <w:sz w:val="28"/>
          <w:szCs w:val="28"/>
        </w:rPr>
        <w:lastRenderedPageBreak/>
        <w:t>(результатов), запланированных в муниципальных (комплексных) программах;</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д) синхронизация муниципальных (комплексных) программ с государственными программами</w:t>
      </w:r>
      <w:r w:rsidR="008367C6">
        <w:rPr>
          <w:color w:val="000000"/>
          <w:sz w:val="28"/>
          <w:szCs w:val="28"/>
        </w:rPr>
        <w:t xml:space="preserve"> </w:t>
      </w:r>
      <w:r w:rsidRPr="009305CF">
        <w:rPr>
          <w:color w:val="000000"/>
          <w:sz w:val="28"/>
          <w:szCs w:val="28"/>
        </w:rPr>
        <w:t>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(достижение) мероприятий (результатов) муниципальных (комплексных)</w:t>
      </w:r>
      <w:r w:rsidR="008367C6">
        <w:rPr>
          <w:color w:val="000000"/>
          <w:sz w:val="28"/>
          <w:szCs w:val="28"/>
        </w:rPr>
        <w:t xml:space="preserve"> </w:t>
      </w:r>
      <w:r w:rsidRPr="009305CF">
        <w:rPr>
          <w:color w:val="000000"/>
          <w:sz w:val="28"/>
          <w:szCs w:val="28"/>
        </w:rPr>
        <w:t>программ;</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е) учет </w:t>
      </w:r>
      <w:proofErr w:type="gramStart"/>
      <w:r w:rsidRPr="009305CF">
        <w:rPr>
          <w:color w:val="000000"/>
          <w:sz w:val="28"/>
          <w:szCs w:val="28"/>
        </w:rPr>
        <w:t>показателей оценки эффективности деятельности органов местного самоуправления</w:t>
      </w:r>
      <w:proofErr w:type="gramEnd"/>
      <w:r w:rsidRPr="009305CF">
        <w:rPr>
          <w:color w:val="000000"/>
          <w:sz w:val="28"/>
          <w:szCs w:val="28"/>
        </w:rPr>
        <w:t>;</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ж) выделение в структуре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муниципальных и ведомственных проектов;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процессных мероприятий, реализуемых непрерывно либо на периодической основе;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з) закрепление должностного лица, ответственного за реализацию муниципальной (комплексной) программы и каждого структурного элемента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и) однократность ввода данных при формировании муниципальных (комплексных) программ и их мониторинге;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к) интеграция информационного взаимодействия и обмена данными при разработке и реализации государственных программ и муниципальных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1.9. Муниципальная (комплексная) программа состоит из проектной и процессной частей.</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Проектная часть включает в себя муниципальные и ведомственные проекты.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Мероприятия (результаты), включаемые в проектную часть, ограничены по срокам и ведут к новым (уникальным) результатам, качественному изменению процессов, значительному прорыву в достижении результатов процессов.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Процессная часть включает в себя комплексы процессных мероприятий.</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Мероприятия (результаты), включаемые в процессную часть, непрерывные или постоянно возобновляемые, реализуются в соответствии с устоявшимися процедурами.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1.10. Разработка и реализация муниципальной (комплексной) программы осуществляется ответственным исполнителем муниципальной (комплексной) программы совместно с соисполнителями</w:t>
      </w:r>
      <w:r w:rsidR="008367C6">
        <w:rPr>
          <w:color w:val="000000"/>
          <w:sz w:val="28"/>
          <w:szCs w:val="28"/>
        </w:rPr>
        <w:t xml:space="preserve"> </w:t>
      </w:r>
      <w:r w:rsidRPr="009305CF">
        <w:rPr>
          <w:color w:val="000000"/>
          <w:sz w:val="28"/>
          <w:szCs w:val="28"/>
        </w:rPr>
        <w:t xml:space="preserve">муниципальной </w:t>
      </w:r>
      <w:r w:rsidRPr="009305CF">
        <w:rPr>
          <w:color w:val="000000"/>
          <w:sz w:val="28"/>
          <w:szCs w:val="28"/>
        </w:rPr>
        <w:lastRenderedPageBreak/>
        <w:t>(комплексной) программы и участниками</w:t>
      </w:r>
      <w:r w:rsidR="008367C6">
        <w:rPr>
          <w:color w:val="000000"/>
          <w:sz w:val="28"/>
          <w:szCs w:val="28"/>
        </w:rPr>
        <w:t xml:space="preserve"> </w:t>
      </w:r>
      <w:r w:rsidRPr="009305CF">
        <w:rPr>
          <w:color w:val="000000"/>
          <w:sz w:val="28"/>
          <w:szCs w:val="28"/>
        </w:rPr>
        <w:t>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1.11. </w:t>
      </w:r>
      <w:proofErr w:type="gramStart"/>
      <w:r w:rsidRPr="009305CF">
        <w:rPr>
          <w:color w:val="000000"/>
          <w:sz w:val="28"/>
          <w:szCs w:val="28"/>
        </w:rPr>
        <w:t>Формирование, представление, согласование и утверждение паспортов муниципальных (комплексных) программ, а также паспортов структурных элементов муниципальных (комплексных) программ, запросов на их изменение, планов и отчетов об их реализации, иных документов и информации, разрабатываемых при реализации муниципальных (комплексных) программ, осуществляются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мере ввода в опытную эксплуатацию ее компонентов</w:t>
      </w:r>
      <w:proofErr w:type="gramEnd"/>
      <w:r w:rsidRPr="009305CF">
        <w:rPr>
          <w:color w:val="000000"/>
          <w:sz w:val="28"/>
          <w:szCs w:val="28"/>
        </w:rPr>
        <w:t xml:space="preserve">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До ввода в опытную эксплуатацию соответствующих компонентов системы «Электронный бюджет» и модулей согласование, изменение, утверждение и представление паспортов муниципальных (комплексных) программ и паспортов комплексов процессных мероприятий осуществляются в электронном виде посредством межведомственной системы электронного документооборота и делопроизводства «Дело».</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1.12. </w:t>
      </w:r>
      <w:proofErr w:type="gramStart"/>
      <w:r w:rsidRPr="009305CF">
        <w:rPr>
          <w:color w:val="000000"/>
          <w:sz w:val="28"/>
          <w:szCs w:val="28"/>
        </w:rPr>
        <w:t>Ответственными исполнителями, соисполнителями и участниками муниципальных (комплексных) программ предусматривается маркировка в системе «Электронный бюджет» параметров муниципальной (комплексной) программы (показателей, мероприятий (результатов), параметров финансового обеспечения), относящихся:</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к сферам реализации государственных программ и их структурных элементов;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к реализации национальных проектов.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1.13. Руководители ответственных исполнителей (соисполнителей, участников) муниципальных (комплексных) программ несут персональную ответственность за достоверность и своевременность предоставления информации, размещаемой ими в системе «Электронный бюджет».</w:t>
      </w:r>
    </w:p>
    <w:p w:rsidR="009305CF" w:rsidRPr="009305CF" w:rsidRDefault="009305CF" w:rsidP="009305CF">
      <w:pPr>
        <w:spacing w:line="276" w:lineRule="auto"/>
        <w:ind w:firstLine="709"/>
        <w:contextualSpacing/>
        <w:jc w:val="center"/>
        <w:rPr>
          <w:color w:val="000000"/>
          <w:sz w:val="28"/>
          <w:szCs w:val="28"/>
        </w:rPr>
      </w:pP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2. Требования к структуре</w:t>
      </w: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муниципальных (комплексных) программ</w:t>
      </w:r>
    </w:p>
    <w:p w:rsidR="009305CF" w:rsidRPr="009305CF" w:rsidRDefault="009305CF" w:rsidP="009305CF">
      <w:pPr>
        <w:spacing w:line="276" w:lineRule="auto"/>
        <w:ind w:firstLine="709"/>
        <w:contextualSpacing/>
        <w:jc w:val="center"/>
        <w:rPr>
          <w:color w:val="000000"/>
          <w:sz w:val="28"/>
          <w:szCs w:val="28"/>
        </w:rPr>
      </w:pP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 xml:space="preserve">2.1. Срок реализации муниципальной (комплексной) программы определяется периодом действия прогноза социально-экономического развития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2.2. Муниципальная (комплексная) программа является системой следующих документов, разрабатываемых и утверждаемых в соответствии с настоящим Порядком и иными нормативными правовыми актами</w:t>
      </w:r>
      <w:r w:rsidR="001A064B">
        <w:rPr>
          <w:color w:val="000000"/>
          <w:sz w:val="28"/>
          <w:szCs w:val="28"/>
        </w:rPr>
        <w:t xml:space="preserve">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а) приоритеты и цели социально-экономической политики</w:t>
      </w:r>
      <w:r w:rsidR="001A064B">
        <w:rPr>
          <w:color w:val="000000"/>
          <w:sz w:val="28"/>
          <w:szCs w:val="28"/>
        </w:rPr>
        <w:t xml:space="preserve"> </w:t>
      </w:r>
      <w:r w:rsidR="008367C6">
        <w:rPr>
          <w:rFonts w:eastAsia="Calibri"/>
          <w:bCs/>
          <w:sz w:val="28"/>
          <w:szCs w:val="28"/>
        </w:rPr>
        <w:t>Синегор</w:t>
      </w:r>
      <w:r w:rsidRPr="009305CF">
        <w:rPr>
          <w:rFonts w:eastAsia="Calibri"/>
          <w:bCs/>
          <w:sz w:val="28"/>
          <w:szCs w:val="28"/>
        </w:rPr>
        <w:t>ского</w:t>
      </w:r>
      <w:r w:rsidR="001A064B">
        <w:rPr>
          <w:rFonts w:eastAsia="Calibri"/>
          <w:bCs/>
          <w:sz w:val="28"/>
          <w:szCs w:val="28"/>
        </w:rPr>
        <w:t xml:space="preserve"> </w:t>
      </w:r>
      <w:r w:rsidRPr="009305CF">
        <w:rPr>
          <w:color w:val="000000"/>
          <w:sz w:val="28"/>
          <w:szCs w:val="28"/>
        </w:rPr>
        <w:t>сельского поселения в соответствующей отрасли и сфере муниципального управления, в том числе с указанием связи с национальными целями развития Российской Федерации и государственными программами (далее – стратегические приоритеты);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б) паспорт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 паспорта структурных элементов муниципальной (комплексной) программы, включающие</w:t>
      </w:r>
      <w:r w:rsidR="001A064B">
        <w:rPr>
          <w:color w:val="000000"/>
          <w:sz w:val="28"/>
          <w:szCs w:val="28"/>
        </w:rPr>
        <w:t>,</w:t>
      </w:r>
      <w:r w:rsidRPr="009305CF">
        <w:rPr>
          <w:color w:val="000000"/>
          <w:sz w:val="28"/>
          <w:szCs w:val="28"/>
        </w:rPr>
        <w:t xml:space="preserve"> в том числе планы их реализации;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г) правила осуществления бюджетных инвестиций и предоставления субсидий из местного бюджета юридическим лицам в рамках реализации муниципальной (комплексной) программы (в случае если муниципальной (комплексной) программой предусматривается предоставление таких субсидий);</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д) решения об осуществлении капитальных вложений в рамках реализации муниципальной (комплексной) программы (при необходимости);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е) перечни инвестиционных проектов (объекты строительства, реконструкции, капитального ремонта, находящиеся в муниципальной собственности </w:t>
      </w:r>
      <w:r w:rsidR="008367C6">
        <w:rPr>
          <w:color w:val="000000"/>
          <w:sz w:val="28"/>
          <w:szCs w:val="28"/>
        </w:rPr>
        <w:t>Синегор</w:t>
      </w:r>
      <w:r w:rsidRPr="009305CF">
        <w:rPr>
          <w:color w:val="000000"/>
          <w:sz w:val="28"/>
          <w:szCs w:val="28"/>
        </w:rPr>
        <w:t>ского сельского поселения) (в случае, если муниципальной (комплексной) программой предусматривается реализация таких проектов).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2.3. В подсистеме управления муниципальными программами системы «Электронный бюджет» ведется реестр документов, входящих в состав муниципальной (комплексной) программы, указанных в пункте 2.2 настоящего раздела (далее - реестр). До ввода в опытную эксплуатацию соответствующих компонентов и модулей реестр ведется ответственным исполнителем в электронном виде, который обеспечивает его актуальность и полноту.</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Порядок формирования и ведения реестра определяется методическими рекомендациями.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2.4. При определении структуры муниципальной (комплексной) </w:t>
      </w:r>
      <w:r w:rsidR="000F4673">
        <w:rPr>
          <w:color w:val="000000"/>
          <w:sz w:val="28"/>
          <w:szCs w:val="28"/>
        </w:rPr>
        <w:t>программы обособляются проектные</w:t>
      </w:r>
      <w:r w:rsidRPr="009305CF">
        <w:rPr>
          <w:color w:val="000000"/>
          <w:sz w:val="28"/>
          <w:szCs w:val="28"/>
        </w:rPr>
        <w:t xml:space="preserve"> и процессные части.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В рамках проектной части муниципальной (комплексной) программы осуществляется реализация направлений деятельности, предусматривающих:</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осуществление бюджетных инвестиций в форме капитальных вложений в объекты муниципальной собственности </w:t>
      </w:r>
      <w:r w:rsidR="008367C6">
        <w:rPr>
          <w:rFonts w:eastAsia="Calibri"/>
          <w:bCs/>
          <w:sz w:val="28"/>
          <w:szCs w:val="28"/>
        </w:rPr>
        <w:t>Синегор</w:t>
      </w:r>
      <w:r w:rsidRPr="009305CF">
        <w:rPr>
          <w:rFonts w:eastAsia="Calibri"/>
          <w:bCs/>
          <w:sz w:val="28"/>
          <w:szCs w:val="28"/>
        </w:rPr>
        <w:t>ского</w:t>
      </w:r>
      <w:r w:rsidR="000F4673">
        <w:rPr>
          <w:rFonts w:eastAsia="Calibri"/>
          <w:bCs/>
          <w:sz w:val="28"/>
          <w:szCs w:val="28"/>
        </w:rPr>
        <w:t xml:space="preserve"> </w:t>
      </w:r>
      <w:r w:rsidRPr="009305CF">
        <w:rPr>
          <w:color w:val="000000"/>
          <w:sz w:val="28"/>
          <w:szCs w:val="28"/>
        </w:rPr>
        <w:t>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предоставление субсидий на осуществление капитальных вложений в объекты муниципальной собственности </w:t>
      </w:r>
      <w:r w:rsidR="008367C6">
        <w:rPr>
          <w:rFonts w:eastAsia="Calibri"/>
          <w:bCs/>
          <w:sz w:val="28"/>
          <w:szCs w:val="28"/>
        </w:rPr>
        <w:t>Синегор</w:t>
      </w:r>
      <w:r w:rsidRPr="009305CF">
        <w:rPr>
          <w:rFonts w:eastAsia="Calibri"/>
          <w:bCs/>
          <w:sz w:val="28"/>
          <w:szCs w:val="28"/>
        </w:rPr>
        <w:t>ского</w:t>
      </w:r>
      <w:r w:rsidR="000F4673">
        <w:rPr>
          <w:rFonts w:eastAsia="Calibri"/>
          <w:bCs/>
          <w:sz w:val="28"/>
          <w:szCs w:val="28"/>
        </w:rPr>
        <w:t xml:space="preserve"> </w:t>
      </w:r>
      <w:r w:rsidRPr="009305CF">
        <w:rPr>
          <w:color w:val="000000"/>
          <w:sz w:val="28"/>
          <w:szCs w:val="28"/>
        </w:rPr>
        <w:t>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предоставление субсидий, иных межбюджетных трансфертов бюджетам</w:t>
      </w:r>
      <w:r w:rsidR="000F4673">
        <w:rPr>
          <w:color w:val="000000"/>
          <w:sz w:val="28"/>
          <w:szCs w:val="28"/>
        </w:rPr>
        <w:t xml:space="preserve"> </w:t>
      </w:r>
      <w:r w:rsidRPr="009305CF">
        <w:rPr>
          <w:color w:val="000000"/>
          <w:sz w:val="28"/>
          <w:szCs w:val="28"/>
        </w:rPr>
        <w:t>муниципальных образований из местного бюджета;</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предоставление бюджетных инвестиций и субсидий из местного бюджета юридическим лицам;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выработка предложений по совершенствованию муниципальной политики и нормативного регулирования в сфере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создание и развитие информационных систем;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осуществление стимулирующих налоговых расходов;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организация и проведение научно-исследовательских и опытно-конструкторских работ в сфере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предоставление целевых субсидий муниципальным учреждениям в целях осуществления капитальных вложений, операций с недвижимым имуществом, приобретения финансовых активов, а также реализации иных мероприятий, отвечающих критериям проектной деятельности;</w:t>
      </w:r>
    </w:p>
    <w:p w:rsidR="009305CF" w:rsidRPr="009305CF" w:rsidRDefault="009305CF" w:rsidP="009305CF">
      <w:pPr>
        <w:spacing w:line="276" w:lineRule="auto"/>
        <w:ind w:firstLine="709"/>
        <w:contextualSpacing/>
        <w:jc w:val="both"/>
        <w:rPr>
          <w:sz w:val="28"/>
          <w:szCs w:val="28"/>
        </w:rPr>
      </w:pPr>
      <w:r w:rsidRPr="009305CF">
        <w:rPr>
          <w:color w:val="000000"/>
          <w:sz w:val="28"/>
          <w:szCs w:val="28"/>
        </w:rPr>
        <w:t xml:space="preserve">иные направления деятельности, отвечающие критериям проектной деятельности, по согласованию с </w:t>
      </w:r>
      <w:r w:rsidRPr="009305CF">
        <w:rPr>
          <w:iCs/>
          <w:sz w:val="28"/>
          <w:szCs w:val="28"/>
        </w:rPr>
        <w:t xml:space="preserve">сектором экономики и финансов Администрации </w:t>
      </w:r>
      <w:r w:rsidR="008367C6">
        <w:rPr>
          <w:iCs/>
          <w:sz w:val="28"/>
          <w:szCs w:val="28"/>
        </w:rPr>
        <w:t>Синегор</w:t>
      </w:r>
      <w:r w:rsidRPr="009305CF">
        <w:rPr>
          <w:iCs/>
          <w:sz w:val="28"/>
          <w:szCs w:val="28"/>
        </w:rPr>
        <w:t xml:space="preserve">ского сельского поселения </w:t>
      </w:r>
      <w:r w:rsidRPr="009305CF">
        <w:rPr>
          <w:sz w:val="28"/>
          <w:szCs w:val="28"/>
        </w:rPr>
        <w:t xml:space="preserve">и </w:t>
      </w:r>
      <w:r w:rsidRPr="009305CF">
        <w:rPr>
          <w:iCs/>
          <w:sz w:val="28"/>
          <w:szCs w:val="28"/>
        </w:rPr>
        <w:t xml:space="preserve">главой Администрации </w:t>
      </w:r>
      <w:r w:rsidR="008367C6">
        <w:rPr>
          <w:iCs/>
          <w:sz w:val="28"/>
          <w:szCs w:val="28"/>
        </w:rPr>
        <w:t>Синегор</w:t>
      </w:r>
      <w:r w:rsidRPr="009305CF">
        <w:rPr>
          <w:iCs/>
          <w:sz w:val="28"/>
          <w:szCs w:val="28"/>
        </w:rPr>
        <w:t>ского сельского поселения</w:t>
      </w:r>
      <w:r w:rsidRPr="009305CF">
        <w:rPr>
          <w:sz w:val="28"/>
          <w:szCs w:val="28"/>
        </w:rPr>
        <w:t>.</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 рамках процессных мероприятий муниципальной (комплексной) программы осуществляется реализация направлений деятельности, предусматривающих:</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выполнение муниципальных заданий на оказание муниципальных услуг;</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предоставление целевых субсидий муниципальным учреждениям (за исключением субсидий, предоставляемых в рамках муниципального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lastRenderedPageBreak/>
        <w:t>оказание мер социальной поддержки отдельным категориям населения (за исключением случаев, когда муниципальными правовыми актами установлен ограниченный период действия соответствующих мер), включая осуществление социальных налоговых расходов (за исключением мер социальной поддержки, предусмотренных муниципальным проектом, обеспечивающим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w:t>
      </w:r>
      <w:proofErr w:type="gramEnd"/>
      <w:r w:rsidRPr="009305CF">
        <w:rPr>
          <w:color w:val="000000"/>
          <w:sz w:val="28"/>
          <w:szCs w:val="28"/>
        </w:rPr>
        <w:t xml:space="preserve">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предоставление субсидий автономным некоммерческим организациям (за исключением субсидий, предоставляемых в рамках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осуществление текущей деятельности казенных учреждений;</w:t>
      </w:r>
    </w:p>
    <w:p w:rsidR="009305CF" w:rsidRPr="009305CF" w:rsidRDefault="009305CF" w:rsidP="009305CF">
      <w:pPr>
        <w:spacing w:line="276" w:lineRule="auto"/>
        <w:ind w:firstLine="709"/>
        <w:contextualSpacing/>
        <w:jc w:val="both"/>
        <w:rPr>
          <w:sz w:val="28"/>
          <w:szCs w:val="28"/>
        </w:rPr>
      </w:pPr>
      <w:r w:rsidRPr="009305CF">
        <w:rPr>
          <w:color w:val="000000"/>
          <w:sz w:val="28"/>
          <w:szCs w:val="28"/>
        </w:rPr>
        <w:t>иные направления деятельности по согласованию с</w:t>
      </w:r>
      <w:r w:rsidRPr="009305CF">
        <w:rPr>
          <w:iCs/>
          <w:sz w:val="28"/>
          <w:szCs w:val="28"/>
        </w:rPr>
        <w:t xml:space="preserve">ектором экономики и финансов Администрации </w:t>
      </w:r>
      <w:r w:rsidR="008367C6">
        <w:rPr>
          <w:iCs/>
          <w:sz w:val="28"/>
          <w:szCs w:val="28"/>
        </w:rPr>
        <w:t>Синегор</w:t>
      </w:r>
      <w:r w:rsidRPr="009305CF">
        <w:rPr>
          <w:iCs/>
          <w:sz w:val="28"/>
          <w:szCs w:val="28"/>
        </w:rPr>
        <w:t xml:space="preserve">ского сельского поселения </w:t>
      </w:r>
      <w:r w:rsidRPr="009305CF">
        <w:rPr>
          <w:sz w:val="28"/>
          <w:szCs w:val="28"/>
        </w:rPr>
        <w:t xml:space="preserve">и </w:t>
      </w:r>
      <w:r w:rsidRPr="009305CF">
        <w:rPr>
          <w:iCs/>
          <w:sz w:val="28"/>
          <w:szCs w:val="28"/>
        </w:rPr>
        <w:t xml:space="preserve">главой Администрации </w:t>
      </w:r>
      <w:r w:rsidR="008367C6">
        <w:rPr>
          <w:iCs/>
          <w:sz w:val="28"/>
          <w:szCs w:val="28"/>
        </w:rPr>
        <w:t>Синегор</w:t>
      </w:r>
      <w:r w:rsidRPr="009305CF">
        <w:rPr>
          <w:iCs/>
          <w:sz w:val="28"/>
          <w:szCs w:val="28"/>
        </w:rPr>
        <w:t>ского сельского поселения</w:t>
      </w:r>
      <w:r w:rsidRPr="009305CF">
        <w:rPr>
          <w:sz w:val="28"/>
          <w:szCs w:val="28"/>
        </w:rPr>
        <w:t>.</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При формировании проектной части муниципальной (комплексной)</w:t>
      </w:r>
      <w:r w:rsidR="000F4673">
        <w:rPr>
          <w:color w:val="000000"/>
          <w:sz w:val="28"/>
          <w:szCs w:val="28"/>
        </w:rPr>
        <w:t xml:space="preserve"> </w:t>
      </w:r>
      <w:proofErr w:type="gramStart"/>
      <w:r w:rsidRPr="009305CF">
        <w:rPr>
          <w:color w:val="000000"/>
          <w:sz w:val="28"/>
          <w:szCs w:val="28"/>
        </w:rPr>
        <w:t>программы</w:t>
      </w:r>
      <w:proofErr w:type="gramEnd"/>
      <w:r w:rsidRPr="009305CF">
        <w:rPr>
          <w:color w:val="000000"/>
          <w:sz w:val="28"/>
          <w:szCs w:val="28"/>
        </w:rPr>
        <w:t xml:space="preserve"> включаемые в ее состав мероприятия (результаты) должны иметь количественно измеримые итоги их реализации. При формировании процессной части допускается включение мероприятий, не имеющих количественно измеримых итогов.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2.5. Муниципальные и ведомственные проекты, комплексы процессных мероприятий и отдельные мероприятия, направленные на ликвидацию последствий чрезвычайных ситуаций, при необходимости группируются по направлениям (подпрограммам)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2.6. Структурные элементы муниципальной (комплексной) программы при необходимости могут группироваться по направлениям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3. Требования к содержанию</w:t>
      </w: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3.1. Стратегические приоритеты муниципальной (комплексной) программы включают в себя: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оценку текущего состояния соответствующей сферы социально-экономического развития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описание приоритетов и целей муниципальной политики</w:t>
      </w:r>
      <w:r w:rsidR="000F4673">
        <w:rPr>
          <w:color w:val="000000"/>
          <w:sz w:val="28"/>
          <w:szCs w:val="28"/>
        </w:rPr>
        <w:t xml:space="preserve"> </w:t>
      </w:r>
      <w:r w:rsidR="008367C6">
        <w:rPr>
          <w:rFonts w:eastAsia="Calibri"/>
          <w:bCs/>
          <w:sz w:val="28"/>
          <w:szCs w:val="28"/>
        </w:rPr>
        <w:t>Синегор</w:t>
      </w:r>
      <w:r w:rsidRPr="009305CF">
        <w:rPr>
          <w:rFonts w:eastAsia="Calibri"/>
          <w:bCs/>
          <w:sz w:val="28"/>
          <w:szCs w:val="28"/>
        </w:rPr>
        <w:t>ского</w:t>
      </w:r>
      <w:r w:rsidR="000F4673">
        <w:rPr>
          <w:rFonts w:eastAsia="Calibri"/>
          <w:bCs/>
          <w:sz w:val="28"/>
          <w:szCs w:val="28"/>
        </w:rPr>
        <w:t xml:space="preserve"> </w:t>
      </w:r>
      <w:r w:rsidRPr="009305CF">
        <w:rPr>
          <w:color w:val="000000"/>
          <w:sz w:val="28"/>
          <w:szCs w:val="28"/>
        </w:rPr>
        <w:t>сельского поселения в сфере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сведения о взаимосвязи со стратегическими приоритетами, целями и показателями государственных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задачи муниципального управления, способы их эффективного решения в соответствующей отрасли экономики и сфере муниципального управления.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3.2. Паспорт муниципальной (комплексной) программы содержит: </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наименование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цели и показатели, их характеризующие;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сроки реализации (с возможностью выделения этапов);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перечень структурных элементов;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перечень налоговых расходов;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параметры финансового обеспечения за счет всех источников финансирования по годам реализации в целом по муниципальной (комплексной) программе и с детализацией по ее структурным элементам, а также с указанием общего объема налоговых расходов, предусмотренных в рамках такой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сведения о кураторе (при наличии), ответственном исполнителе;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связь с национальными целями развития или государственными программами (при наличии), показателями развития соответствующей сферы социально-экономического развития по одному или нескольким вариантам прогноза социально-экономического развития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иную информацию в соответствии с методическими рекомендациями.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Паспорт комплексной программы содержит приложения, требования к которым установлены методическими рекомендациями.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3.3. Паспорт комплекса процессных мероприятий содержит:</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наименование комплекса процессных мероприятий;</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задачи;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показатели;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сроки реализации;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перечень мероприятий (результатов);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параметры финансового обеспечения за счет всех источников по годам реализации в целом, а также с детализацией по его мероприятиям (результатам);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план реализации, включающий информацию о контрольных точках;</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иную информацию в соответствии с методическими рекомендациями.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Паспорт комплекса процессных мероприятий формируется соисполнителем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3.4. Для каждой муниципальной (комплексной) программы устанавливается одна или несколько целей, которые должны соответствовать показателям развития соответствующей сферы социально-экономического развития по одному или нескольким вариантам прогноза</w:t>
      </w:r>
      <w:r w:rsidR="000F4673">
        <w:rPr>
          <w:color w:val="000000"/>
          <w:sz w:val="28"/>
          <w:szCs w:val="28"/>
        </w:rPr>
        <w:t xml:space="preserve"> </w:t>
      </w:r>
      <w:r w:rsidRPr="009305CF">
        <w:rPr>
          <w:color w:val="000000"/>
          <w:sz w:val="28"/>
          <w:szCs w:val="28"/>
        </w:rPr>
        <w:t xml:space="preserve">социально-экономического развития </w:t>
      </w:r>
      <w:r w:rsidR="008367C6">
        <w:rPr>
          <w:color w:val="000000"/>
          <w:sz w:val="28"/>
          <w:szCs w:val="28"/>
        </w:rPr>
        <w:t>Синегор</w:t>
      </w:r>
      <w:r w:rsidRPr="009305CF">
        <w:rPr>
          <w:color w:val="000000"/>
          <w:sz w:val="28"/>
          <w:szCs w:val="28"/>
        </w:rPr>
        <w:t>ского сельского поселения в соответствующей сфере.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Цели муниципальной (комплексной) программы следует формулировать исходя из следующих критериев: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специфичность (цель должна соответствовать сфере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конкретность (не следует использовать размытые (нечеткие) формулировки, допускающие произвольное или неоднозначное толкование);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измеримость (возможность измерения (расчета) прогресса в достижении цели, в том числе посредством достижения значений взаимоувязанных показателей);</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достижимость (цель должна быть достижима за период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актуальность (цель должна соответствовать уровню и текущей ситуации развития соответствующей сферы социально-экономического развития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релевантность (соответствие формулировки цели конечным социально-экономическим эффектам от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ограниченность во времени (цель должна быть достигнута к определенному моменту времени).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Цель муниципальной (комплексной) программы необходимо формулировать с указанием целевого значения показателя, отражающего конечный социально-экономический эффект от реализации муниципальной (комплексной) программы на момент окончания ее реализации.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Цели муниципальных (комплексных) программ, связанных с государственными программами, следует формулировать в соответствии с целями государственных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Формулировки целей муниципальной (комплексной) программы не должны дублировать наименования ее задач, а также мероприятий (результатов), контрольных точек структурных элементов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Сформированные цели муниципальной (комплексной) программы должны в целом охватывать основные направления реализации муниципальной политики в соответствующей сфере социально-экономического развития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3.5. При постановке целей муниципальной (комплексной) программы необходимо обеспечить возможность проверки и подтверждения их достижения. Для этого для каждой цели муниципальной (комплексной) программы, а также задачи (общественно значимого результата) ее структурного элемента формируются показатели.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Допускается включение в муниципальную (комплексную) программу комплекса процессных мероприятий, для которых показатели не устанавливаются.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3.6. В число показателей муниципальной (комплексной) программы, показателей ее структурных элементов включаются: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показатели, характеризующие достижение национальных целей развития;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показатели приоритетов социально-экономического развития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определяемые в документах стратегического планирования;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показатели уровня удовлетворенности граждан качеством предоставляемых муниципальных услуг в соответствующей сфере социально-экономического развития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(при необходимости);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показатели для оценки эффективности деятельности органов местного самоуправления.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Показатели муниципальной (комплексной) программы и ее структурных элементов должны удовлетворять одному из следующих условий:</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значения показателей рассчитываются по методикам, принятым международными организациями;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значения показателей определяются на основе данных официального статистического наблюдения;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значения показателей рассчитываются по методикам, утвержденным нормативным правовым актом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lastRenderedPageBreak/>
        <w:t>Показатели муниципальной (комплексной) программы и ее структурных элементов должны отвечать критериям точности, однозначности, измеримости (</w:t>
      </w:r>
      <w:proofErr w:type="spellStart"/>
      <w:r w:rsidRPr="009305CF">
        <w:rPr>
          <w:color w:val="000000"/>
          <w:sz w:val="28"/>
          <w:szCs w:val="28"/>
        </w:rPr>
        <w:t>счетности</w:t>
      </w:r>
      <w:proofErr w:type="spellEnd"/>
      <w:r w:rsidRPr="009305CF">
        <w:rPr>
          <w:color w:val="000000"/>
          <w:sz w:val="28"/>
          <w:szCs w:val="28"/>
        </w:rPr>
        <w:t>),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от реализации муниципальной (комплексной) программы, и отвечать иным требованиям, определенным методическими рекомендациями.</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3.7. Достижение целей и показателей, решение задач муниципальной (комплексной) программы и ее структурных элементов обеспечивается за счет реализации мероприятий (результатов) структурных элементов такой программы. Мероприятия (результаты) группируются по задачам (общественно значимым результатам) структурных элементов муниципальных (комплексных) программ.</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Мероприятие (результат) структурного элемента муниципальной (комплексной) программы должно соответствовать принципам конкретности, точности, достоверности, измеримости.</w:t>
      </w:r>
      <w:proofErr w:type="gramEnd"/>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Мероприятие (результат) структурного элемента муниципальной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Мероприятия (результаты) структурных элементов муниципальной (комплексной) программы формируются с учетом соблюдения принципа </w:t>
      </w:r>
      <w:proofErr w:type="spellStart"/>
      <w:r w:rsidRPr="009305CF">
        <w:rPr>
          <w:color w:val="000000"/>
          <w:sz w:val="28"/>
          <w:szCs w:val="28"/>
        </w:rPr>
        <w:t>прослеживаемости</w:t>
      </w:r>
      <w:proofErr w:type="spellEnd"/>
      <w:r w:rsidRPr="009305CF">
        <w:rPr>
          <w:color w:val="000000"/>
          <w:sz w:val="28"/>
          <w:szCs w:val="28"/>
        </w:rPr>
        <w:t xml:space="preserve"> финансирования мероприятия (результата) - увязки одного мероприятия (результата) с одним направлением расходов, установленным согласно коду целевой статьи бюджетной классификации в соответствии с порядком применения бюджетной классификации расходов местного бюджета на очередной финансовый год и плановый период, за исключением мероприятий (результатов), источником финансового </w:t>
      </w:r>
      <w:proofErr w:type="gramStart"/>
      <w:r w:rsidRPr="009305CF">
        <w:rPr>
          <w:color w:val="000000"/>
          <w:sz w:val="28"/>
          <w:szCs w:val="28"/>
        </w:rPr>
        <w:t>обеспечения</w:t>
      </w:r>
      <w:proofErr w:type="gramEnd"/>
      <w:r w:rsidRPr="009305CF">
        <w:rPr>
          <w:color w:val="000000"/>
          <w:sz w:val="28"/>
          <w:szCs w:val="28"/>
        </w:rPr>
        <w:t xml:space="preserve"> реализации которых является консолидированная субсидия. Формирование мероприятий (результатов) процессной части муниципальной (комплексной) программы может осуществляться без соблюдения указанного принципа.</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Мероприятия (результаты) муниципальной (комплексной) программы, направленные на достижение целей и показателей государственной программы, должны быть увязаны с мероприятиями (результатами) государственной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3.8. Информация о мероприятиях (результатах) структурного элемента муниципальной (комплексной) программы с детализацией до контрольных </w:t>
      </w:r>
      <w:r w:rsidRPr="009305CF">
        <w:rPr>
          <w:color w:val="000000"/>
          <w:sz w:val="28"/>
          <w:szCs w:val="28"/>
        </w:rPr>
        <w:lastRenderedPageBreak/>
        <w:t>точек отражается в плане реализации такого структурного элемента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План реализации комплекса процессных мероприятий разрабатывается на текущий год и плановый период (с детализацией на текущий год) и подлежит включению в паспорт такого структурного элемента.</w:t>
      </w:r>
    </w:p>
    <w:p w:rsidR="009305CF" w:rsidRPr="009305CF" w:rsidRDefault="009305CF" w:rsidP="009305CF">
      <w:pPr>
        <w:spacing w:line="276" w:lineRule="auto"/>
        <w:ind w:firstLine="709"/>
        <w:contextualSpacing/>
        <w:jc w:val="both"/>
        <w:rPr>
          <w:sz w:val="28"/>
          <w:szCs w:val="28"/>
        </w:rPr>
      </w:pPr>
      <w:r w:rsidRPr="009305CF">
        <w:rPr>
          <w:color w:val="000000"/>
          <w:sz w:val="28"/>
          <w:szCs w:val="28"/>
        </w:rPr>
        <w:t xml:space="preserve">3.9. </w:t>
      </w:r>
      <w:r w:rsidRPr="009305CF">
        <w:rPr>
          <w:sz w:val="28"/>
          <w:szCs w:val="28"/>
        </w:rPr>
        <w:t xml:space="preserve">Постановлением Администрации </w:t>
      </w:r>
      <w:r w:rsidR="008367C6">
        <w:rPr>
          <w:sz w:val="28"/>
          <w:szCs w:val="28"/>
        </w:rPr>
        <w:t>Синегор</w:t>
      </w:r>
      <w:r w:rsidRPr="009305CF">
        <w:rPr>
          <w:sz w:val="28"/>
          <w:szCs w:val="28"/>
        </w:rPr>
        <w:t>ского сельского поселения об утверждении муниципальной (комплексной) программы утверждаются: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стратегические приоритеты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паспорт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паспорта комплексов процессных мероприятий;</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(в случае если муниципальной (комплексной) программой предусматривается реализация таких проектов);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иные документы, необходимые для обеспечения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4. Разработка и внесение изменений</w:t>
      </w: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в муниципальную (комплексную) программу</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4.1. Разработка муниципальных (комплексных) программ осуществляется на основании перечня муниципальных программ, утверждаемого распоряжением главы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Перечень муниципальных программ формируется в соответствии с приоритетами социально-экономической политики, определенными прогнозом</w:t>
      </w:r>
      <w:r w:rsidR="000F4673">
        <w:rPr>
          <w:color w:val="000000"/>
          <w:sz w:val="28"/>
          <w:szCs w:val="28"/>
        </w:rPr>
        <w:t xml:space="preserve"> </w:t>
      </w:r>
      <w:r w:rsidRPr="009305CF">
        <w:rPr>
          <w:color w:val="000000"/>
          <w:sz w:val="28"/>
          <w:szCs w:val="28"/>
        </w:rPr>
        <w:t xml:space="preserve">социально-экономического развития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с учетом национальных целей развития, государственных программ. При необходимости в указанный перечень допускается включение комплексных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4.2. В перечне муниципальных программ указываются наименование каждой муниципальной (комплексной) программы, период ее реализации и ответственный исполнитель.</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4.3. Внесение изменений в перечень муниципальных программ осуществляется ответственным исполнителем муниципальной программы в месячный срок со дня принятия Администрацией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w:t>
      </w:r>
      <w:r w:rsidRPr="009305CF">
        <w:rPr>
          <w:color w:val="000000"/>
          <w:sz w:val="28"/>
          <w:szCs w:val="28"/>
        </w:rPr>
        <w:lastRenderedPageBreak/>
        <w:t xml:space="preserve">поселения решения о целесообразности разработки муниципальной программы, но не позднее 1 </w:t>
      </w:r>
      <w:r w:rsidR="000F4673">
        <w:rPr>
          <w:color w:val="000000"/>
          <w:sz w:val="28"/>
          <w:szCs w:val="28"/>
        </w:rPr>
        <w:t xml:space="preserve">августа </w:t>
      </w:r>
      <w:r w:rsidRPr="009305CF">
        <w:rPr>
          <w:color w:val="000000"/>
          <w:sz w:val="28"/>
          <w:szCs w:val="28"/>
        </w:rPr>
        <w:t>текущего финансового года.</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4.4. На основании перечня муниципальных программ выделяются 2 этапа реализации муниципальных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первый этап реализации - с начала реализации муниципальной программы в соответствии с перечнем муниципальных программ и до начала реализации муниципальной (комплексной) программы в соответствии с настоящим Порядком;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второй этап реализации - с начала реализации муниципальной (комплексной) программы в соответствии с настоящим Порядком.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4.5.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4.6. </w:t>
      </w:r>
      <w:proofErr w:type="gramStart"/>
      <w:r w:rsidRPr="009305CF">
        <w:rPr>
          <w:color w:val="000000"/>
          <w:sz w:val="28"/>
          <w:szCs w:val="28"/>
        </w:rPr>
        <w:t xml:space="preserve">Проект постановления Администрации </w:t>
      </w:r>
      <w:r w:rsidR="008367C6">
        <w:rPr>
          <w:color w:val="000000"/>
          <w:sz w:val="28"/>
          <w:szCs w:val="28"/>
        </w:rPr>
        <w:t>Синегор</w:t>
      </w:r>
      <w:r w:rsidRPr="009305CF">
        <w:rPr>
          <w:color w:val="000000"/>
          <w:sz w:val="28"/>
          <w:szCs w:val="28"/>
        </w:rPr>
        <w:t xml:space="preserve">ского сельского поселения об утверждении муниципальной (комплексной) программы, включающий в себя документы в соответствии с пунктом 3.9 раздела 3 настоящего Порядка, согласованный ответственным исполнителем, соисполнителями и участниками муниципальной (комплексной) программы, направляется на рассмотрение главе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r w:rsidR="000F4673">
        <w:rPr>
          <w:color w:val="000000"/>
          <w:sz w:val="28"/>
          <w:szCs w:val="28"/>
        </w:rPr>
        <w:t xml:space="preserve"> </w:t>
      </w:r>
      <w:r w:rsidRPr="009305CF">
        <w:rPr>
          <w:color w:val="000000"/>
          <w:sz w:val="28"/>
          <w:szCs w:val="28"/>
        </w:rPr>
        <w:t xml:space="preserve">и на согласование в сектор экономики и финансов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r w:rsidR="000F4673">
        <w:rPr>
          <w:color w:val="000000"/>
          <w:sz w:val="28"/>
          <w:szCs w:val="28"/>
        </w:rPr>
        <w:t xml:space="preserve"> </w:t>
      </w:r>
      <w:r w:rsidRPr="009305CF">
        <w:rPr>
          <w:color w:val="000000"/>
          <w:sz w:val="28"/>
          <w:szCs w:val="28"/>
        </w:rPr>
        <w:t xml:space="preserve">порядке, установленном Регламентом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roofErr w:type="gramEnd"/>
      <w:r w:rsidRPr="009305CF">
        <w:rPr>
          <w:color w:val="000000"/>
          <w:sz w:val="28"/>
          <w:szCs w:val="28"/>
        </w:rPr>
        <w:t>.</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4.7. Ответственный исполнитель муниципальной (комплексной)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 xml:space="preserve">Проект новой муниципальной (комплексной) программы подлежит одновременному размещению на официальном сайте Администрации </w:t>
      </w:r>
      <w:r w:rsidR="008367C6">
        <w:rPr>
          <w:rFonts w:eastAsia="Calibri"/>
          <w:bCs/>
          <w:sz w:val="28"/>
          <w:szCs w:val="28"/>
        </w:rPr>
        <w:t>Синегор</w:t>
      </w:r>
      <w:r w:rsidRPr="009305CF">
        <w:rPr>
          <w:rFonts w:eastAsia="Calibri"/>
          <w:bCs/>
          <w:sz w:val="28"/>
          <w:szCs w:val="28"/>
        </w:rPr>
        <w:t>ского</w:t>
      </w:r>
      <w:r w:rsidR="000F4673">
        <w:rPr>
          <w:rFonts w:eastAsia="Calibri"/>
          <w:bCs/>
          <w:sz w:val="28"/>
          <w:szCs w:val="28"/>
        </w:rPr>
        <w:t xml:space="preserve"> </w:t>
      </w:r>
      <w:r w:rsidRPr="009305CF">
        <w:rPr>
          <w:color w:val="000000"/>
          <w:sz w:val="28"/>
          <w:szCs w:val="28"/>
        </w:rPr>
        <w:t>сельского поселения в информационно-телекоммуникационной сети «Интернет»</w:t>
      </w:r>
      <w:r w:rsidR="000F4673">
        <w:rPr>
          <w:color w:val="000000"/>
          <w:sz w:val="28"/>
          <w:szCs w:val="28"/>
        </w:rPr>
        <w:t xml:space="preserve"> </w:t>
      </w:r>
      <w:r w:rsidRPr="009305CF">
        <w:rPr>
          <w:color w:val="000000"/>
          <w:sz w:val="28"/>
          <w:szCs w:val="28"/>
        </w:rPr>
        <w:t>(далее – официальный сайт) с указанием: ответственного исполнителя, наименования проекта новой муниципальной (комплексной) программы, проекта новой муниципальной (комплексной)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(комплексной) программы на</w:t>
      </w:r>
      <w:proofErr w:type="gramEnd"/>
      <w:r w:rsidRPr="009305CF">
        <w:rPr>
          <w:color w:val="000000"/>
          <w:sz w:val="28"/>
          <w:szCs w:val="28"/>
        </w:rPr>
        <w:t xml:space="preserve"> официальном </w:t>
      </w:r>
      <w:proofErr w:type="gramStart"/>
      <w:r w:rsidRPr="009305CF">
        <w:rPr>
          <w:color w:val="000000"/>
          <w:sz w:val="28"/>
          <w:szCs w:val="28"/>
        </w:rPr>
        <w:t>сайте</w:t>
      </w:r>
      <w:proofErr w:type="gramEnd"/>
      <w:r w:rsidRPr="009305CF">
        <w:rPr>
          <w:color w:val="000000"/>
          <w:sz w:val="28"/>
          <w:szCs w:val="28"/>
        </w:rPr>
        <w:t xml:space="preserve">, порядка направления предложений (замечаний). </w:t>
      </w:r>
      <w:proofErr w:type="gramStart"/>
      <w:r w:rsidRPr="009305CF">
        <w:rPr>
          <w:color w:val="000000"/>
          <w:sz w:val="28"/>
          <w:szCs w:val="28"/>
        </w:rPr>
        <w:t xml:space="preserve">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(комплексной) программы, </w:t>
      </w:r>
      <w:r w:rsidRPr="009305CF">
        <w:rPr>
          <w:color w:val="000000"/>
          <w:sz w:val="28"/>
          <w:szCs w:val="28"/>
        </w:rPr>
        <w:lastRenderedPageBreak/>
        <w:t>который дорабатывает проект новой муниципальной (комплексной) программы с учетом полученных замечаний и предложений, поступивших в ходе общественного обсуждения.</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4.8. Глава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рассматривает проект муниципальной (комплексной) программы (проект внесения изменений в муниципальную (комплексную) программу) на предмет:</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соблюдения требований к структуре и содержанию муниципальной (комплексной) программы, установленных настоящим Порядком;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обоснованности подходов к выделению мероприятий (результатов) структурных элементов муниципальных (комплексных)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соответствия целей, задач и показателей муниципальной (комплексной) программы целям, задачам, показателям, закрепленным в документах стратегического планирования, нормативных правовых актах Российской Федерации и Ростовской области, муниципальных правовых актах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соответствия мероприятий (результатов) структурных элементов муниципальных (комплексных) программ целям и задачам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proofErr w:type="spellStart"/>
      <w:r w:rsidRPr="009305CF">
        <w:rPr>
          <w:color w:val="000000"/>
          <w:sz w:val="28"/>
          <w:szCs w:val="28"/>
        </w:rPr>
        <w:t>взаимоувязки</w:t>
      </w:r>
      <w:proofErr w:type="spellEnd"/>
      <w:r w:rsidRPr="009305CF">
        <w:rPr>
          <w:color w:val="000000"/>
          <w:sz w:val="28"/>
          <w:szCs w:val="28"/>
        </w:rPr>
        <w:t xml:space="preserve"> плановых значений показателей и изменения объемов финансирования взаимоувязанных мероприятий (результатов) муниципальных (комплексных)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соответствия налоговых расходов целям и задачам муниципальных (комплексных)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Сектор экономики и финансов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r w:rsidR="000F4673">
        <w:rPr>
          <w:color w:val="000000"/>
          <w:sz w:val="28"/>
          <w:szCs w:val="28"/>
        </w:rPr>
        <w:t xml:space="preserve"> </w:t>
      </w:r>
      <w:r w:rsidRPr="009305CF">
        <w:rPr>
          <w:color w:val="000000"/>
          <w:sz w:val="28"/>
          <w:szCs w:val="28"/>
        </w:rPr>
        <w:t>рассматривает:</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проекты муниципальных (комплексных) программ, предлагаемых к реализации начиная с очередного финансового года, а также проекты изменений в ранее утвержденные муниципальные (комплексные) программы на соответствие: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возвратному распределению расходов местного </w:t>
      </w:r>
      <w:proofErr w:type="gramStart"/>
      <w:r w:rsidRPr="009305CF">
        <w:rPr>
          <w:color w:val="000000"/>
          <w:sz w:val="28"/>
          <w:szCs w:val="28"/>
        </w:rPr>
        <w:t>бюджета</w:t>
      </w:r>
      <w:proofErr w:type="gramEnd"/>
      <w:r w:rsidRPr="009305CF">
        <w:rPr>
          <w:color w:val="000000"/>
          <w:sz w:val="28"/>
          <w:szCs w:val="28"/>
        </w:rPr>
        <w:t xml:space="preserve"> в рамках доведенных до главных распорядителей средств местного бюджета предельных показателей расходов местного бюджета на очередной финансовый год и на плановый период;</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принятому решению о местном бюджете на очередной финансовый год и на плановый период;</w:t>
      </w:r>
    </w:p>
    <w:p w:rsidR="009305CF" w:rsidRPr="009305CF" w:rsidRDefault="00512432" w:rsidP="009305CF">
      <w:pPr>
        <w:spacing w:line="276" w:lineRule="auto"/>
        <w:ind w:firstLine="709"/>
        <w:contextualSpacing/>
        <w:jc w:val="both"/>
        <w:rPr>
          <w:color w:val="000000"/>
          <w:sz w:val="28"/>
          <w:szCs w:val="28"/>
        </w:rPr>
      </w:pPr>
      <w:r>
        <w:rPr>
          <w:color w:val="000000"/>
          <w:sz w:val="28"/>
          <w:szCs w:val="28"/>
        </w:rPr>
        <w:t xml:space="preserve">   </w:t>
      </w:r>
      <w:r w:rsidR="009305CF" w:rsidRPr="009305CF">
        <w:rPr>
          <w:color w:val="000000"/>
          <w:sz w:val="28"/>
          <w:szCs w:val="28"/>
        </w:rPr>
        <w:t>налоговых льгот (пониженных ставок по налогам) положениям законодательства о налогах и сборах;</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 xml:space="preserve">проекты постановлений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о внесении изменений в муниципальные (комплексные) программы в текущем финансовом году на соответствие: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решению о внесении изменений в решение о местном бюджете на текущий финансовый год и на плановый период;</w:t>
      </w:r>
    </w:p>
    <w:p w:rsidR="000F4673" w:rsidRDefault="009305CF" w:rsidP="009305CF">
      <w:pPr>
        <w:spacing w:line="276" w:lineRule="auto"/>
        <w:ind w:firstLine="709"/>
        <w:contextualSpacing/>
        <w:jc w:val="both"/>
        <w:rPr>
          <w:color w:val="000000"/>
          <w:sz w:val="28"/>
          <w:szCs w:val="28"/>
        </w:rPr>
      </w:pPr>
      <w:r w:rsidRPr="009305CF">
        <w:rPr>
          <w:color w:val="000000"/>
          <w:sz w:val="28"/>
          <w:szCs w:val="28"/>
        </w:rPr>
        <w:t>налоговых льгот (пониженных ставок по налогам) положениям законодательства о налогах и сборах.</w:t>
      </w:r>
    </w:p>
    <w:p w:rsidR="000F4673" w:rsidRPr="002A6F45" w:rsidRDefault="00C11D02" w:rsidP="000F4673">
      <w:pPr>
        <w:widowControl w:val="0"/>
        <w:spacing w:line="276" w:lineRule="auto"/>
        <w:ind w:firstLine="709"/>
        <w:jc w:val="both"/>
        <w:rPr>
          <w:color w:val="000000"/>
          <w:sz w:val="28"/>
        </w:rPr>
      </w:pPr>
      <w:r>
        <w:rPr>
          <w:color w:val="000000"/>
          <w:sz w:val="28"/>
        </w:rPr>
        <w:t>п</w:t>
      </w:r>
      <w:r w:rsidR="000F4673" w:rsidRPr="002A6F45">
        <w:rPr>
          <w:color w:val="000000"/>
          <w:sz w:val="28"/>
        </w:rPr>
        <w:t xml:space="preserve">роект </w:t>
      </w:r>
      <w:r w:rsidR="000F4673" w:rsidRPr="00BC2C2B">
        <w:rPr>
          <w:color w:val="000000"/>
          <w:sz w:val="28"/>
        </w:rPr>
        <w:t>муниципальн</w:t>
      </w:r>
      <w:r w:rsidR="000F4673" w:rsidRPr="002A6F45">
        <w:rPr>
          <w:color w:val="000000"/>
          <w:sz w:val="28"/>
        </w:rPr>
        <w:t xml:space="preserve">ой (комплексной) программы направляется ответственным исполнителем в </w:t>
      </w:r>
      <w:proofErr w:type="spellStart"/>
      <w:r w:rsidR="00A45443">
        <w:rPr>
          <w:color w:val="000000"/>
          <w:sz w:val="28"/>
        </w:rPr>
        <w:t>Белокалитвинскую</w:t>
      </w:r>
      <w:proofErr w:type="spellEnd"/>
      <w:r w:rsidR="00A45443">
        <w:rPr>
          <w:color w:val="000000"/>
          <w:sz w:val="28"/>
        </w:rPr>
        <w:t xml:space="preserve"> городскую про</w:t>
      </w:r>
      <w:r w:rsidR="00512432">
        <w:rPr>
          <w:color w:val="000000"/>
          <w:sz w:val="28"/>
        </w:rPr>
        <w:t>ку</w:t>
      </w:r>
      <w:r w:rsidR="00A45443">
        <w:rPr>
          <w:color w:val="000000"/>
          <w:sz w:val="28"/>
        </w:rPr>
        <w:t xml:space="preserve">ратуру Ростовской </w:t>
      </w:r>
      <w:r w:rsidR="00A45443" w:rsidRPr="00A45443">
        <w:rPr>
          <w:color w:val="000000"/>
          <w:sz w:val="28"/>
        </w:rPr>
        <w:t>области</w:t>
      </w:r>
      <w:r w:rsidR="000F4673" w:rsidRPr="00A45443">
        <w:rPr>
          <w:sz w:val="28"/>
          <w:szCs w:val="28"/>
        </w:rPr>
        <w:t xml:space="preserve"> </w:t>
      </w:r>
      <w:r w:rsidR="003C29C3" w:rsidRPr="00515758">
        <w:rPr>
          <w:sz w:val="28"/>
          <w:szCs w:val="28"/>
        </w:rPr>
        <w:t xml:space="preserve">для </w:t>
      </w:r>
      <w:r w:rsidR="003C29C3">
        <w:rPr>
          <w:sz w:val="28"/>
          <w:szCs w:val="28"/>
        </w:rPr>
        <w:t xml:space="preserve">проверки на соответствие требованиям законодательства и </w:t>
      </w:r>
      <w:r w:rsidR="003C29C3" w:rsidRPr="00515758">
        <w:rPr>
          <w:sz w:val="28"/>
          <w:szCs w:val="28"/>
        </w:rPr>
        <w:t>проведе</w:t>
      </w:r>
      <w:r w:rsidR="003C29C3">
        <w:rPr>
          <w:sz w:val="28"/>
          <w:szCs w:val="28"/>
        </w:rPr>
        <w:t>ния правовой экспертизы.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4.9. </w:t>
      </w:r>
      <w:proofErr w:type="gramStart"/>
      <w:r w:rsidRPr="009305CF">
        <w:rPr>
          <w:color w:val="000000"/>
          <w:sz w:val="28"/>
          <w:szCs w:val="28"/>
        </w:rPr>
        <w:t xml:space="preserve">Ответственный исполнитель муниципальной (комплексной) программы на этапе согласования проекта постановления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об утверждении муниципальной программы или о внесении изменений в действующую муниципальную (комплексную)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 включаемому в муниципальную (комплексную) программу, представляет</w:t>
      </w:r>
      <w:r w:rsidR="000F4673">
        <w:rPr>
          <w:color w:val="000000"/>
          <w:sz w:val="28"/>
          <w:szCs w:val="28"/>
        </w:rPr>
        <w:t xml:space="preserve"> </w:t>
      </w:r>
      <w:r w:rsidRPr="009305CF">
        <w:rPr>
          <w:color w:val="000000"/>
          <w:sz w:val="28"/>
          <w:szCs w:val="28"/>
        </w:rPr>
        <w:t xml:space="preserve">главе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r w:rsidR="000F4673">
        <w:rPr>
          <w:color w:val="000000"/>
          <w:sz w:val="28"/>
          <w:szCs w:val="28"/>
        </w:rPr>
        <w:t xml:space="preserve"> </w:t>
      </w:r>
      <w:r w:rsidRPr="009305CF">
        <w:rPr>
          <w:color w:val="000000"/>
          <w:sz w:val="28"/>
          <w:szCs w:val="28"/>
        </w:rPr>
        <w:t>и в сектор экономики и финансов</w:t>
      </w:r>
      <w:proofErr w:type="gramEnd"/>
      <w:r w:rsidRPr="009305CF">
        <w:rPr>
          <w:color w:val="000000"/>
          <w:sz w:val="28"/>
          <w:szCs w:val="28"/>
        </w:rPr>
        <w:t xml:space="preserve">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8367C6">
        <w:rPr>
          <w:rFonts w:eastAsia="Calibri"/>
          <w:bCs/>
          <w:sz w:val="28"/>
          <w:szCs w:val="28"/>
        </w:rPr>
        <w:t>Синегор</w:t>
      </w:r>
      <w:r w:rsidRPr="009305CF">
        <w:rPr>
          <w:rFonts w:eastAsia="Calibri"/>
          <w:bCs/>
          <w:sz w:val="28"/>
          <w:szCs w:val="28"/>
        </w:rPr>
        <w:t>ского</w:t>
      </w:r>
      <w:r w:rsidR="003C29C3">
        <w:rPr>
          <w:rFonts w:eastAsia="Calibri"/>
          <w:bCs/>
          <w:sz w:val="28"/>
          <w:szCs w:val="28"/>
        </w:rPr>
        <w:t xml:space="preserve"> </w:t>
      </w:r>
      <w:r w:rsidRPr="009305CF">
        <w:rPr>
          <w:color w:val="000000"/>
          <w:sz w:val="28"/>
          <w:szCs w:val="28"/>
        </w:rPr>
        <w:t>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4.10. Внесение изменений в муниципальную (комплексную) программу осуществляется по инициативе ответственного исполнителя, соисполнителя (по согласованию с ответственным исполнителем) в порядке, установленном Регламентом Администрации </w:t>
      </w:r>
      <w:r w:rsidR="008367C6">
        <w:rPr>
          <w:rFonts w:eastAsia="Calibri"/>
          <w:bCs/>
          <w:sz w:val="28"/>
          <w:szCs w:val="28"/>
        </w:rPr>
        <w:t>Синегор</w:t>
      </w:r>
      <w:r w:rsidRPr="009305CF">
        <w:rPr>
          <w:rFonts w:eastAsia="Calibri"/>
          <w:bCs/>
          <w:sz w:val="28"/>
          <w:szCs w:val="28"/>
        </w:rPr>
        <w:t>ского</w:t>
      </w:r>
      <w:r w:rsidRPr="009305CF">
        <w:rPr>
          <w:color w:val="000000"/>
          <w:sz w:val="28"/>
          <w:szCs w:val="28"/>
        </w:rPr>
        <w:t xml:space="preserve"> сельского поселения.</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 xml:space="preserve">Проект муниципального правового акта о внесении изменений в муниципальную (комплексную) программу (с приложением проекта муниципального правового акта и пояснительной информации о вносимых изменениях, в том числе расчетов и обоснований по бюджетным ассигнованиям) подлежит согласованию в секторе экономики и финансов Администрации </w:t>
      </w:r>
      <w:r w:rsidR="008367C6">
        <w:rPr>
          <w:color w:val="000000"/>
          <w:sz w:val="28"/>
          <w:szCs w:val="28"/>
        </w:rPr>
        <w:t>Синегор</w:t>
      </w:r>
      <w:r w:rsidRPr="009305CF">
        <w:rPr>
          <w:color w:val="000000"/>
          <w:sz w:val="28"/>
          <w:szCs w:val="28"/>
        </w:rPr>
        <w:t xml:space="preserve">ского сельского поселения (по вопросам бюджетной </w:t>
      </w:r>
      <w:r w:rsidRPr="009305CF">
        <w:rPr>
          <w:color w:val="000000"/>
          <w:sz w:val="28"/>
          <w:szCs w:val="28"/>
        </w:rPr>
        <w:lastRenderedPageBreak/>
        <w:t xml:space="preserve">и налоговой политики) в порядке, установленном Регламентом Администрации </w:t>
      </w:r>
      <w:r w:rsidR="008367C6">
        <w:rPr>
          <w:color w:val="000000"/>
          <w:sz w:val="28"/>
          <w:szCs w:val="28"/>
        </w:rPr>
        <w:t>Синегор</w:t>
      </w:r>
      <w:r w:rsidRPr="009305CF">
        <w:rPr>
          <w:color w:val="000000"/>
          <w:sz w:val="28"/>
          <w:szCs w:val="28"/>
        </w:rPr>
        <w:t>ского сельского поселения.</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При необходимости изменения целей, задач муниципальной (комплексной) программы, перечня показателей, структуры муниципальной (комплексной) программы проект муниципального правового акта о внесении соответствующих изменений в муниципальную (комплексную) программу подлежит согласованию в порядке, установленном Регламентом Администрации </w:t>
      </w:r>
      <w:r w:rsidR="008367C6">
        <w:rPr>
          <w:color w:val="000000"/>
          <w:sz w:val="28"/>
          <w:szCs w:val="28"/>
        </w:rPr>
        <w:t>Синегор</w:t>
      </w:r>
      <w:r w:rsidRPr="009305CF">
        <w:rPr>
          <w:color w:val="000000"/>
          <w:sz w:val="28"/>
          <w:szCs w:val="28"/>
        </w:rPr>
        <w:t>ского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Ответственные исполнители муниципальных (комплексных) программ в установленном порядке вносят изменения в муниципальные (комплексные) программы по мероприятиям (результатам) структурных элементов, а также показателям текущего финансового года и (или) планового периода в текущем финансовом году, за исключением изменений наименований мероприятий (результатов) в случаях, установленных бюджетным законодательством.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4.11.Ответственный исполнитель муниципальной (комплексной) программы обеспечивает государственную регистрацию новой муниципальной (комплексной) программы, а также изменений в ранее утвержденную муниципальную (комплексную)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5. Финансовое обеспечение</w:t>
      </w: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муниципальных (комплексных) программ</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5.1. Финансовое обеспечение реализации муниципальных (комплексных) программ осуществляется за счет:</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бюджетных ассигнований местного бюджета, включающих</w:t>
      </w:r>
      <w:r w:rsidR="003C29C3">
        <w:rPr>
          <w:color w:val="000000"/>
          <w:sz w:val="28"/>
          <w:szCs w:val="28"/>
        </w:rPr>
        <w:t>,</w:t>
      </w:r>
      <w:r w:rsidRPr="009305CF">
        <w:rPr>
          <w:color w:val="000000"/>
          <w:sz w:val="28"/>
          <w:szCs w:val="28"/>
        </w:rPr>
        <w:t xml:space="preserve"> в том числе межбюджетные трансферты, предоставляемые из бюджета Ростовской области, бюджетов государственных внебюджетных фондов, бюджетов иных субъектов Российской Федерации, местных бюджетов.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местных бюджетов;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внебюджетных источников.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5.2. Распределение бюджетных ассигнований на реализацию муниципальных (комплексных) программ утверждается решением о местном бюджете на очередной финансовый год и плановый период.</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5.3. Параметры финансового обеспечения в паспорте муниципальной (комплексной) программы приводятся в разрезе источников финансирования, определенных пунктом 5.1 настоящего раздела, по годам реализации в целом по такой программе, а также с детализацией по ее структурным элементам.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Параметры финансового обеспечения в паспорте структурного элемента муниципальной (комплексной) программы приводятся в разрезе источников финансирования, определенных пунктом 5.1 настоящего раздела, по годам реализации в целом по такому структурному элементу, а также с детализацией по его мероприятиям (результатам).</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В случае расхождения в процессе исполнения бюджета параметров финансового обеспечения между паспортом муниципального проекта, утвержденного в системе «Электронный бюджет», и параметрами финансового обеспечения, предусмотренными по такому муниципальному проекту в действующей редакции паспорта муниципальной (комплексной)</w:t>
      </w:r>
      <w:r w:rsidR="003C29C3">
        <w:rPr>
          <w:color w:val="000000"/>
          <w:sz w:val="28"/>
          <w:szCs w:val="28"/>
        </w:rPr>
        <w:t xml:space="preserve"> </w:t>
      </w:r>
      <w:r w:rsidRPr="009305CF">
        <w:rPr>
          <w:color w:val="000000"/>
          <w:sz w:val="28"/>
          <w:szCs w:val="28"/>
        </w:rPr>
        <w:t>программы, соответствующие изменения финансового обеспечения по муниципальному проекту включаются при очередном внесении изменений в решение о местном бюджете на текущий финансовый год и плановый период и</w:t>
      </w:r>
      <w:proofErr w:type="gramEnd"/>
      <w:r w:rsidRPr="009305CF">
        <w:rPr>
          <w:color w:val="000000"/>
          <w:sz w:val="28"/>
          <w:szCs w:val="28"/>
        </w:rPr>
        <w:t xml:space="preserve"> отражаются в паспорте муниципальной (комплексной) программы при последующем внесении изменений в муниципальную (комплексную) программу.</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5.4. </w:t>
      </w:r>
      <w:proofErr w:type="gramStart"/>
      <w:r w:rsidRPr="009305CF">
        <w:rPr>
          <w:color w:val="000000"/>
          <w:sz w:val="28"/>
          <w:szCs w:val="28"/>
        </w:rPr>
        <w:t xml:space="preserve">Муниципальные (комплексные) программы, предлагаемые к реализации начиная с очередного финансового года, а также изменения в ранее утвержденные муниципальные (комплексные) программы в части финансового обеспечения мероприятий (результатов) структурных элементов муниципальных (комплексных) программ за счет средств местного бюджета на очередной финансовый год и плановый период подлежат утверждению Администрацией </w:t>
      </w:r>
      <w:r w:rsidR="008367C6">
        <w:rPr>
          <w:color w:val="000000"/>
          <w:sz w:val="28"/>
          <w:szCs w:val="28"/>
        </w:rPr>
        <w:t>Синегор</w:t>
      </w:r>
      <w:r w:rsidRPr="009305CF">
        <w:rPr>
          <w:color w:val="000000"/>
          <w:sz w:val="28"/>
          <w:szCs w:val="28"/>
        </w:rPr>
        <w:t>ского сельского поселения не позднее 20 декабря текущего года.</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5.5. Муниципальные (комплексные) программы подлежат приведению в соответствие с решением о местном бюджете на очередной финансовый год и на плановый период не позднее трех месяцев со дня вступления его в силу.</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5.6. </w:t>
      </w:r>
      <w:proofErr w:type="gramStart"/>
      <w:r w:rsidRPr="009305CF">
        <w:rPr>
          <w:color w:val="000000"/>
          <w:sz w:val="28"/>
          <w:szCs w:val="28"/>
        </w:rPr>
        <w:t xml:space="preserve">Ответственные исполнители муниципальных (комплексных) программ в месячный срок со дня вступления в силу решения о внесении изменений в решение о местном бюджете на текущий финансовый год и на плановый период подготавливают в соответствии с Регламентом Администрации </w:t>
      </w:r>
      <w:r w:rsidR="008367C6">
        <w:rPr>
          <w:color w:val="000000"/>
          <w:sz w:val="28"/>
          <w:szCs w:val="28"/>
        </w:rPr>
        <w:t>Синегор</w:t>
      </w:r>
      <w:r w:rsidRPr="009305CF">
        <w:rPr>
          <w:color w:val="000000"/>
          <w:sz w:val="28"/>
          <w:szCs w:val="28"/>
        </w:rPr>
        <w:t xml:space="preserve">ского сельского поселения проекты постановлений Администрации </w:t>
      </w:r>
      <w:r w:rsidR="008367C6">
        <w:rPr>
          <w:color w:val="000000"/>
          <w:sz w:val="28"/>
          <w:szCs w:val="28"/>
        </w:rPr>
        <w:t>Синегор</w:t>
      </w:r>
      <w:r w:rsidRPr="009305CF">
        <w:rPr>
          <w:color w:val="000000"/>
          <w:sz w:val="28"/>
          <w:szCs w:val="28"/>
        </w:rPr>
        <w:t>ского сельского поселения о внесении соответствующих изменений в муниципальные (комплексные) программы, при этом муниципальные (комплексные) программы должны быть</w:t>
      </w:r>
      <w:proofErr w:type="gramEnd"/>
      <w:r w:rsidRPr="009305CF">
        <w:rPr>
          <w:color w:val="000000"/>
          <w:sz w:val="28"/>
          <w:szCs w:val="28"/>
        </w:rPr>
        <w:t xml:space="preserve"> </w:t>
      </w:r>
      <w:r w:rsidRPr="009305CF">
        <w:rPr>
          <w:color w:val="000000"/>
          <w:sz w:val="28"/>
          <w:szCs w:val="28"/>
        </w:rPr>
        <w:lastRenderedPageBreak/>
        <w:t xml:space="preserve">приведены </w:t>
      </w:r>
      <w:proofErr w:type="gramStart"/>
      <w:r w:rsidRPr="009305CF">
        <w:rPr>
          <w:color w:val="000000"/>
          <w:sz w:val="28"/>
          <w:szCs w:val="28"/>
        </w:rPr>
        <w:t>в соответствие с решением о внесении изменений в решение о местном бюджете</w:t>
      </w:r>
      <w:proofErr w:type="gramEnd"/>
      <w:r w:rsidRPr="009305CF">
        <w:rPr>
          <w:color w:val="000000"/>
          <w:sz w:val="28"/>
          <w:szCs w:val="28"/>
        </w:rPr>
        <w:t xml:space="preserve"> на текущий финансовый год и на плановый период не позднее 31 декабря текущего года.</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6. Система управления</w:t>
      </w: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муниципальной (комплексной) программой</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6.1. Руководитель ответственного исполнителя</w:t>
      </w:r>
      <w:r w:rsidR="003C29C3">
        <w:rPr>
          <w:color w:val="000000"/>
          <w:sz w:val="28"/>
          <w:szCs w:val="28"/>
        </w:rPr>
        <w:t xml:space="preserve"> </w:t>
      </w:r>
      <w:r w:rsidRPr="009305CF">
        <w:rPr>
          <w:color w:val="000000"/>
          <w:sz w:val="28"/>
          <w:szCs w:val="28"/>
        </w:rPr>
        <w:t>муниципальной (комплексной) программы несет персональную ответственность за текущее управление реализацией муниципальной (комплексной)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Ответственный исполнитель муниципальной (комплексной) программы вправе устанавливать формы и методы управления реализацией муниципальной (комплексной) программы своим нормативным правовым актом.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6.2. Ответственный исполнитель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организует разработку и обеспечивает реализацию муниципальной (комплексной) программы, ее согласование и внесение в установленном порядке проекта постановления Администрации </w:t>
      </w:r>
      <w:r w:rsidR="008367C6">
        <w:rPr>
          <w:color w:val="000000"/>
          <w:sz w:val="28"/>
          <w:szCs w:val="28"/>
        </w:rPr>
        <w:t>Синегор</w:t>
      </w:r>
      <w:r w:rsidRPr="009305CF">
        <w:rPr>
          <w:color w:val="000000"/>
          <w:sz w:val="28"/>
          <w:szCs w:val="28"/>
        </w:rPr>
        <w:t xml:space="preserve">ского сельского поселения об утверждении муниципальной программы или о внесении изменений в нее в Администрацию </w:t>
      </w:r>
      <w:r w:rsidR="008367C6">
        <w:rPr>
          <w:color w:val="000000"/>
          <w:sz w:val="28"/>
          <w:szCs w:val="28"/>
        </w:rPr>
        <w:t>Синегор</w:t>
      </w:r>
      <w:r w:rsidRPr="009305CF">
        <w:rPr>
          <w:color w:val="000000"/>
          <w:sz w:val="28"/>
          <w:szCs w:val="28"/>
        </w:rPr>
        <w:t>ского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координирует деятельность соисполнителей и участников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подготавливает отчеты о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выполняет иные функции, предусмотренные настоящим Порядком.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6.3. Соисполнители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обеспечивают согласование проекта муниципальной (комплексной) программы с участниками муниципальной (комплексной) программы в части структурных элементов, в реализации которых предполагается их участие;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обеспечивают совместно с участниками муниципальной (комплексной) программы реализацию включенных в муниципальную (комплексную) программу муниципальных и ведомственных проектов и комплекса процессных мероприятий;</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выполняют иные функции, предусмотренные настоящим Порядком.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6.4. Участники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обеспечивают реализацию отдельных мероприятий муниципальных и ведомственных проектов и комплекса процессных мероприятий, в реализации которых предполагается их участие;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представляют ответственному исполнителю и соисполнителю информацию, необходимую для осуществления мониторинга реализации муниципальной (комплексной) программы, оценки ее эффективности;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выполняют иные функции, предусмотренные настоящим Порядком.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6.5. Планирование реализации муниципальной (комплексной) программы и ее структурных элементов осуществляется на основе разработки планов реализации ее структурных элементов.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Планы реализации муниципальных и ведомственных проектов и комплексов процессных мероприятий соответствующей муниципальной (комплексной) программы объединяются в единый аналитический план реализации муниципальной (комплексной) программы на очередной финансовый год.</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Планирование сроков выполнения (достижения) мероприятий (результатов) осуществляется с учетом: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их равномерного распределения в течение календарного года;</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сопоставимости со сроками достижения показателей муниципальной (комплексной) программы и показателей ее структурных элементов;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Для мероприятий (результатов) структурных элементов муниципальных программ формируются контрольные точки, которые равномерно распределяются в течение года.</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Единый аналитический план реализации муниципальной (комплексной) программы формируется и размещается на официальном сайте не позднее 10 рабочих дней со дня утверждения постановлением Администрации </w:t>
      </w:r>
      <w:r w:rsidR="008367C6">
        <w:rPr>
          <w:color w:val="000000"/>
          <w:sz w:val="28"/>
          <w:szCs w:val="28"/>
        </w:rPr>
        <w:t>Синегор</w:t>
      </w:r>
      <w:r w:rsidRPr="009305CF">
        <w:rPr>
          <w:color w:val="000000"/>
          <w:sz w:val="28"/>
          <w:szCs w:val="28"/>
        </w:rPr>
        <w:t>ского сельского поселения</w:t>
      </w:r>
      <w:r w:rsidR="003C29C3">
        <w:rPr>
          <w:color w:val="000000"/>
          <w:sz w:val="28"/>
          <w:szCs w:val="28"/>
        </w:rPr>
        <w:t xml:space="preserve"> </w:t>
      </w:r>
      <w:r w:rsidRPr="009305CF">
        <w:rPr>
          <w:color w:val="000000"/>
          <w:sz w:val="28"/>
          <w:szCs w:val="28"/>
        </w:rPr>
        <w:t>муниципальной (комплексной) программы и далее ежегодно, не позднее 31 декабря текущего финансового года.</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6.6. </w:t>
      </w:r>
      <w:proofErr w:type="gramStart"/>
      <w:r w:rsidRPr="009305CF">
        <w:rPr>
          <w:color w:val="000000"/>
          <w:sz w:val="28"/>
          <w:szCs w:val="28"/>
        </w:rPr>
        <w:t>Контроль за</w:t>
      </w:r>
      <w:proofErr w:type="gramEnd"/>
      <w:r w:rsidRPr="009305CF">
        <w:rPr>
          <w:color w:val="000000"/>
          <w:sz w:val="28"/>
          <w:szCs w:val="28"/>
        </w:rPr>
        <w:t xml:space="preserve"> реализацией муниципальных (комплексных) программ осуществляется Администрацией </w:t>
      </w:r>
      <w:r w:rsidR="008367C6">
        <w:rPr>
          <w:color w:val="000000"/>
          <w:sz w:val="28"/>
          <w:szCs w:val="28"/>
        </w:rPr>
        <w:t>Синегор</w:t>
      </w:r>
      <w:r w:rsidRPr="009305CF">
        <w:rPr>
          <w:color w:val="000000"/>
          <w:sz w:val="28"/>
          <w:szCs w:val="28"/>
        </w:rPr>
        <w:t>ского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6.7. Оперативный </w:t>
      </w:r>
      <w:proofErr w:type="gramStart"/>
      <w:r w:rsidRPr="009305CF">
        <w:rPr>
          <w:color w:val="000000"/>
          <w:sz w:val="28"/>
          <w:szCs w:val="28"/>
        </w:rPr>
        <w:t>контроль за</w:t>
      </w:r>
      <w:proofErr w:type="gramEnd"/>
      <w:r w:rsidRPr="009305CF">
        <w:rPr>
          <w:color w:val="000000"/>
          <w:sz w:val="28"/>
          <w:szCs w:val="28"/>
        </w:rPr>
        <w:t xml:space="preserve"> реализацией муниципальных (комплексных) программ по итогам полугодия и 9 месяцев осуществляется сектором экономики и финансов</w:t>
      </w:r>
      <w:r w:rsidR="003C29C3">
        <w:rPr>
          <w:color w:val="000000"/>
          <w:sz w:val="28"/>
          <w:szCs w:val="28"/>
        </w:rPr>
        <w:t xml:space="preserve"> </w:t>
      </w:r>
      <w:r w:rsidRPr="009305CF">
        <w:rPr>
          <w:color w:val="000000"/>
          <w:sz w:val="28"/>
          <w:szCs w:val="28"/>
        </w:rPr>
        <w:t xml:space="preserve">Администрацией </w:t>
      </w:r>
      <w:r w:rsidR="008367C6">
        <w:rPr>
          <w:color w:val="000000"/>
          <w:sz w:val="28"/>
          <w:szCs w:val="28"/>
        </w:rPr>
        <w:t>Синегор</w:t>
      </w:r>
      <w:r w:rsidRPr="009305CF">
        <w:rPr>
          <w:color w:val="000000"/>
          <w:sz w:val="28"/>
          <w:szCs w:val="28"/>
        </w:rPr>
        <w:t>ского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6.8. Под мониторингом реализации муниципальной (комплексной) программы понимается система мероприятий по измерению фактических параметров исполнения муниципальной (комплексной) программы, определению их отклонений от плановых параметров, определению рисков, возникших при реализации муниципальной (комплексной) программы, прогнозированию исполнения плановых значений.</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Мониторинг реализации муниципальной (комплексной) программы ориентирован на раннее предупреждение возникновения проблем и отклонений хода реализации муниципальной (комплексной) программы от запланированного уровня и осуществляется по итогам полугодия и 9 месяцев.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6.9. Подготовка отчета о ходе реализации муниципальной (комплексной) программы осуществляется ответственным исполнителем с учетом отчетов о ходе реализации муниципальных и ведомственных проектов, входящих в состав муниципальной (комплексной) программы, а также информации о ходе реализации комплексов процессных мероприятий.</w:t>
      </w:r>
    </w:p>
    <w:p w:rsidR="009305CF" w:rsidRPr="009305CF" w:rsidRDefault="009305CF" w:rsidP="009305CF">
      <w:pPr>
        <w:spacing w:line="276" w:lineRule="auto"/>
        <w:ind w:firstLine="709"/>
        <w:contextualSpacing/>
        <w:jc w:val="both"/>
        <w:rPr>
          <w:sz w:val="28"/>
          <w:szCs w:val="28"/>
        </w:rPr>
      </w:pPr>
      <w:r w:rsidRPr="009305CF">
        <w:rPr>
          <w:color w:val="000000"/>
          <w:sz w:val="28"/>
          <w:szCs w:val="28"/>
        </w:rPr>
        <w:t xml:space="preserve">6.10. Ответственный исполнитель соответствующей муниципальной (комплексной) программы по итогам полугодия, 9 месяцев направляет на рассмотрение в сектор экономики и финансов Администрации </w:t>
      </w:r>
      <w:r w:rsidR="008367C6">
        <w:rPr>
          <w:color w:val="000000"/>
          <w:sz w:val="28"/>
          <w:szCs w:val="28"/>
        </w:rPr>
        <w:t>Синегор</w:t>
      </w:r>
      <w:r w:rsidRPr="009305CF">
        <w:rPr>
          <w:color w:val="000000"/>
          <w:sz w:val="28"/>
          <w:szCs w:val="28"/>
        </w:rPr>
        <w:t xml:space="preserve">ского сельского поселения в соответствии с Регламентом Администрации </w:t>
      </w:r>
      <w:r w:rsidR="008367C6">
        <w:rPr>
          <w:color w:val="000000"/>
          <w:sz w:val="28"/>
          <w:szCs w:val="28"/>
        </w:rPr>
        <w:t>Синегор</w:t>
      </w:r>
      <w:r w:rsidRPr="009305CF">
        <w:rPr>
          <w:color w:val="000000"/>
          <w:sz w:val="28"/>
          <w:szCs w:val="28"/>
        </w:rPr>
        <w:t xml:space="preserve">ского сельского поселения отчет о ходе реализации муниципальной (комплексной) программы в срок </w:t>
      </w:r>
      <w:r w:rsidRPr="009305CF">
        <w:rPr>
          <w:iCs/>
          <w:sz w:val="28"/>
          <w:szCs w:val="28"/>
        </w:rPr>
        <w:t>до 25-го числа</w:t>
      </w:r>
      <w:r w:rsidR="003C29C3">
        <w:rPr>
          <w:iCs/>
          <w:sz w:val="28"/>
          <w:szCs w:val="28"/>
        </w:rPr>
        <w:t xml:space="preserve"> </w:t>
      </w:r>
      <w:r w:rsidRPr="009305CF">
        <w:rPr>
          <w:sz w:val="28"/>
          <w:szCs w:val="28"/>
        </w:rPr>
        <w:t>месяца, следующего за отчетным периодом.</w:t>
      </w:r>
    </w:p>
    <w:p w:rsidR="009305CF" w:rsidRPr="009305CF" w:rsidRDefault="009305CF" w:rsidP="009305CF">
      <w:pPr>
        <w:spacing w:line="276" w:lineRule="auto"/>
        <w:ind w:firstLine="709"/>
        <w:contextualSpacing/>
        <w:jc w:val="both"/>
        <w:rPr>
          <w:sz w:val="28"/>
          <w:szCs w:val="28"/>
        </w:rPr>
      </w:pPr>
      <w:r w:rsidRPr="009305CF">
        <w:rPr>
          <w:sz w:val="28"/>
          <w:szCs w:val="28"/>
        </w:rPr>
        <w:t xml:space="preserve">Отчеты о ходе реализации структурных элементов муниципальной (комплексной) программы представляются в адрес ее ответственного исполнителя в срок </w:t>
      </w:r>
      <w:r w:rsidRPr="009305CF">
        <w:rPr>
          <w:iCs/>
          <w:sz w:val="28"/>
          <w:szCs w:val="28"/>
        </w:rPr>
        <w:t>до 8-го рабочего дня</w:t>
      </w:r>
      <w:r w:rsidRPr="009305CF">
        <w:rPr>
          <w:sz w:val="28"/>
          <w:szCs w:val="28"/>
        </w:rPr>
        <w:t xml:space="preserve"> месяца, следующего за отчетным периодом.</w:t>
      </w:r>
    </w:p>
    <w:p w:rsidR="009305CF" w:rsidRPr="009305CF" w:rsidRDefault="009305CF" w:rsidP="009305CF">
      <w:pPr>
        <w:spacing w:line="276" w:lineRule="auto"/>
        <w:ind w:firstLine="709"/>
        <w:contextualSpacing/>
        <w:jc w:val="both"/>
        <w:rPr>
          <w:sz w:val="28"/>
          <w:szCs w:val="28"/>
        </w:rPr>
      </w:pPr>
      <w:r w:rsidRPr="009305CF">
        <w:rPr>
          <w:sz w:val="28"/>
          <w:szCs w:val="28"/>
        </w:rPr>
        <w:t>Требования к отчету о ходе реализации муниципальной (комплексной) программы определяются методическими рекомендациями.</w:t>
      </w:r>
    </w:p>
    <w:p w:rsidR="009305CF" w:rsidRPr="009305CF" w:rsidRDefault="009305CF" w:rsidP="009305CF">
      <w:pPr>
        <w:spacing w:line="276" w:lineRule="auto"/>
        <w:ind w:firstLine="709"/>
        <w:contextualSpacing/>
        <w:jc w:val="both"/>
        <w:rPr>
          <w:color w:val="000000"/>
          <w:sz w:val="28"/>
          <w:szCs w:val="28"/>
        </w:rPr>
      </w:pPr>
      <w:proofErr w:type="gramStart"/>
      <w:r w:rsidRPr="009305CF">
        <w:rPr>
          <w:sz w:val="28"/>
          <w:szCs w:val="28"/>
        </w:rPr>
        <w:t>Участники муниципального, ведомственного проекта и комплекса процессных мероприятий</w:t>
      </w:r>
      <w:r w:rsidR="003C29C3">
        <w:rPr>
          <w:sz w:val="28"/>
          <w:szCs w:val="28"/>
        </w:rPr>
        <w:t xml:space="preserve"> </w:t>
      </w:r>
      <w:r w:rsidRPr="009305CF">
        <w:rPr>
          <w:sz w:val="28"/>
          <w:szCs w:val="28"/>
        </w:rPr>
        <w:t xml:space="preserve">по результатам и контрольным точкам не позднее плановой и (или) фактической даты их достижения, по показателям не позднее 2-го рабочего дня месяца, следующего за отчетным, либо не позднее установленной даты расчета значений показателей представляют </w:t>
      </w:r>
      <w:proofErr w:type="spellStart"/>
      <w:r w:rsidRPr="009305CF">
        <w:rPr>
          <w:iCs/>
          <w:sz w:val="28"/>
          <w:szCs w:val="28"/>
        </w:rPr>
        <w:t>всектор</w:t>
      </w:r>
      <w:proofErr w:type="spellEnd"/>
      <w:r w:rsidRPr="009305CF">
        <w:rPr>
          <w:iCs/>
          <w:sz w:val="28"/>
          <w:szCs w:val="28"/>
        </w:rPr>
        <w:t xml:space="preserve"> экономики и финансов Администрации </w:t>
      </w:r>
      <w:r w:rsidR="008367C6">
        <w:rPr>
          <w:iCs/>
          <w:sz w:val="28"/>
          <w:szCs w:val="28"/>
        </w:rPr>
        <w:t>Синегор</w:t>
      </w:r>
      <w:r w:rsidRPr="009305CF">
        <w:rPr>
          <w:iCs/>
          <w:sz w:val="28"/>
          <w:szCs w:val="28"/>
        </w:rPr>
        <w:t xml:space="preserve">ского сельского поселения </w:t>
      </w:r>
      <w:r w:rsidRPr="009305CF">
        <w:rPr>
          <w:sz w:val="28"/>
          <w:szCs w:val="28"/>
        </w:rPr>
        <w:t xml:space="preserve">информацию </w:t>
      </w:r>
      <w:r w:rsidRPr="009305CF">
        <w:rPr>
          <w:color w:val="000000"/>
          <w:sz w:val="28"/>
          <w:szCs w:val="28"/>
        </w:rPr>
        <w:t>о достижении соответствующих показателей, результатов и контрольных точек, ответственными</w:t>
      </w:r>
      <w:proofErr w:type="gramEnd"/>
      <w:r w:rsidRPr="009305CF">
        <w:rPr>
          <w:color w:val="000000"/>
          <w:sz w:val="28"/>
          <w:szCs w:val="28"/>
        </w:rPr>
        <w:t xml:space="preserve"> </w:t>
      </w:r>
      <w:proofErr w:type="gramStart"/>
      <w:r w:rsidRPr="009305CF">
        <w:rPr>
          <w:color w:val="000000"/>
          <w:sz w:val="28"/>
          <w:szCs w:val="28"/>
        </w:rPr>
        <w:t>исполнителями</w:t>
      </w:r>
      <w:proofErr w:type="gramEnd"/>
      <w:r w:rsidRPr="009305CF">
        <w:rPr>
          <w:color w:val="000000"/>
          <w:sz w:val="28"/>
          <w:szCs w:val="28"/>
        </w:rPr>
        <w:t xml:space="preserve"> которых они являются.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Ответственные исполнители муниципальных (комплексных) программ, допустившие невыполнение мероприятий (результатов) структурных </w:t>
      </w:r>
      <w:r w:rsidRPr="009305CF">
        <w:rPr>
          <w:color w:val="000000"/>
          <w:sz w:val="28"/>
          <w:szCs w:val="28"/>
        </w:rPr>
        <w:lastRenderedPageBreak/>
        <w:t xml:space="preserve">элементов и контрольных точек, представляют главе Администрации </w:t>
      </w:r>
      <w:r w:rsidR="008367C6">
        <w:rPr>
          <w:color w:val="000000"/>
          <w:sz w:val="28"/>
          <w:szCs w:val="28"/>
        </w:rPr>
        <w:t>Синегор</w:t>
      </w:r>
      <w:r w:rsidRPr="009305CF">
        <w:rPr>
          <w:color w:val="000000"/>
          <w:sz w:val="28"/>
          <w:szCs w:val="28"/>
        </w:rPr>
        <w:t>ского сельского поселения информацию о причинах невыполнения и принимаемых мерах по их недопущению.</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Отчет о ходе реализации муниципальной (комплексной) программы по итогам полугодия и 9 месяцев после согласования с сектором экономики и финансов Администрации </w:t>
      </w:r>
      <w:r w:rsidR="008367C6">
        <w:rPr>
          <w:color w:val="000000"/>
          <w:sz w:val="28"/>
          <w:szCs w:val="28"/>
        </w:rPr>
        <w:t>Синегор</w:t>
      </w:r>
      <w:r w:rsidRPr="009305CF">
        <w:rPr>
          <w:color w:val="000000"/>
          <w:sz w:val="28"/>
          <w:szCs w:val="28"/>
        </w:rPr>
        <w:t>ского сельского поселения подлежит размещению ответственным исполнителем муниципальной (комплексной) программы в течение 10 рабочих дней на официальном сайте.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6.11. Ответственный исполнитель муниципальной (комплексной) программы подготавливает, согласовывает и вносит на рассмотрение главы Администрации </w:t>
      </w:r>
      <w:r w:rsidR="008367C6">
        <w:rPr>
          <w:color w:val="000000"/>
          <w:sz w:val="28"/>
          <w:szCs w:val="28"/>
        </w:rPr>
        <w:t>Синегор</w:t>
      </w:r>
      <w:r w:rsidRPr="009305CF">
        <w:rPr>
          <w:color w:val="000000"/>
          <w:sz w:val="28"/>
          <w:szCs w:val="28"/>
        </w:rPr>
        <w:t xml:space="preserve">ского сельского поселения проект постановления Администрации </w:t>
      </w:r>
      <w:r w:rsidR="008367C6">
        <w:rPr>
          <w:color w:val="000000"/>
          <w:sz w:val="28"/>
          <w:szCs w:val="28"/>
        </w:rPr>
        <w:t>Синегор</w:t>
      </w:r>
      <w:r w:rsidRPr="009305CF">
        <w:rPr>
          <w:color w:val="000000"/>
          <w:sz w:val="28"/>
          <w:szCs w:val="28"/>
        </w:rPr>
        <w:t>ского сельского поселения</w:t>
      </w:r>
      <w:r w:rsidR="003C29C3">
        <w:rPr>
          <w:color w:val="000000"/>
          <w:sz w:val="28"/>
          <w:szCs w:val="28"/>
        </w:rPr>
        <w:t xml:space="preserve"> </w:t>
      </w:r>
      <w:r w:rsidRPr="009305CF">
        <w:rPr>
          <w:color w:val="000000"/>
          <w:sz w:val="28"/>
          <w:szCs w:val="28"/>
        </w:rPr>
        <w:t xml:space="preserve">об утверждении отчета о реализации муниципальной (комплексной) программы за год (далее - годовой отчет) до 20 марта года, следующего за </w:t>
      </w:r>
      <w:proofErr w:type="gramStart"/>
      <w:r w:rsidRPr="009305CF">
        <w:rPr>
          <w:color w:val="000000"/>
          <w:sz w:val="28"/>
          <w:szCs w:val="28"/>
        </w:rPr>
        <w:t>отчетным</w:t>
      </w:r>
      <w:proofErr w:type="gramEnd"/>
      <w:r w:rsidRPr="009305CF">
        <w:rPr>
          <w:color w:val="000000"/>
          <w:sz w:val="28"/>
          <w:szCs w:val="28"/>
        </w:rPr>
        <w:t>.</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6.12. Годовой отчет содержит:</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информацию о достижении целей муниципальной (комплексной) программы за отчетный период, а также прогноз достижения целей муниципальной (комплексной) программы на предстоящий год и по итогам ее реализации в целом;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перечень контрольных точек, пройденных и не пройденных (с указанием причин) в установленные сроки;</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информацию о достижении фактических значений показателей муниципальной (комплексной) программы и фактических значений показателей и результатов ее структурных элементов;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информацию о структурных элементах, реализация которых осуществлялась с нарушением установленных параметров и сроков;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анализ факторов, повлиявших на ход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данные об использовании бюджетных ассигнований и иных средств на реализацию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предложения о корректировке, досрочном прекращении структурных элементов или муниципальной (комплексной) программы в целом;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сведения об изменениях, внесенных в отчетном периоде в муниципальную (комплексную) программу.</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6.13. Оценка эффективности реализации муниципальной программы проводится ответственным исполнителем в составе годового отчета.</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6.14. По результатам оценки эффективности муниципальной программы</w:t>
      </w:r>
      <w:r w:rsidR="003C29C3">
        <w:rPr>
          <w:color w:val="000000"/>
          <w:sz w:val="28"/>
          <w:szCs w:val="28"/>
        </w:rPr>
        <w:t xml:space="preserve"> </w:t>
      </w:r>
      <w:r w:rsidRPr="009305CF">
        <w:rPr>
          <w:color w:val="000000"/>
          <w:sz w:val="28"/>
          <w:szCs w:val="28"/>
        </w:rPr>
        <w:t xml:space="preserve">Администрацией </w:t>
      </w:r>
      <w:r w:rsidR="008367C6">
        <w:rPr>
          <w:color w:val="000000"/>
          <w:sz w:val="28"/>
          <w:szCs w:val="28"/>
        </w:rPr>
        <w:t>Синегор</w:t>
      </w:r>
      <w:r w:rsidRPr="009305CF">
        <w:rPr>
          <w:color w:val="000000"/>
          <w:sz w:val="28"/>
          <w:szCs w:val="28"/>
        </w:rPr>
        <w:t>ского сельского поселения</w:t>
      </w:r>
      <w:r w:rsidR="003C29C3">
        <w:rPr>
          <w:color w:val="000000"/>
          <w:sz w:val="28"/>
          <w:szCs w:val="28"/>
        </w:rPr>
        <w:t xml:space="preserve"> </w:t>
      </w:r>
      <w:proofErr w:type="gramStart"/>
      <w:r w:rsidRPr="009305CF">
        <w:rPr>
          <w:color w:val="000000"/>
          <w:sz w:val="28"/>
          <w:szCs w:val="28"/>
        </w:rPr>
        <w:t>может быть принято решение о необходимости прекращения или об изменении начиная</w:t>
      </w:r>
      <w:proofErr w:type="gramEnd"/>
      <w:r w:rsidRPr="009305CF">
        <w:rPr>
          <w:color w:val="000000"/>
          <w:sz w:val="28"/>
          <w:szCs w:val="28"/>
        </w:rPr>
        <w:t xml:space="preserve"> с </w:t>
      </w:r>
      <w:r w:rsidRPr="009305CF">
        <w:rPr>
          <w:color w:val="000000"/>
          <w:sz w:val="28"/>
          <w:szCs w:val="28"/>
        </w:rPr>
        <w:lastRenderedPageBreak/>
        <w:t>очередного финансового года ранее утвержденной муниципальной (комплексной) программы, в том числе необходимости изменения объема бюджетных ассигнований на финансовое обеспечение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6.15. </w:t>
      </w:r>
      <w:proofErr w:type="gramStart"/>
      <w:r w:rsidRPr="009305CF">
        <w:rPr>
          <w:color w:val="000000"/>
          <w:sz w:val="28"/>
          <w:szCs w:val="28"/>
        </w:rPr>
        <w:t xml:space="preserve">В случае принятия Администрацией </w:t>
      </w:r>
      <w:r w:rsidR="008367C6">
        <w:rPr>
          <w:color w:val="000000"/>
          <w:sz w:val="28"/>
          <w:szCs w:val="28"/>
        </w:rPr>
        <w:t>Синегор</w:t>
      </w:r>
      <w:r w:rsidRPr="009305CF">
        <w:rPr>
          <w:color w:val="000000"/>
          <w:sz w:val="28"/>
          <w:szCs w:val="28"/>
        </w:rPr>
        <w:t xml:space="preserve">ского сельского поселения решения о необходимости прекращения или об изменении начиная с очередного финансового года ранее утвержденной муниципальной (комплексной) программы, в том числе необходимости изменения объема бюджетных ассигнований на финансовое обеспечение реализации муниципальной (комплексной) программы, ответственный исполнитель муниципальной (комплексной) программы в месячный срок вносит соответствующий проект постановления Администрации </w:t>
      </w:r>
      <w:r w:rsidR="008367C6">
        <w:rPr>
          <w:color w:val="000000"/>
          <w:sz w:val="28"/>
          <w:szCs w:val="28"/>
        </w:rPr>
        <w:t>Синегор</w:t>
      </w:r>
      <w:r w:rsidRPr="009305CF">
        <w:rPr>
          <w:color w:val="000000"/>
          <w:sz w:val="28"/>
          <w:szCs w:val="28"/>
        </w:rPr>
        <w:t>ского сельского поселения</w:t>
      </w:r>
      <w:r w:rsidR="003C29C3">
        <w:rPr>
          <w:color w:val="000000"/>
          <w:sz w:val="28"/>
          <w:szCs w:val="28"/>
        </w:rPr>
        <w:t xml:space="preserve"> </w:t>
      </w:r>
      <w:r w:rsidRPr="009305CF">
        <w:rPr>
          <w:color w:val="000000"/>
          <w:sz w:val="28"/>
          <w:szCs w:val="28"/>
        </w:rPr>
        <w:t>в порядке, установленном Регламентом Администрации</w:t>
      </w:r>
      <w:proofErr w:type="gramEnd"/>
      <w:r w:rsidRPr="009305CF">
        <w:rPr>
          <w:color w:val="000000"/>
          <w:sz w:val="28"/>
          <w:szCs w:val="28"/>
        </w:rPr>
        <w:t xml:space="preserve"> </w:t>
      </w:r>
      <w:r w:rsidR="008367C6">
        <w:rPr>
          <w:color w:val="000000"/>
          <w:sz w:val="28"/>
          <w:szCs w:val="28"/>
        </w:rPr>
        <w:t>Синегор</w:t>
      </w:r>
      <w:r w:rsidRPr="009305CF">
        <w:rPr>
          <w:color w:val="000000"/>
          <w:sz w:val="28"/>
          <w:szCs w:val="28"/>
        </w:rPr>
        <w:t>ского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6.16. К годовому отчету за последний год </w:t>
      </w:r>
      <w:proofErr w:type="gramStart"/>
      <w:r w:rsidRPr="009305CF">
        <w:rPr>
          <w:color w:val="000000"/>
          <w:sz w:val="28"/>
          <w:szCs w:val="28"/>
        </w:rPr>
        <w:t>реализации муниципальной программы</w:t>
      </w:r>
      <w:r w:rsidR="003C29C3">
        <w:rPr>
          <w:color w:val="000000"/>
          <w:sz w:val="28"/>
          <w:szCs w:val="28"/>
        </w:rPr>
        <w:t xml:space="preserve"> </w:t>
      </w:r>
      <w:r w:rsidRPr="009305CF">
        <w:rPr>
          <w:color w:val="000000"/>
          <w:sz w:val="28"/>
          <w:szCs w:val="28"/>
        </w:rPr>
        <w:t>положения абзаца девятого пункта</w:t>
      </w:r>
      <w:proofErr w:type="gramEnd"/>
      <w:r w:rsidRPr="009305CF">
        <w:rPr>
          <w:color w:val="000000"/>
          <w:sz w:val="28"/>
          <w:szCs w:val="28"/>
        </w:rPr>
        <w:t xml:space="preserve"> 6.12, пунктов 6.14 и 6.15 настоящего раздела не применяются.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6.17. Годовой отчет после принятия Администрацией </w:t>
      </w:r>
      <w:r w:rsidR="008367C6">
        <w:rPr>
          <w:color w:val="000000"/>
          <w:sz w:val="28"/>
          <w:szCs w:val="28"/>
        </w:rPr>
        <w:t>Синегор</w:t>
      </w:r>
      <w:r w:rsidRPr="009305CF">
        <w:rPr>
          <w:color w:val="000000"/>
          <w:sz w:val="28"/>
          <w:szCs w:val="28"/>
        </w:rPr>
        <w:t>ского сельского поселения постановления о его утверждении подлежит размещению не позднее 10 рабочих дней на официальном сайте.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6.18. Итоги реализации муниципальных (комплексных) программ за отчетный год отражаются в сводном годовом докладе о ходе реализации и об оценке эффективности муниципальных (комплексных) программ (далее - сводный доклад).</w:t>
      </w:r>
    </w:p>
    <w:p w:rsidR="009305CF" w:rsidRPr="009305CF" w:rsidRDefault="009305CF" w:rsidP="009305CF">
      <w:pPr>
        <w:spacing w:line="276" w:lineRule="auto"/>
        <w:ind w:firstLine="709"/>
        <w:contextualSpacing/>
        <w:jc w:val="both"/>
        <w:rPr>
          <w:color w:val="000000"/>
          <w:sz w:val="28"/>
          <w:szCs w:val="28"/>
        </w:rPr>
      </w:pPr>
      <w:proofErr w:type="gramStart"/>
      <w:r w:rsidRPr="009305CF">
        <w:rPr>
          <w:color w:val="000000"/>
          <w:sz w:val="28"/>
          <w:szCs w:val="28"/>
        </w:rPr>
        <w:t xml:space="preserve">Сводный доклад формируется сектором экономики и финансов Администрации </w:t>
      </w:r>
      <w:r w:rsidR="008367C6">
        <w:rPr>
          <w:color w:val="000000"/>
          <w:sz w:val="28"/>
          <w:szCs w:val="28"/>
        </w:rPr>
        <w:t>Синегор</w:t>
      </w:r>
      <w:r w:rsidRPr="009305CF">
        <w:rPr>
          <w:color w:val="000000"/>
          <w:sz w:val="28"/>
          <w:szCs w:val="28"/>
        </w:rPr>
        <w:t>ского сельского поселения</w:t>
      </w:r>
      <w:r w:rsidR="003C29C3">
        <w:rPr>
          <w:color w:val="000000"/>
          <w:sz w:val="28"/>
          <w:szCs w:val="28"/>
        </w:rPr>
        <w:t xml:space="preserve"> </w:t>
      </w:r>
      <w:r w:rsidRPr="009305CF">
        <w:rPr>
          <w:color w:val="000000"/>
          <w:sz w:val="28"/>
          <w:szCs w:val="28"/>
        </w:rPr>
        <w:t xml:space="preserve">и в срок до 10 апреля года, следующего за отчетным, направляется в Собрание депутатов </w:t>
      </w:r>
      <w:r w:rsidR="008367C6">
        <w:rPr>
          <w:color w:val="000000"/>
          <w:sz w:val="28"/>
          <w:szCs w:val="28"/>
        </w:rPr>
        <w:t>Синегор</w:t>
      </w:r>
      <w:r w:rsidRPr="009305CF">
        <w:rPr>
          <w:color w:val="000000"/>
          <w:sz w:val="28"/>
          <w:szCs w:val="28"/>
        </w:rPr>
        <w:t xml:space="preserve">ского сельского поселения в составе годового отчета об исполнении местного бюджета в порядке, установленном Регламентом Собрания депутатов </w:t>
      </w:r>
      <w:r w:rsidR="008367C6">
        <w:rPr>
          <w:color w:val="000000"/>
          <w:sz w:val="28"/>
          <w:szCs w:val="28"/>
        </w:rPr>
        <w:t>Синегор</w:t>
      </w:r>
      <w:r w:rsidRPr="009305CF">
        <w:rPr>
          <w:color w:val="000000"/>
          <w:sz w:val="28"/>
          <w:szCs w:val="28"/>
        </w:rPr>
        <w:t>ского сельского поселения.</w:t>
      </w:r>
      <w:proofErr w:type="gramEnd"/>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Сводный доклад формируется на основании утвержденных Администрацией </w:t>
      </w:r>
      <w:r w:rsidR="008367C6">
        <w:rPr>
          <w:color w:val="000000"/>
          <w:sz w:val="28"/>
          <w:szCs w:val="28"/>
        </w:rPr>
        <w:t>Синегор</w:t>
      </w:r>
      <w:r w:rsidRPr="009305CF">
        <w:rPr>
          <w:color w:val="000000"/>
          <w:sz w:val="28"/>
          <w:szCs w:val="28"/>
        </w:rPr>
        <w:t>ского сельского поселения годовых отчетов и содержит общие сведения о реализации муниципальных (комплексных) программ за отчетный год, а также по каждой муниципальной (комплексной) программе:</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сведения об основных результатах реализации муниципальной (комплексной) программы за отчетный период;</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lastRenderedPageBreak/>
        <w:t>сведения о степени соответствия установленных и достигнутых целевых показателей муниципальной (комплексной) программы за отчетный год;</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сведения о выполнении расходных обязательств </w:t>
      </w:r>
      <w:r w:rsidR="008367C6">
        <w:rPr>
          <w:color w:val="000000"/>
          <w:sz w:val="28"/>
          <w:szCs w:val="28"/>
        </w:rPr>
        <w:t>Синегор</w:t>
      </w:r>
      <w:r w:rsidRPr="009305CF">
        <w:rPr>
          <w:color w:val="000000"/>
          <w:sz w:val="28"/>
          <w:szCs w:val="28"/>
        </w:rPr>
        <w:t>ского сельского поселения, связанных с реализацией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уровень реализации муниципальной (комплексной) программы.</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6.19. Сводный доклад подлежит размещению не позднее 10 рабочих дней со дня утверждения решения Собрания депутатов </w:t>
      </w:r>
      <w:r w:rsidR="008367C6">
        <w:rPr>
          <w:color w:val="000000"/>
          <w:sz w:val="28"/>
          <w:szCs w:val="28"/>
        </w:rPr>
        <w:t>Синегор</w:t>
      </w:r>
      <w:r w:rsidRPr="009305CF">
        <w:rPr>
          <w:color w:val="000000"/>
          <w:sz w:val="28"/>
          <w:szCs w:val="28"/>
        </w:rPr>
        <w:t xml:space="preserve">ского сельского поселения об </w:t>
      </w:r>
      <w:proofErr w:type="gramStart"/>
      <w:r w:rsidRPr="009305CF">
        <w:rPr>
          <w:color w:val="000000"/>
          <w:sz w:val="28"/>
          <w:szCs w:val="28"/>
        </w:rPr>
        <w:t>отчете</w:t>
      </w:r>
      <w:proofErr w:type="gramEnd"/>
      <w:r w:rsidRPr="009305CF">
        <w:rPr>
          <w:color w:val="000000"/>
          <w:sz w:val="28"/>
          <w:szCs w:val="28"/>
        </w:rPr>
        <w:t xml:space="preserve"> об исполнении местного бюджета на официальном сайте.</w:t>
      </w:r>
    </w:p>
    <w:p w:rsidR="009305CF" w:rsidRDefault="009305CF" w:rsidP="009305CF">
      <w:pPr>
        <w:spacing w:line="276" w:lineRule="auto"/>
        <w:ind w:firstLine="709"/>
        <w:contextualSpacing/>
        <w:jc w:val="both"/>
        <w:rPr>
          <w:color w:val="000000"/>
          <w:sz w:val="28"/>
          <w:szCs w:val="28"/>
        </w:rPr>
      </w:pPr>
    </w:p>
    <w:p w:rsidR="003C29C3" w:rsidRDefault="003C29C3" w:rsidP="009305CF">
      <w:pPr>
        <w:spacing w:line="276" w:lineRule="auto"/>
        <w:ind w:firstLine="709"/>
        <w:contextualSpacing/>
        <w:jc w:val="both"/>
        <w:rPr>
          <w:color w:val="000000"/>
          <w:sz w:val="28"/>
          <w:szCs w:val="28"/>
        </w:rPr>
      </w:pPr>
    </w:p>
    <w:p w:rsidR="003C29C3" w:rsidRDefault="003C29C3">
      <w:pPr>
        <w:suppressAutoHyphens w:val="0"/>
        <w:rPr>
          <w:color w:val="000000"/>
          <w:sz w:val="28"/>
          <w:szCs w:val="28"/>
        </w:rPr>
      </w:pPr>
    </w:p>
    <w:p w:rsidR="003C29C3" w:rsidRPr="003C1BED" w:rsidRDefault="003C29C3" w:rsidP="003C29C3">
      <w:pPr>
        <w:ind w:left="-284"/>
        <w:contextualSpacing/>
        <w:rPr>
          <w:sz w:val="28"/>
          <w:szCs w:val="28"/>
        </w:rPr>
      </w:pPr>
      <w:r>
        <w:rPr>
          <w:sz w:val="28"/>
          <w:szCs w:val="28"/>
        </w:rPr>
        <w:t xml:space="preserve">    </w:t>
      </w:r>
      <w:r w:rsidRPr="003C1BED">
        <w:rPr>
          <w:sz w:val="28"/>
          <w:szCs w:val="28"/>
        </w:rPr>
        <w:t xml:space="preserve">Заведующий сектором </w:t>
      </w:r>
      <w:proofErr w:type="gramStart"/>
      <w:r w:rsidRPr="003C1BED">
        <w:rPr>
          <w:sz w:val="28"/>
          <w:szCs w:val="28"/>
        </w:rPr>
        <w:t>по</w:t>
      </w:r>
      <w:proofErr w:type="gramEnd"/>
      <w:r w:rsidRPr="003C1BED">
        <w:rPr>
          <w:sz w:val="28"/>
          <w:szCs w:val="28"/>
        </w:rPr>
        <w:t xml:space="preserve"> общим и </w:t>
      </w:r>
    </w:p>
    <w:p w:rsidR="003C29C3" w:rsidRPr="003C1BED" w:rsidRDefault="003C29C3" w:rsidP="003C29C3">
      <w:pPr>
        <w:ind w:left="-284"/>
        <w:contextualSpacing/>
        <w:rPr>
          <w:sz w:val="28"/>
          <w:szCs w:val="28"/>
        </w:rPr>
      </w:pPr>
      <w:r w:rsidRPr="003C1BED">
        <w:rPr>
          <w:sz w:val="28"/>
          <w:szCs w:val="28"/>
        </w:rPr>
        <w:t xml:space="preserve">    земельно-правовым вопросам                                                    С.П. Беседина</w:t>
      </w:r>
    </w:p>
    <w:p w:rsidR="003C29C3" w:rsidRPr="009305CF" w:rsidRDefault="003C29C3" w:rsidP="009305CF">
      <w:pPr>
        <w:spacing w:line="276" w:lineRule="auto"/>
        <w:ind w:firstLine="709"/>
        <w:contextualSpacing/>
        <w:jc w:val="both"/>
        <w:rPr>
          <w:color w:val="000000"/>
          <w:sz w:val="28"/>
          <w:szCs w:val="28"/>
        </w:rPr>
      </w:pPr>
    </w:p>
    <w:p w:rsidR="009305CF" w:rsidRPr="009305CF" w:rsidRDefault="009305CF" w:rsidP="009305CF">
      <w:pPr>
        <w:pageBreakBefore/>
        <w:spacing w:line="276" w:lineRule="auto"/>
        <w:ind w:left="5528"/>
        <w:contextualSpacing/>
        <w:jc w:val="right"/>
        <w:rPr>
          <w:color w:val="000000"/>
          <w:sz w:val="28"/>
          <w:szCs w:val="28"/>
        </w:rPr>
      </w:pPr>
      <w:r w:rsidRPr="009305CF">
        <w:rPr>
          <w:color w:val="000000"/>
          <w:sz w:val="28"/>
          <w:szCs w:val="28"/>
        </w:rPr>
        <w:lastRenderedPageBreak/>
        <w:t>Приложение</w:t>
      </w:r>
    </w:p>
    <w:p w:rsidR="009305CF" w:rsidRPr="009305CF" w:rsidRDefault="009305CF" w:rsidP="009305CF">
      <w:pPr>
        <w:spacing w:line="276" w:lineRule="auto"/>
        <w:ind w:left="5529"/>
        <w:contextualSpacing/>
        <w:jc w:val="right"/>
        <w:rPr>
          <w:color w:val="000000"/>
          <w:sz w:val="28"/>
          <w:szCs w:val="28"/>
        </w:rPr>
      </w:pPr>
      <w:r w:rsidRPr="009305CF">
        <w:rPr>
          <w:color w:val="000000"/>
          <w:sz w:val="28"/>
          <w:szCs w:val="28"/>
        </w:rPr>
        <w:t>к Порядку</w:t>
      </w:r>
      <w:r w:rsidR="003C29C3">
        <w:rPr>
          <w:color w:val="000000"/>
          <w:sz w:val="28"/>
          <w:szCs w:val="28"/>
        </w:rPr>
        <w:t xml:space="preserve">  </w:t>
      </w:r>
      <w:r w:rsidRPr="009305CF">
        <w:rPr>
          <w:rFonts w:eastAsia="Calibri"/>
          <w:bCs/>
          <w:sz w:val="28"/>
          <w:szCs w:val="28"/>
        </w:rPr>
        <w:t xml:space="preserve">разработки, реализации и оценки эффективности муниципальных программ </w:t>
      </w:r>
      <w:r w:rsidR="008367C6">
        <w:rPr>
          <w:rFonts w:eastAsia="Calibri"/>
          <w:bCs/>
          <w:sz w:val="28"/>
          <w:szCs w:val="28"/>
        </w:rPr>
        <w:t>Синегор</w:t>
      </w:r>
      <w:r w:rsidRPr="009305CF">
        <w:rPr>
          <w:rFonts w:eastAsia="Calibri"/>
          <w:bCs/>
          <w:sz w:val="28"/>
          <w:szCs w:val="28"/>
        </w:rPr>
        <w:t>ского сельского поселения</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Перечень</w:t>
      </w: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направлений деятельности, не подлежащих включению</w:t>
      </w:r>
    </w:p>
    <w:p w:rsidR="009305CF" w:rsidRPr="009305CF" w:rsidRDefault="009305CF" w:rsidP="009305CF">
      <w:pPr>
        <w:spacing w:line="276" w:lineRule="auto"/>
        <w:ind w:firstLine="709"/>
        <w:contextualSpacing/>
        <w:jc w:val="center"/>
        <w:rPr>
          <w:b/>
          <w:bCs/>
          <w:color w:val="000000"/>
          <w:sz w:val="28"/>
          <w:szCs w:val="28"/>
        </w:rPr>
      </w:pPr>
      <w:r w:rsidRPr="009305CF">
        <w:rPr>
          <w:b/>
          <w:bCs/>
          <w:color w:val="000000"/>
          <w:sz w:val="28"/>
          <w:szCs w:val="28"/>
        </w:rPr>
        <w:t xml:space="preserve">в муниципальные (комплексные) программы </w:t>
      </w:r>
      <w:r w:rsidR="008367C6">
        <w:rPr>
          <w:b/>
          <w:bCs/>
          <w:color w:val="000000"/>
          <w:sz w:val="28"/>
          <w:szCs w:val="28"/>
        </w:rPr>
        <w:t>Синегор</w:t>
      </w:r>
      <w:r w:rsidRPr="009305CF">
        <w:rPr>
          <w:b/>
          <w:bCs/>
          <w:color w:val="000000"/>
          <w:sz w:val="28"/>
          <w:szCs w:val="28"/>
        </w:rPr>
        <w:t>ского сельского поселения</w:t>
      </w:r>
    </w:p>
    <w:p w:rsidR="009305CF" w:rsidRPr="009305CF" w:rsidRDefault="009305CF" w:rsidP="009305CF">
      <w:pPr>
        <w:spacing w:line="276" w:lineRule="auto"/>
        <w:ind w:firstLine="709"/>
        <w:contextualSpacing/>
        <w:jc w:val="both"/>
        <w:rPr>
          <w:color w:val="000000"/>
          <w:sz w:val="28"/>
          <w:szCs w:val="28"/>
        </w:rPr>
      </w:pP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1. Обеспечение деятельности</w:t>
      </w:r>
      <w:r w:rsidR="003C29C3">
        <w:rPr>
          <w:color w:val="000000"/>
          <w:sz w:val="28"/>
          <w:szCs w:val="28"/>
        </w:rPr>
        <w:t xml:space="preserve"> </w:t>
      </w:r>
      <w:r w:rsidRPr="009305CF">
        <w:rPr>
          <w:color w:val="000000"/>
          <w:sz w:val="28"/>
          <w:szCs w:val="28"/>
        </w:rPr>
        <w:t xml:space="preserve">Администрации </w:t>
      </w:r>
      <w:r w:rsidR="008367C6">
        <w:rPr>
          <w:color w:val="000000"/>
          <w:sz w:val="28"/>
          <w:szCs w:val="28"/>
        </w:rPr>
        <w:t>Синегор</w:t>
      </w:r>
      <w:r w:rsidRPr="009305CF">
        <w:rPr>
          <w:color w:val="000000"/>
          <w:sz w:val="28"/>
          <w:szCs w:val="28"/>
        </w:rPr>
        <w:t>ского сельского поселения, за исключением бюджетных ассигнований, целевое назначение которых соответствует сферам реализации муниципальных программ.</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2. Обеспечение функционирования Собрания депутатов </w:t>
      </w:r>
      <w:r w:rsidR="008367C6">
        <w:rPr>
          <w:color w:val="000000"/>
          <w:sz w:val="28"/>
          <w:szCs w:val="28"/>
        </w:rPr>
        <w:t>Синегор</w:t>
      </w:r>
      <w:r w:rsidRPr="009305CF">
        <w:rPr>
          <w:color w:val="000000"/>
          <w:sz w:val="28"/>
          <w:szCs w:val="28"/>
        </w:rPr>
        <w:t>ского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3. Проведение выборов и референдумов.</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4. Обслуживание муниципального долга</w:t>
      </w:r>
      <w:r w:rsidR="003C29C3">
        <w:rPr>
          <w:color w:val="000000"/>
          <w:sz w:val="28"/>
          <w:szCs w:val="28"/>
        </w:rPr>
        <w:t xml:space="preserve"> </w:t>
      </w:r>
      <w:r w:rsidR="008367C6">
        <w:rPr>
          <w:color w:val="000000"/>
          <w:sz w:val="28"/>
          <w:szCs w:val="28"/>
        </w:rPr>
        <w:t>Синегор</w:t>
      </w:r>
      <w:r w:rsidRPr="009305CF">
        <w:rPr>
          <w:color w:val="000000"/>
          <w:sz w:val="28"/>
          <w:szCs w:val="28"/>
        </w:rPr>
        <w:t>ского сельского поселения.</w:t>
      </w:r>
    </w:p>
    <w:p w:rsidR="009305CF" w:rsidRPr="009305CF" w:rsidRDefault="009305CF" w:rsidP="009305CF">
      <w:pPr>
        <w:spacing w:line="276" w:lineRule="auto"/>
        <w:ind w:firstLine="709"/>
        <w:contextualSpacing/>
        <w:jc w:val="both"/>
        <w:rPr>
          <w:color w:val="000000"/>
          <w:sz w:val="28"/>
          <w:szCs w:val="28"/>
        </w:rPr>
      </w:pPr>
      <w:r w:rsidRPr="009305CF">
        <w:rPr>
          <w:color w:val="000000"/>
          <w:sz w:val="28"/>
          <w:szCs w:val="28"/>
        </w:rPr>
        <w:t xml:space="preserve">5. Иные непрограммные расходы органов местного самоуправления </w:t>
      </w:r>
      <w:r w:rsidR="008367C6">
        <w:rPr>
          <w:color w:val="000000"/>
          <w:sz w:val="28"/>
          <w:szCs w:val="28"/>
        </w:rPr>
        <w:t>Синегор</w:t>
      </w:r>
      <w:r w:rsidRPr="009305CF">
        <w:rPr>
          <w:color w:val="000000"/>
          <w:sz w:val="28"/>
          <w:szCs w:val="28"/>
        </w:rPr>
        <w:t>ского сельского поселения</w:t>
      </w:r>
      <w:r w:rsidR="003C29C3">
        <w:rPr>
          <w:color w:val="000000"/>
          <w:sz w:val="28"/>
          <w:szCs w:val="28"/>
        </w:rPr>
        <w:t xml:space="preserve"> </w:t>
      </w:r>
      <w:r w:rsidRPr="009305CF">
        <w:rPr>
          <w:color w:val="000000"/>
          <w:sz w:val="28"/>
          <w:szCs w:val="28"/>
        </w:rPr>
        <w:t>в соответствии с Положением о порядке применения бюджетной классификации расходов местного бюджета на очередной финансовый год и на плановый период.</w:t>
      </w:r>
    </w:p>
    <w:p w:rsidR="009305CF" w:rsidRPr="00291DE3" w:rsidRDefault="009305CF" w:rsidP="009305CF">
      <w:pPr>
        <w:spacing w:line="276" w:lineRule="auto"/>
        <w:ind w:firstLine="709"/>
        <w:contextualSpacing/>
        <w:jc w:val="both"/>
        <w:rPr>
          <w:color w:val="000000"/>
        </w:rPr>
      </w:pPr>
    </w:p>
    <w:p w:rsidR="003C29C3" w:rsidRDefault="003C29C3" w:rsidP="00B20FBF">
      <w:pPr>
        <w:jc w:val="right"/>
        <w:rPr>
          <w:sz w:val="24"/>
          <w:szCs w:val="24"/>
        </w:rPr>
      </w:pPr>
    </w:p>
    <w:p w:rsidR="003C29C3" w:rsidRPr="003C29C3" w:rsidRDefault="003C29C3" w:rsidP="003C29C3">
      <w:pPr>
        <w:rPr>
          <w:sz w:val="24"/>
          <w:szCs w:val="24"/>
        </w:rPr>
      </w:pPr>
    </w:p>
    <w:p w:rsidR="003C29C3" w:rsidRPr="003C29C3" w:rsidRDefault="003C29C3" w:rsidP="003C29C3">
      <w:pPr>
        <w:rPr>
          <w:sz w:val="24"/>
          <w:szCs w:val="24"/>
        </w:rPr>
      </w:pPr>
    </w:p>
    <w:p w:rsidR="003C29C3" w:rsidRDefault="003C29C3" w:rsidP="003C29C3">
      <w:pPr>
        <w:rPr>
          <w:sz w:val="24"/>
          <w:szCs w:val="24"/>
        </w:rPr>
      </w:pPr>
    </w:p>
    <w:p w:rsidR="003C29C3" w:rsidRPr="003C1BED" w:rsidRDefault="003C29C3" w:rsidP="003C29C3">
      <w:pPr>
        <w:ind w:left="-284"/>
        <w:contextualSpacing/>
        <w:rPr>
          <w:sz w:val="28"/>
          <w:szCs w:val="28"/>
        </w:rPr>
      </w:pPr>
      <w:r>
        <w:rPr>
          <w:sz w:val="24"/>
          <w:szCs w:val="24"/>
        </w:rPr>
        <w:tab/>
      </w:r>
      <w:r w:rsidRPr="003C1BED">
        <w:rPr>
          <w:sz w:val="28"/>
          <w:szCs w:val="28"/>
        </w:rPr>
        <w:t xml:space="preserve">Заведующий сектором </w:t>
      </w:r>
      <w:proofErr w:type="gramStart"/>
      <w:r w:rsidRPr="003C1BED">
        <w:rPr>
          <w:sz w:val="28"/>
          <w:szCs w:val="28"/>
        </w:rPr>
        <w:t>по</w:t>
      </w:r>
      <w:proofErr w:type="gramEnd"/>
      <w:r w:rsidRPr="003C1BED">
        <w:rPr>
          <w:sz w:val="28"/>
          <w:szCs w:val="28"/>
        </w:rPr>
        <w:t xml:space="preserve"> общим и </w:t>
      </w:r>
    </w:p>
    <w:p w:rsidR="003C29C3" w:rsidRPr="003C1BED" w:rsidRDefault="003C29C3" w:rsidP="003C29C3">
      <w:pPr>
        <w:ind w:left="-284"/>
        <w:contextualSpacing/>
        <w:rPr>
          <w:sz w:val="28"/>
          <w:szCs w:val="28"/>
        </w:rPr>
      </w:pPr>
      <w:r w:rsidRPr="003C1BED">
        <w:rPr>
          <w:sz w:val="28"/>
          <w:szCs w:val="28"/>
        </w:rPr>
        <w:t xml:space="preserve">    земельно-правовым вопросам                                                    С.П. Беседина</w:t>
      </w:r>
    </w:p>
    <w:p w:rsidR="00A74B12" w:rsidRPr="003C29C3" w:rsidRDefault="00A74B12" w:rsidP="003C29C3">
      <w:pPr>
        <w:tabs>
          <w:tab w:val="left" w:pos="4201"/>
        </w:tabs>
        <w:rPr>
          <w:sz w:val="24"/>
          <w:szCs w:val="24"/>
        </w:rPr>
      </w:pPr>
    </w:p>
    <w:sectPr w:rsidR="00A74B12" w:rsidRPr="003C29C3" w:rsidSect="00AE1C1F">
      <w:footerReference w:type="even" r:id="rId10"/>
      <w:footerReference w:type="default" r:id="rId11"/>
      <w:footerReference w:type="first" r:id="rId12"/>
      <w:pgSz w:w="11906" w:h="16838"/>
      <w:pgMar w:top="851" w:right="850" w:bottom="1276"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6A" w:rsidRDefault="00BE656A">
      <w:r>
        <w:separator/>
      </w:r>
    </w:p>
  </w:endnote>
  <w:endnote w:type="continuationSeparator" w:id="0">
    <w:p w:rsidR="00BE656A" w:rsidRDefault="00BE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94" w:rsidRDefault="00335D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94" w:rsidRDefault="00F01804">
    <w:pPr>
      <w:pStyle w:val="af"/>
      <w:jc w:val="right"/>
      <w:rPr>
        <w:sz w:val="16"/>
      </w:rPr>
    </w:pPr>
    <w:r>
      <w:rPr>
        <w:sz w:val="16"/>
      </w:rPr>
      <w:fldChar w:fldCharType="begin"/>
    </w:r>
    <w:r w:rsidR="00335D94">
      <w:rPr>
        <w:sz w:val="16"/>
      </w:rPr>
      <w:instrText xml:space="preserve"> PAGE </w:instrText>
    </w:r>
    <w:r>
      <w:rPr>
        <w:sz w:val="16"/>
      </w:rPr>
      <w:fldChar w:fldCharType="separate"/>
    </w:r>
    <w:r w:rsidR="00AE1C1F">
      <w:rPr>
        <w:noProof/>
        <w:sz w:val="16"/>
      </w:rPr>
      <w:t>28</w:t>
    </w:r>
    <w:r>
      <w:rPr>
        <w:sz w:val="16"/>
      </w:rPr>
      <w:fldChar w:fldCharType="end"/>
    </w:r>
  </w:p>
  <w:p w:rsidR="00335D94" w:rsidRDefault="00335D94">
    <w:pPr>
      <w:pStyle w:val="af"/>
      <w:rPr>
        <w:sz w:val="16"/>
      </w:rPr>
    </w:pPr>
  </w:p>
  <w:p w:rsidR="00335D94" w:rsidRDefault="00335D94">
    <w:pP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94" w:rsidRDefault="00335D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6A" w:rsidRDefault="00BE656A">
      <w:r>
        <w:separator/>
      </w:r>
    </w:p>
  </w:footnote>
  <w:footnote w:type="continuationSeparator" w:id="0">
    <w:p w:rsidR="00BE656A" w:rsidRDefault="00BE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68"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F24509"/>
    <w:multiLevelType w:val="hybridMultilevel"/>
    <w:tmpl w:val="57A4C512"/>
    <w:lvl w:ilvl="0" w:tplc="691A8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440F36"/>
    <w:multiLevelType w:val="hybridMultilevel"/>
    <w:tmpl w:val="3BBE6F14"/>
    <w:lvl w:ilvl="0" w:tplc="07CEC76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A10B46"/>
    <w:multiLevelType w:val="hybridMultilevel"/>
    <w:tmpl w:val="EBDCF388"/>
    <w:lvl w:ilvl="0" w:tplc="965CDE4E">
      <w:start w:val="1"/>
      <w:numFmt w:val="decimal"/>
      <w:lvlText w:val="%1."/>
      <w:lvlJc w:val="left"/>
      <w:pPr>
        <w:ind w:left="1876" w:hanging="60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27AD4341"/>
    <w:multiLevelType w:val="hybridMultilevel"/>
    <w:tmpl w:val="2AD2307C"/>
    <w:lvl w:ilvl="0" w:tplc="71ECC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C0058A"/>
    <w:multiLevelType w:val="hybridMultilevel"/>
    <w:tmpl w:val="931E7D98"/>
    <w:lvl w:ilvl="0" w:tplc="778A7406">
      <w:start w:val="5"/>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53F6C71"/>
    <w:multiLevelType w:val="multilevel"/>
    <w:tmpl w:val="CF441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A60C9A"/>
    <w:multiLevelType w:val="hybridMultilevel"/>
    <w:tmpl w:val="B5062804"/>
    <w:lvl w:ilvl="0" w:tplc="FCE6A8C2">
      <w:start w:val="5"/>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6B6D6A"/>
    <w:multiLevelType w:val="hybridMultilevel"/>
    <w:tmpl w:val="EBDCF388"/>
    <w:lvl w:ilvl="0" w:tplc="965CDE4E">
      <w:start w:val="1"/>
      <w:numFmt w:val="decimal"/>
      <w:lvlText w:val="%1."/>
      <w:lvlJc w:val="left"/>
      <w:pPr>
        <w:ind w:left="1876" w:hanging="60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B121225"/>
    <w:multiLevelType w:val="hybridMultilevel"/>
    <w:tmpl w:val="4FE6B4F0"/>
    <w:lvl w:ilvl="0" w:tplc="EF60CA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5750BA"/>
    <w:multiLevelType w:val="multilevel"/>
    <w:tmpl w:val="5ECC48F6"/>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287" w:hanging="720"/>
      </w:pPr>
      <w:rPr>
        <w:rFonts w:ascii="Times New Roman" w:hAnsi="Times New Roman" w:hint="default"/>
      </w:rPr>
    </w:lvl>
    <w:lvl w:ilvl="2">
      <w:start w:val="1"/>
      <w:numFmt w:val="decimal"/>
      <w:lvlText w:val="%1.%2.%3."/>
      <w:lvlJc w:val="left"/>
      <w:pPr>
        <w:ind w:left="1854" w:hanging="720"/>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5202" w:hanging="180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696" w:hanging="2160"/>
      </w:pPr>
      <w:rPr>
        <w:rFonts w:ascii="Times New Roman" w:hAnsi="Times New Roman" w:hint="default"/>
      </w:r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708A34F8"/>
    <w:multiLevelType w:val="hybridMultilevel"/>
    <w:tmpl w:val="B792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ED5548"/>
    <w:multiLevelType w:val="multilevel"/>
    <w:tmpl w:val="B1EE6C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3"/>
  </w:num>
  <w:num w:numId="3">
    <w:abstractNumId w:val="7"/>
  </w:num>
  <w:num w:numId="4">
    <w:abstractNumId w:val="2"/>
  </w:num>
  <w:num w:numId="5">
    <w:abstractNumId w:val="19"/>
  </w:num>
  <w:num w:numId="6">
    <w:abstractNumId w:val="15"/>
  </w:num>
  <w:num w:numId="7">
    <w:abstractNumId w:val="12"/>
  </w:num>
  <w:num w:numId="8">
    <w:abstractNumId w:val="17"/>
  </w:num>
  <w:num w:numId="9">
    <w:abstractNumId w:val="5"/>
  </w:num>
  <w:num w:numId="10">
    <w:abstractNumId w:val="18"/>
  </w:num>
  <w:num w:numId="11">
    <w:abstractNumId w:val="3"/>
  </w:num>
  <w:num w:numId="12">
    <w:abstractNumId w:val="16"/>
  </w:num>
  <w:num w:numId="13">
    <w:abstractNumId w:val="9"/>
  </w:num>
  <w:num w:numId="14">
    <w:abstractNumId w:val="4"/>
  </w:num>
  <w:num w:numId="15">
    <w:abstractNumId w:val="1"/>
  </w:num>
  <w:num w:numId="16">
    <w:abstractNumId w:val="14"/>
  </w:num>
  <w:num w:numId="17">
    <w:abstractNumId w:val="11"/>
  </w:num>
  <w:num w:numId="18">
    <w:abstractNumId w:val="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A71BE"/>
    <w:rsid w:val="000006E2"/>
    <w:rsid w:val="000050C5"/>
    <w:rsid w:val="00006682"/>
    <w:rsid w:val="00016E38"/>
    <w:rsid w:val="00024EAB"/>
    <w:rsid w:val="000306C8"/>
    <w:rsid w:val="000349D4"/>
    <w:rsid w:val="000367F3"/>
    <w:rsid w:val="00040872"/>
    <w:rsid w:val="0004129D"/>
    <w:rsid w:val="00041E6F"/>
    <w:rsid w:val="00044D6C"/>
    <w:rsid w:val="0005114C"/>
    <w:rsid w:val="000546C2"/>
    <w:rsid w:val="000549FB"/>
    <w:rsid w:val="00056346"/>
    <w:rsid w:val="000563BF"/>
    <w:rsid w:val="00056954"/>
    <w:rsid w:val="000578B6"/>
    <w:rsid w:val="000606FA"/>
    <w:rsid w:val="00061D13"/>
    <w:rsid w:val="00062C35"/>
    <w:rsid w:val="00074109"/>
    <w:rsid w:val="0007767B"/>
    <w:rsid w:val="000835F0"/>
    <w:rsid w:val="000846A4"/>
    <w:rsid w:val="000868A1"/>
    <w:rsid w:val="000902F2"/>
    <w:rsid w:val="00090DED"/>
    <w:rsid w:val="000939AB"/>
    <w:rsid w:val="00095C85"/>
    <w:rsid w:val="000976CF"/>
    <w:rsid w:val="000A5564"/>
    <w:rsid w:val="000A76D9"/>
    <w:rsid w:val="000B49B5"/>
    <w:rsid w:val="000B5632"/>
    <w:rsid w:val="000B5D40"/>
    <w:rsid w:val="000C18EE"/>
    <w:rsid w:val="000C26B5"/>
    <w:rsid w:val="000C650B"/>
    <w:rsid w:val="000C76C9"/>
    <w:rsid w:val="000D1655"/>
    <w:rsid w:val="000D23D2"/>
    <w:rsid w:val="000D25A1"/>
    <w:rsid w:val="000D5C0E"/>
    <w:rsid w:val="000D61BF"/>
    <w:rsid w:val="000D7872"/>
    <w:rsid w:val="000E0199"/>
    <w:rsid w:val="000E022E"/>
    <w:rsid w:val="000E20D7"/>
    <w:rsid w:val="000E2B32"/>
    <w:rsid w:val="000E4674"/>
    <w:rsid w:val="000E5472"/>
    <w:rsid w:val="000E587A"/>
    <w:rsid w:val="000E7FEC"/>
    <w:rsid w:val="000F1752"/>
    <w:rsid w:val="000F4673"/>
    <w:rsid w:val="000F5306"/>
    <w:rsid w:val="000F5634"/>
    <w:rsid w:val="001109EE"/>
    <w:rsid w:val="00112D9C"/>
    <w:rsid w:val="00113DF7"/>
    <w:rsid w:val="00115142"/>
    <w:rsid w:val="00115483"/>
    <w:rsid w:val="00115B59"/>
    <w:rsid w:val="00116713"/>
    <w:rsid w:val="00120437"/>
    <w:rsid w:val="00123864"/>
    <w:rsid w:val="0012483F"/>
    <w:rsid w:val="00127E94"/>
    <w:rsid w:val="00132165"/>
    <w:rsid w:val="00137DED"/>
    <w:rsid w:val="00166580"/>
    <w:rsid w:val="00167091"/>
    <w:rsid w:val="00171542"/>
    <w:rsid w:val="001715E3"/>
    <w:rsid w:val="001840D7"/>
    <w:rsid w:val="0018559C"/>
    <w:rsid w:val="001905DC"/>
    <w:rsid w:val="00196EA6"/>
    <w:rsid w:val="001A064B"/>
    <w:rsid w:val="001B1903"/>
    <w:rsid w:val="001B5158"/>
    <w:rsid w:val="001C0CC0"/>
    <w:rsid w:val="001C415F"/>
    <w:rsid w:val="001C53DE"/>
    <w:rsid w:val="001D0688"/>
    <w:rsid w:val="001D205D"/>
    <w:rsid w:val="001D20B2"/>
    <w:rsid w:val="001D31C2"/>
    <w:rsid w:val="001D520E"/>
    <w:rsid w:val="001D7B33"/>
    <w:rsid w:val="001E12B0"/>
    <w:rsid w:val="001F55D2"/>
    <w:rsid w:val="001F7B06"/>
    <w:rsid w:val="00201B77"/>
    <w:rsid w:val="002072BB"/>
    <w:rsid w:val="00212074"/>
    <w:rsid w:val="00213DB0"/>
    <w:rsid w:val="002145FB"/>
    <w:rsid w:val="002164FF"/>
    <w:rsid w:val="002237A6"/>
    <w:rsid w:val="0022762F"/>
    <w:rsid w:val="00227755"/>
    <w:rsid w:val="0023637C"/>
    <w:rsid w:val="00241186"/>
    <w:rsid w:val="002430CE"/>
    <w:rsid w:val="0025212D"/>
    <w:rsid w:val="002553C6"/>
    <w:rsid w:val="00263D04"/>
    <w:rsid w:val="00264F77"/>
    <w:rsid w:val="0026629F"/>
    <w:rsid w:val="00270B78"/>
    <w:rsid w:val="00272F2B"/>
    <w:rsid w:val="002751CD"/>
    <w:rsid w:val="00275E6A"/>
    <w:rsid w:val="00282BFD"/>
    <w:rsid w:val="00287AD0"/>
    <w:rsid w:val="0029217C"/>
    <w:rsid w:val="00295D42"/>
    <w:rsid w:val="002A1A2C"/>
    <w:rsid w:val="002A56C6"/>
    <w:rsid w:val="002A5A95"/>
    <w:rsid w:val="002B58EA"/>
    <w:rsid w:val="002C38F1"/>
    <w:rsid w:val="002C3C08"/>
    <w:rsid w:val="002C7C38"/>
    <w:rsid w:val="002D1FEA"/>
    <w:rsid w:val="002D4DCF"/>
    <w:rsid w:val="002D77D2"/>
    <w:rsid w:val="002E1C8A"/>
    <w:rsid w:val="002E606F"/>
    <w:rsid w:val="002F6B3E"/>
    <w:rsid w:val="003035C8"/>
    <w:rsid w:val="00305280"/>
    <w:rsid w:val="00305FDC"/>
    <w:rsid w:val="00307911"/>
    <w:rsid w:val="00310B05"/>
    <w:rsid w:val="00315497"/>
    <w:rsid w:val="003229FD"/>
    <w:rsid w:val="00322F99"/>
    <w:rsid w:val="003265D0"/>
    <w:rsid w:val="003313E6"/>
    <w:rsid w:val="00333CAE"/>
    <w:rsid w:val="003347BF"/>
    <w:rsid w:val="00335D94"/>
    <w:rsid w:val="00341BEA"/>
    <w:rsid w:val="00345FAD"/>
    <w:rsid w:val="00351B17"/>
    <w:rsid w:val="00354286"/>
    <w:rsid w:val="00360FC6"/>
    <w:rsid w:val="00363CE5"/>
    <w:rsid w:val="00370439"/>
    <w:rsid w:val="00370AEB"/>
    <w:rsid w:val="00382A3C"/>
    <w:rsid w:val="0039554A"/>
    <w:rsid w:val="0039757D"/>
    <w:rsid w:val="00397EE8"/>
    <w:rsid w:val="003A1FC7"/>
    <w:rsid w:val="003A2A5E"/>
    <w:rsid w:val="003A41C5"/>
    <w:rsid w:val="003A63E9"/>
    <w:rsid w:val="003B2568"/>
    <w:rsid w:val="003B56DD"/>
    <w:rsid w:val="003B6305"/>
    <w:rsid w:val="003C1BED"/>
    <w:rsid w:val="003C29C3"/>
    <w:rsid w:val="003C4DAB"/>
    <w:rsid w:val="003C70FC"/>
    <w:rsid w:val="003D4DEE"/>
    <w:rsid w:val="003D582D"/>
    <w:rsid w:val="003E1A3D"/>
    <w:rsid w:val="003E538E"/>
    <w:rsid w:val="003E6EF1"/>
    <w:rsid w:val="003E7673"/>
    <w:rsid w:val="003F394A"/>
    <w:rsid w:val="00404CCB"/>
    <w:rsid w:val="00404FB9"/>
    <w:rsid w:val="00410433"/>
    <w:rsid w:val="004229D4"/>
    <w:rsid w:val="004243F6"/>
    <w:rsid w:val="004244E4"/>
    <w:rsid w:val="0042680A"/>
    <w:rsid w:val="00440880"/>
    <w:rsid w:val="00444699"/>
    <w:rsid w:val="00451276"/>
    <w:rsid w:val="00453940"/>
    <w:rsid w:val="00455D9C"/>
    <w:rsid w:val="00462204"/>
    <w:rsid w:val="00464821"/>
    <w:rsid w:val="00465B59"/>
    <w:rsid w:val="0047028A"/>
    <w:rsid w:val="0047195B"/>
    <w:rsid w:val="0047218D"/>
    <w:rsid w:val="004748CE"/>
    <w:rsid w:val="00481E7B"/>
    <w:rsid w:val="00482F44"/>
    <w:rsid w:val="00490AFE"/>
    <w:rsid w:val="00490EC3"/>
    <w:rsid w:val="00494A7D"/>
    <w:rsid w:val="004A0264"/>
    <w:rsid w:val="004B1F8D"/>
    <w:rsid w:val="004B666D"/>
    <w:rsid w:val="004B7ACF"/>
    <w:rsid w:val="004C3314"/>
    <w:rsid w:val="004C520B"/>
    <w:rsid w:val="004D2A41"/>
    <w:rsid w:val="004D5347"/>
    <w:rsid w:val="004E1853"/>
    <w:rsid w:val="004E301E"/>
    <w:rsid w:val="004E5748"/>
    <w:rsid w:val="004E7D27"/>
    <w:rsid w:val="00500320"/>
    <w:rsid w:val="00501091"/>
    <w:rsid w:val="00502AF4"/>
    <w:rsid w:val="00504556"/>
    <w:rsid w:val="0050720D"/>
    <w:rsid w:val="00512432"/>
    <w:rsid w:val="005209D6"/>
    <w:rsid w:val="00520A12"/>
    <w:rsid w:val="00526B28"/>
    <w:rsid w:val="00551FDF"/>
    <w:rsid w:val="00553BCD"/>
    <w:rsid w:val="00562BE0"/>
    <w:rsid w:val="00566B6A"/>
    <w:rsid w:val="005756B6"/>
    <w:rsid w:val="00580C7A"/>
    <w:rsid w:val="005B3932"/>
    <w:rsid w:val="005C21CD"/>
    <w:rsid w:val="005C25E3"/>
    <w:rsid w:val="005C2E48"/>
    <w:rsid w:val="005D2ABD"/>
    <w:rsid w:val="005D441E"/>
    <w:rsid w:val="005D5CFB"/>
    <w:rsid w:val="005D6542"/>
    <w:rsid w:val="00600171"/>
    <w:rsid w:val="006014B4"/>
    <w:rsid w:val="0060641D"/>
    <w:rsid w:val="00607746"/>
    <w:rsid w:val="006132A6"/>
    <w:rsid w:val="00616586"/>
    <w:rsid w:val="00617708"/>
    <w:rsid w:val="006200C0"/>
    <w:rsid w:val="00621341"/>
    <w:rsid w:val="00623F65"/>
    <w:rsid w:val="00625B47"/>
    <w:rsid w:val="006312E5"/>
    <w:rsid w:val="006637BE"/>
    <w:rsid w:val="006638F8"/>
    <w:rsid w:val="00663F3E"/>
    <w:rsid w:val="00681374"/>
    <w:rsid w:val="00687EC4"/>
    <w:rsid w:val="00690AEA"/>
    <w:rsid w:val="00692638"/>
    <w:rsid w:val="00697133"/>
    <w:rsid w:val="00697E2A"/>
    <w:rsid w:val="006A05A5"/>
    <w:rsid w:val="006A0C9E"/>
    <w:rsid w:val="006A3297"/>
    <w:rsid w:val="006A3739"/>
    <w:rsid w:val="006A7C6D"/>
    <w:rsid w:val="006B2B48"/>
    <w:rsid w:val="006B5508"/>
    <w:rsid w:val="006B5595"/>
    <w:rsid w:val="006B575C"/>
    <w:rsid w:val="006B6676"/>
    <w:rsid w:val="006C0811"/>
    <w:rsid w:val="006C33ED"/>
    <w:rsid w:val="006C3742"/>
    <w:rsid w:val="006C63D1"/>
    <w:rsid w:val="006C7F89"/>
    <w:rsid w:val="006D1016"/>
    <w:rsid w:val="006D1997"/>
    <w:rsid w:val="006D5241"/>
    <w:rsid w:val="006D712D"/>
    <w:rsid w:val="006E672F"/>
    <w:rsid w:val="00701097"/>
    <w:rsid w:val="0071260A"/>
    <w:rsid w:val="00713EB9"/>
    <w:rsid w:val="007168FF"/>
    <w:rsid w:val="007173C4"/>
    <w:rsid w:val="00722CCE"/>
    <w:rsid w:val="007275EB"/>
    <w:rsid w:val="007322AC"/>
    <w:rsid w:val="007345FE"/>
    <w:rsid w:val="007359B6"/>
    <w:rsid w:val="007429CB"/>
    <w:rsid w:val="007452DA"/>
    <w:rsid w:val="007601A3"/>
    <w:rsid w:val="0076320F"/>
    <w:rsid w:val="007719BB"/>
    <w:rsid w:val="00773387"/>
    <w:rsid w:val="00773FC0"/>
    <w:rsid w:val="007757B1"/>
    <w:rsid w:val="00777641"/>
    <w:rsid w:val="00784EDE"/>
    <w:rsid w:val="007864D8"/>
    <w:rsid w:val="00787BBE"/>
    <w:rsid w:val="007933A3"/>
    <w:rsid w:val="007A29A5"/>
    <w:rsid w:val="007A2F1D"/>
    <w:rsid w:val="007A64AF"/>
    <w:rsid w:val="007B5449"/>
    <w:rsid w:val="007C1C3C"/>
    <w:rsid w:val="007D5163"/>
    <w:rsid w:val="007E6743"/>
    <w:rsid w:val="007E72E1"/>
    <w:rsid w:val="007F0661"/>
    <w:rsid w:val="007F3888"/>
    <w:rsid w:val="0080063F"/>
    <w:rsid w:val="00803755"/>
    <w:rsid w:val="00806D2B"/>
    <w:rsid w:val="00810B2E"/>
    <w:rsid w:val="00815B59"/>
    <w:rsid w:val="00826E87"/>
    <w:rsid w:val="00826EDB"/>
    <w:rsid w:val="00831514"/>
    <w:rsid w:val="008317E3"/>
    <w:rsid w:val="008367C6"/>
    <w:rsid w:val="0084405D"/>
    <w:rsid w:val="00844DAF"/>
    <w:rsid w:val="00846C39"/>
    <w:rsid w:val="0084794E"/>
    <w:rsid w:val="00854161"/>
    <w:rsid w:val="00861EE9"/>
    <w:rsid w:val="0086466D"/>
    <w:rsid w:val="00865473"/>
    <w:rsid w:val="008735D5"/>
    <w:rsid w:val="00874D7F"/>
    <w:rsid w:val="00885AEB"/>
    <w:rsid w:val="008877AE"/>
    <w:rsid w:val="00891672"/>
    <w:rsid w:val="00892744"/>
    <w:rsid w:val="008A1265"/>
    <w:rsid w:val="008A19CD"/>
    <w:rsid w:val="008B136C"/>
    <w:rsid w:val="008B50E0"/>
    <w:rsid w:val="008C087D"/>
    <w:rsid w:val="008C391D"/>
    <w:rsid w:val="008D1184"/>
    <w:rsid w:val="008D1222"/>
    <w:rsid w:val="008E0243"/>
    <w:rsid w:val="008F069D"/>
    <w:rsid w:val="008F0D00"/>
    <w:rsid w:val="008F77B1"/>
    <w:rsid w:val="009011BF"/>
    <w:rsid w:val="00904F8F"/>
    <w:rsid w:val="00910298"/>
    <w:rsid w:val="00910B99"/>
    <w:rsid w:val="009111EA"/>
    <w:rsid w:val="00911C57"/>
    <w:rsid w:val="0091262C"/>
    <w:rsid w:val="009141D3"/>
    <w:rsid w:val="00914C0A"/>
    <w:rsid w:val="00915C86"/>
    <w:rsid w:val="00920A6C"/>
    <w:rsid w:val="009305CF"/>
    <w:rsid w:val="0093131A"/>
    <w:rsid w:val="009313F1"/>
    <w:rsid w:val="0093496A"/>
    <w:rsid w:val="00936BC6"/>
    <w:rsid w:val="00940175"/>
    <w:rsid w:val="009405EC"/>
    <w:rsid w:val="00943D43"/>
    <w:rsid w:val="00955802"/>
    <w:rsid w:val="0095625E"/>
    <w:rsid w:val="00963425"/>
    <w:rsid w:val="00963CE0"/>
    <w:rsid w:val="00965D5A"/>
    <w:rsid w:val="00970D0C"/>
    <w:rsid w:val="0097160A"/>
    <w:rsid w:val="0097764F"/>
    <w:rsid w:val="00982E87"/>
    <w:rsid w:val="00984084"/>
    <w:rsid w:val="00991B7B"/>
    <w:rsid w:val="0099220E"/>
    <w:rsid w:val="00994284"/>
    <w:rsid w:val="00994D73"/>
    <w:rsid w:val="00996792"/>
    <w:rsid w:val="00996FE4"/>
    <w:rsid w:val="00997C13"/>
    <w:rsid w:val="009A1541"/>
    <w:rsid w:val="009A5E38"/>
    <w:rsid w:val="009A71BE"/>
    <w:rsid w:val="009B21D2"/>
    <w:rsid w:val="009B2AE8"/>
    <w:rsid w:val="009B4A26"/>
    <w:rsid w:val="009B506A"/>
    <w:rsid w:val="009C13B6"/>
    <w:rsid w:val="009C1B89"/>
    <w:rsid w:val="009C6E41"/>
    <w:rsid w:val="009D36DE"/>
    <w:rsid w:val="009E019B"/>
    <w:rsid w:val="009E56ED"/>
    <w:rsid w:val="009E5F83"/>
    <w:rsid w:val="009E6840"/>
    <w:rsid w:val="009F49B0"/>
    <w:rsid w:val="00A01784"/>
    <w:rsid w:val="00A0344D"/>
    <w:rsid w:val="00A05A44"/>
    <w:rsid w:val="00A138D4"/>
    <w:rsid w:val="00A20675"/>
    <w:rsid w:val="00A219B9"/>
    <w:rsid w:val="00A22B6F"/>
    <w:rsid w:val="00A25A08"/>
    <w:rsid w:val="00A35765"/>
    <w:rsid w:val="00A373EF"/>
    <w:rsid w:val="00A37620"/>
    <w:rsid w:val="00A45443"/>
    <w:rsid w:val="00A51377"/>
    <w:rsid w:val="00A54185"/>
    <w:rsid w:val="00A620C8"/>
    <w:rsid w:val="00A70DAF"/>
    <w:rsid w:val="00A74B12"/>
    <w:rsid w:val="00A76661"/>
    <w:rsid w:val="00A76BB4"/>
    <w:rsid w:val="00A8667B"/>
    <w:rsid w:val="00A86A89"/>
    <w:rsid w:val="00AA17F2"/>
    <w:rsid w:val="00AA3CCA"/>
    <w:rsid w:val="00AA4A01"/>
    <w:rsid w:val="00AA604E"/>
    <w:rsid w:val="00AB2595"/>
    <w:rsid w:val="00AB3334"/>
    <w:rsid w:val="00AB5D5F"/>
    <w:rsid w:val="00AC5DE9"/>
    <w:rsid w:val="00AE0F22"/>
    <w:rsid w:val="00AE1711"/>
    <w:rsid w:val="00AE1C1F"/>
    <w:rsid w:val="00AE4480"/>
    <w:rsid w:val="00B03E53"/>
    <w:rsid w:val="00B07814"/>
    <w:rsid w:val="00B20956"/>
    <w:rsid w:val="00B20FBF"/>
    <w:rsid w:val="00B2198B"/>
    <w:rsid w:val="00B30F1B"/>
    <w:rsid w:val="00B353D6"/>
    <w:rsid w:val="00B4644C"/>
    <w:rsid w:val="00B477E6"/>
    <w:rsid w:val="00B518E9"/>
    <w:rsid w:val="00B52103"/>
    <w:rsid w:val="00B56075"/>
    <w:rsid w:val="00B60735"/>
    <w:rsid w:val="00B60A7F"/>
    <w:rsid w:val="00B61640"/>
    <w:rsid w:val="00B62D0D"/>
    <w:rsid w:val="00B64436"/>
    <w:rsid w:val="00B656C6"/>
    <w:rsid w:val="00B657CA"/>
    <w:rsid w:val="00B70E0C"/>
    <w:rsid w:val="00B71B93"/>
    <w:rsid w:val="00B72E25"/>
    <w:rsid w:val="00B76E3C"/>
    <w:rsid w:val="00B80D44"/>
    <w:rsid w:val="00B85378"/>
    <w:rsid w:val="00BA35FD"/>
    <w:rsid w:val="00BA6166"/>
    <w:rsid w:val="00BA6460"/>
    <w:rsid w:val="00BB2A87"/>
    <w:rsid w:val="00BB6146"/>
    <w:rsid w:val="00BB6868"/>
    <w:rsid w:val="00BC3A71"/>
    <w:rsid w:val="00BC47B0"/>
    <w:rsid w:val="00BE16A2"/>
    <w:rsid w:val="00BE656A"/>
    <w:rsid w:val="00C034B6"/>
    <w:rsid w:val="00C04EDA"/>
    <w:rsid w:val="00C04F75"/>
    <w:rsid w:val="00C05D26"/>
    <w:rsid w:val="00C11D02"/>
    <w:rsid w:val="00C11EB9"/>
    <w:rsid w:val="00C12404"/>
    <w:rsid w:val="00C13975"/>
    <w:rsid w:val="00C148D0"/>
    <w:rsid w:val="00C20305"/>
    <w:rsid w:val="00C212D6"/>
    <w:rsid w:val="00C33360"/>
    <w:rsid w:val="00C33B22"/>
    <w:rsid w:val="00C34C39"/>
    <w:rsid w:val="00C350A3"/>
    <w:rsid w:val="00C400A5"/>
    <w:rsid w:val="00C40B6B"/>
    <w:rsid w:val="00C415D3"/>
    <w:rsid w:val="00C41801"/>
    <w:rsid w:val="00C4462E"/>
    <w:rsid w:val="00C44D27"/>
    <w:rsid w:val="00C5031C"/>
    <w:rsid w:val="00C50A4B"/>
    <w:rsid w:val="00C511BA"/>
    <w:rsid w:val="00C57A3F"/>
    <w:rsid w:val="00C6006C"/>
    <w:rsid w:val="00C644E7"/>
    <w:rsid w:val="00C64E94"/>
    <w:rsid w:val="00C663EE"/>
    <w:rsid w:val="00C8255C"/>
    <w:rsid w:val="00C851BA"/>
    <w:rsid w:val="00C8551A"/>
    <w:rsid w:val="00C872D0"/>
    <w:rsid w:val="00C92284"/>
    <w:rsid w:val="00C9242A"/>
    <w:rsid w:val="00C9632A"/>
    <w:rsid w:val="00CA7F64"/>
    <w:rsid w:val="00CB31AD"/>
    <w:rsid w:val="00CB3A34"/>
    <w:rsid w:val="00CB45DB"/>
    <w:rsid w:val="00CB55EA"/>
    <w:rsid w:val="00CC6397"/>
    <w:rsid w:val="00CD1CE4"/>
    <w:rsid w:val="00CD326F"/>
    <w:rsid w:val="00CD32B9"/>
    <w:rsid w:val="00CE0FCA"/>
    <w:rsid w:val="00CE27CC"/>
    <w:rsid w:val="00CE5906"/>
    <w:rsid w:val="00CF1F95"/>
    <w:rsid w:val="00CF2607"/>
    <w:rsid w:val="00CF5037"/>
    <w:rsid w:val="00CF6717"/>
    <w:rsid w:val="00CF6796"/>
    <w:rsid w:val="00D045F8"/>
    <w:rsid w:val="00D04F1A"/>
    <w:rsid w:val="00D06EF0"/>
    <w:rsid w:val="00D15CC6"/>
    <w:rsid w:val="00D169F3"/>
    <w:rsid w:val="00D177E4"/>
    <w:rsid w:val="00D20981"/>
    <w:rsid w:val="00D274F9"/>
    <w:rsid w:val="00D30551"/>
    <w:rsid w:val="00D34A16"/>
    <w:rsid w:val="00D46194"/>
    <w:rsid w:val="00D54730"/>
    <w:rsid w:val="00D61485"/>
    <w:rsid w:val="00D63548"/>
    <w:rsid w:val="00D701C1"/>
    <w:rsid w:val="00D71CF9"/>
    <w:rsid w:val="00D741D8"/>
    <w:rsid w:val="00D8149A"/>
    <w:rsid w:val="00D834A5"/>
    <w:rsid w:val="00D86A18"/>
    <w:rsid w:val="00D918DE"/>
    <w:rsid w:val="00D92C3C"/>
    <w:rsid w:val="00D93D45"/>
    <w:rsid w:val="00D947C4"/>
    <w:rsid w:val="00D95E9D"/>
    <w:rsid w:val="00DA644C"/>
    <w:rsid w:val="00DA6B0E"/>
    <w:rsid w:val="00DB2C68"/>
    <w:rsid w:val="00DB36D4"/>
    <w:rsid w:val="00DB4E33"/>
    <w:rsid w:val="00DB682B"/>
    <w:rsid w:val="00DC7883"/>
    <w:rsid w:val="00DC7B03"/>
    <w:rsid w:val="00DD00D0"/>
    <w:rsid w:val="00DD0C8B"/>
    <w:rsid w:val="00DE1A60"/>
    <w:rsid w:val="00DF3A61"/>
    <w:rsid w:val="00DF4581"/>
    <w:rsid w:val="00E00683"/>
    <w:rsid w:val="00E01FE2"/>
    <w:rsid w:val="00E06275"/>
    <w:rsid w:val="00E11789"/>
    <w:rsid w:val="00E202E2"/>
    <w:rsid w:val="00E309A7"/>
    <w:rsid w:val="00E329C8"/>
    <w:rsid w:val="00E3628D"/>
    <w:rsid w:val="00E40F65"/>
    <w:rsid w:val="00E537BA"/>
    <w:rsid w:val="00E569BE"/>
    <w:rsid w:val="00E63E4B"/>
    <w:rsid w:val="00E65258"/>
    <w:rsid w:val="00E66ED9"/>
    <w:rsid w:val="00E67998"/>
    <w:rsid w:val="00E7275E"/>
    <w:rsid w:val="00E81CF6"/>
    <w:rsid w:val="00E87D2B"/>
    <w:rsid w:val="00E92ABA"/>
    <w:rsid w:val="00E9457E"/>
    <w:rsid w:val="00E948D7"/>
    <w:rsid w:val="00EA38C8"/>
    <w:rsid w:val="00EB084A"/>
    <w:rsid w:val="00EB35BD"/>
    <w:rsid w:val="00EC1D7F"/>
    <w:rsid w:val="00EC567C"/>
    <w:rsid w:val="00ED3E8B"/>
    <w:rsid w:val="00EE128D"/>
    <w:rsid w:val="00EE19D7"/>
    <w:rsid w:val="00EF0167"/>
    <w:rsid w:val="00EF0B69"/>
    <w:rsid w:val="00F01804"/>
    <w:rsid w:val="00F06C95"/>
    <w:rsid w:val="00F10575"/>
    <w:rsid w:val="00F138B9"/>
    <w:rsid w:val="00F13A08"/>
    <w:rsid w:val="00F164B0"/>
    <w:rsid w:val="00F258C3"/>
    <w:rsid w:val="00F270E3"/>
    <w:rsid w:val="00F33939"/>
    <w:rsid w:val="00F34FE0"/>
    <w:rsid w:val="00F35B6B"/>
    <w:rsid w:val="00F37951"/>
    <w:rsid w:val="00F52905"/>
    <w:rsid w:val="00F624D0"/>
    <w:rsid w:val="00F64F68"/>
    <w:rsid w:val="00F73F41"/>
    <w:rsid w:val="00F84D03"/>
    <w:rsid w:val="00F869AF"/>
    <w:rsid w:val="00F9192E"/>
    <w:rsid w:val="00F9500D"/>
    <w:rsid w:val="00FA2974"/>
    <w:rsid w:val="00FA353E"/>
    <w:rsid w:val="00FA7111"/>
    <w:rsid w:val="00FB1204"/>
    <w:rsid w:val="00FB2272"/>
    <w:rsid w:val="00FB3C06"/>
    <w:rsid w:val="00FB4D9B"/>
    <w:rsid w:val="00FB539F"/>
    <w:rsid w:val="00FB7EB4"/>
    <w:rsid w:val="00FD05C8"/>
    <w:rsid w:val="00FE04DD"/>
    <w:rsid w:val="00FE1989"/>
    <w:rsid w:val="00FE485B"/>
    <w:rsid w:val="00FE5BC3"/>
    <w:rsid w:val="00FF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C3"/>
    <w:pPr>
      <w:suppressAutoHyphens/>
    </w:pPr>
    <w:rPr>
      <w:lang w:eastAsia="zh-CN"/>
    </w:rPr>
  </w:style>
  <w:style w:type="paragraph" w:styleId="1">
    <w:name w:val="heading 1"/>
    <w:basedOn w:val="a"/>
    <w:next w:val="a"/>
    <w:qFormat/>
    <w:rsid w:val="00663F3E"/>
    <w:pPr>
      <w:keepNext/>
      <w:tabs>
        <w:tab w:val="num" w:pos="0"/>
      </w:tabs>
      <w:ind w:left="432" w:hanging="432"/>
      <w:jc w:val="center"/>
      <w:outlineLvl w:val="0"/>
    </w:pPr>
    <w:rPr>
      <w:sz w:val="44"/>
    </w:rPr>
  </w:style>
  <w:style w:type="paragraph" w:styleId="2">
    <w:name w:val="heading 2"/>
    <w:basedOn w:val="a"/>
    <w:next w:val="a"/>
    <w:link w:val="20"/>
    <w:qFormat/>
    <w:rsid w:val="00B20FBF"/>
    <w:pPr>
      <w:keepNext/>
      <w:suppressAutoHyphens w:val="0"/>
      <w:outlineLvl w:val="1"/>
    </w:pPr>
    <w:rPr>
      <w:b/>
      <w:sz w:val="28"/>
    </w:rPr>
  </w:style>
  <w:style w:type="paragraph" w:styleId="3">
    <w:name w:val="heading 3"/>
    <w:basedOn w:val="2"/>
    <w:next w:val="a"/>
    <w:link w:val="30"/>
    <w:unhideWhenUsed/>
    <w:qFormat/>
    <w:rsid w:val="00B20FBF"/>
    <w:pPr>
      <w:keepNext w:val="0"/>
      <w:widowControl w:val="0"/>
      <w:autoSpaceDE w:val="0"/>
      <w:autoSpaceDN w:val="0"/>
      <w:adjustRightInd w:val="0"/>
      <w:jc w:val="both"/>
      <w:outlineLvl w:val="2"/>
    </w:pPr>
    <w:rPr>
      <w:rFonts w:ascii="Arial" w:hAnsi="Arial"/>
      <w:b w:val="0"/>
      <w:sz w:val="24"/>
      <w:szCs w:val="24"/>
    </w:rPr>
  </w:style>
  <w:style w:type="paragraph" w:styleId="4">
    <w:name w:val="heading 4"/>
    <w:basedOn w:val="3"/>
    <w:next w:val="a"/>
    <w:link w:val="40"/>
    <w:unhideWhenUsed/>
    <w:qFormat/>
    <w:rsid w:val="00B20FBF"/>
    <w:pPr>
      <w:outlineLvl w:val="3"/>
    </w:pPr>
  </w:style>
  <w:style w:type="paragraph" w:styleId="5">
    <w:name w:val="heading 5"/>
    <w:basedOn w:val="a"/>
    <w:next w:val="a"/>
    <w:link w:val="50"/>
    <w:unhideWhenUsed/>
    <w:qFormat/>
    <w:rsid w:val="00B20FBF"/>
    <w:pPr>
      <w:suppressAutoHyphens w:val="0"/>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3F3E"/>
  </w:style>
  <w:style w:type="character" w:customStyle="1" w:styleId="WW8Num1z1">
    <w:name w:val="WW8Num1z1"/>
    <w:rsid w:val="00663F3E"/>
  </w:style>
  <w:style w:type="character" w:customStyle="1" w:styleId="WW8Num1z2">
    <w:name w:val="WW8Num1z2"/>
    <w:rsid w:val="00663F3E"/>
  </w:style>
  <w:style w:type="character" w:customStyle="1" w:styleId="WW8Num1z3">
    <w:name w:val="WW8Num1z3"/>
    <w:rsid w:val="00663F3E"/>
  </w:style>
  <w:style w:type="character" w:customStyle="1" w:styleId="WW8Num1z4">
    <w:name w:val="WW8Num1z4"/>
    <w:rsid w:val="00663F3E"/>
  </w:style>
  <w:style w:type="character" w:customStyle="1" w:styleId="WW8Num1z5">
    <w:name w:val="WW8Num1z5"/>
    <w:rsid w:val="00663F3E"/>
  </w:style>
  <w:style w:type="character" w:customStyle="1" w:styleId="WW8Num1z6">
    <w:name w:val="WW8Num1z6"/>
    <w:rsid w:val="00663F3E"/>
  </w:style>
  <w:style w:type="character" w:customStyle="1" w:styleId="WW8Num1z7">
    <w:name w:val="WW8Num1z7"/>
    <w:rsid w:val="00663F3E"/>
  </w:style>
  <w:style w:type="character" w:customStyle="1" w:styleId="WW8Num1z8">
    <w:name w:val="WW8Num1z8"/>
    <w:rsid w:val="00663F3E"/>
  </w:style>
  <w:style w:type="character" w:customStyle="1" w:styleId="WW8Num2z0">
    <w:name w:val="WW8Num2z0"/>
    <w:rsid w:val="00663F3E"/>
    <w:rPr>
      <w:rFonts w:hint="default"/>
    </w:rPr>
  </w:style>
  <w:style w:type="character" w:customStyle="1" w:styleId="WW8Num2z1">
    <w:name w:val="WW8Num2z1"/>
    <w:rsid w:val="00663F3E"/>
  </w:style>
  <w:style w:type="character" w:customStyle="1" w:styleId="WW8Num2z2">
    <w:name w:val="WW8Num2z2"/>
    <w:rsid w:val="00663F3E"/>
  </w:style>
  <w:style w:type="character" w:customStyle="1" w:styleId="WW8Num2z3">
    <w:name w:val="WW8Num2z3"/>
    <w:rsid w:val="00663F3E"/>
  </w:style>
  <w:style w:type="character" w:customStyle="1" w:styleId="WW8Num2z4">
    <w:name w:val="WW8Num2z4"/>
    <w:rsid w:val="00663F3E"/>
  </w:style>
  <w:style w:type="character" w:customStyle="1" w:styleId="WW8Num2z5">
    <w:name w:val="WW8Num2z5"/>
    <w:rsid w:val="00663F3E"/>
  </w:style>
  <w:style w:type="character" w:customStyle="1" w:styleId="WW8Num2z6">
    <w:name w:val="WW8Num2z6"/>
    <w:rsid w:val="00663F3E"/>
  </w:style>
  <w:style w:type="character" w:customStyle="1" w:styleId="WW8Num2z7">
    <w:name w:val="WW8Num2z7"/>
    <w:rsid w:val="00663F3E"/>
  </w:style>
  <w:style w:type="character" w:customStyle="1" w:styleId="WW8Num2z8">
    <w:name w:val="WW8Num2z8"/>
    <w:rsid w:val="00663F3E"/>
  </w:style>
  <w:style w:type="character" w:customStyle="1" w:styleId="WW8Num3z0">
    <w:name w:val="WW8Num3z0"/>
    <w:rsid w:val="00663F3E"/>
    <w:rPr>
      <w:rFonts w:hint="default"/>
    </w:rPr>
  </w:style>
  <w:style w:type="character" w:customStyle="1" w:styleId="WW8Num3z1">
    <w:name w:val="WW8Num3z1"/>
    <w:rsid w:val="00663F3E"/>
  </w:style>
  <w:style w:type="character" w:customStyle="1" w:styleId="WW8Num3z2">
    <w:name w:val="WW8Num3z2"/>
    <w:rsid w:val="00663F3E"/>
  </w:style>
  <w:style w:type="character" w:customStyle="1" w:styleId="WW8Num3z3">
    <w:name w:val="WW8Num3z3"/>
    <w:rsid w:val="00663F3E"/>
  </w:style>
  <w:style w:type="character" w:customStyle="1" w:styleId="WW8Num3z4">
    <w:name w:val="WW8Num3z4"/>
    <w:rsid w:val="00663F3E"/>
  </w:style>
  <w:style w:type="character" w:customStyle="1" w:styleId="WW8Num3z5">
    <w:name w:val="WW8Num3z5"/>
    <w:rsid w:val="00663F3E"/>
  </w:style>
  <w:style w:type="character" w:customStyle="1" w:styleId="WW8Num3z6">
    <w:name w:val="WW8Num3z6"/>
    <w:rsid w:val="00663F3E"/>
  </w:style>
  <w:style w:type="character" w:customStyle="1" w:styleId="WW8Num3z7">
    <w:name w:val="WW8Num3z7"/>
    <w:rsid w:val="00663F3E"/>
  </w:style>
  <w:style w:type="character" w:customStyle="1" w:styleId="WW8Num3z8">
    <w:name w:val="WW8Num3z8"/>
    <w:rsid w:val="00663F3E"/>
  </w:style>
  <w:style w:type="character" w:customStyle="1" w:styleId="WW8Num4z0">
    <w:name w:val="WW8Num4z0"/>
    <w:rsid w:val="00663F3E"/>
    <w:rPr>
      <w:rFonts w:hint="default"/>
    </w:rPr>
  </w:style>
  <w:style w:type="character" w:customStyle="1" w:styleId="WW8Num4z1">
    <w:name w:val="WW8Num4z1"/>
    <w:rsid w:val="00663F3E"/>
  </w:style>
  <w:style w:type="character" w:customStyle="1" w:styleId="WW8Num4z2">
    <w:name w:val="WW8Num4z2"/>
    <w:rsid w:val="00663F3E"/>
  </w:style>
  <w:style w:type="character" w:customStyle="1" w:styleId="WW8Num4z3">
    <w:name w:val="WW8Num4z3"/>
    <w:rsid w:val="00663F3E"/>
  </w:style>
  <w:style w:type="character" w:customStyle="1" w:styleId="WW8Num4z4">
    <w:name w:val="WW8Num4z4"/>
    <w:rsid w:val="00663F3E"/>
  </w:style>
  <w:style w:type="character" w:customStyle="1" w:styleId="WW8Num4z5">
    <w:name w:val="WW8Num4z5"/>
    <w:rsid w:val="00663F3E"/>
  </w:style>
  <w:style w:type="character" w:customStyle="1" w:styleId="WW8Num4z6">
    <w:name w:val="WW8Num4z6"/>
    <w:rsid w:val="00663F3E"/>
  </w:style>
  <w:style w:type="character" w:customStyle="1" w:styleId="WW8Num4z7">
    <w:name w:val="WW8Num4z7"/>
    <w:rsid w:val="00663F3E"/>
  </w:style>
  <w:style w:type="character" w:customStyle="1" w:styleId="WW8Num4z8">
    <w:name w:val="WW8Num4z8"/>
    <w:rsid w:val="00663F3E"/>
  </w:style>
  <w:style w:type="character" w:customStyle="1" w:styleId="WW8Num5z0">
    <w:name w:val="WW8Num5z0"/>
    <w:rsid w:val="00663F3E"/>
    <w:rPr>
      <w:rFonts w:hint="default"/>
    </w:rPr>
  </w:style>
  <w:style w:type="character" w:customStyle="1" w:styleId="WW8Num5z1">
    <w:name w:val="WW8Num5z1"/>
    <w:rsid w:val="00663F3E"/>
  </w:style>
  <w:style w:type="character" w:customStyle="1" w:styleId="WW8Num5z2">
    <w:name w:val="WW8Num5z2"/>
    <w:rsid w:val="00663F3E"/>
  </w:style>
  <w:style w:type="character" w:customStyle="1" w:styleId="WW8Num5z3">
    <w:name w:val="WW8Num5z3"/>
    <w:rsid w:val="00663F3E"/>
  </w:style>
  <w:style w:type="character" w:customStyle="1" w:styleId="WW8Num5z4">
    <w:name w:val="WW8Num5z4"/>
    <w:rsid w:val="00663F3E"/>
  </w:style>
  <w:style w:type="character" w:customStyle="1" w:styleId="WW8Num5z5">
    <w:name w:val="WW8Num5z5"/>
    <w:rsid w:val="00663F3E"/>
  </w:style>
  <w:style w:type="character" w:customStyle="1" w:styleId="WW8Num5z6">
    <w:name w:val="WW8Num5z6"/>
    <w:rsid w:val="00663F3E"/>
  </w:style>
  <w:style w:type="character" w:customStyle="1" w:styleId="WW8Num5z7">
    <w:name w:val="WW8Num5z7"/>
    <w:rsid w:val="00663F3E"/>
  </w:style>
  <w:style w:type="character" w:customStyle="1" w:styleId="WW8Num5z8">
    <w:name w:val="WW8Num5z8"/>
    <w:rsid w:val="00663F3E"/>
  </w:style>
  <w:style w:type="character" w:customStyle="1" w:styleId="WW8Num6z0">
    <w:name w:val="WW8Num6z0"/>
    <w:rsid w:val="00663F3E"/>
    <w:rPr>
      <w:rFonts w:hint="default"/>
    </w:rPr>
  </w:style>
  <w:style w:type="character" w:customStyle="1" w:styleId="WW8Num7z0">
    <w:name w:val="WW8Num7z0"/>
    <w:rsid w:val="00663F3E"/>
    <w:rPr>
      <w:rFonts w:hint="default"/>
    </w:rPr>
  </w:style>
  <w:style w:type="character" w:customStyle="1" w:styleId="WW8Num7z1">
    <w:name w:val="WW8Num7z1"/>
    <w:rsid w:val="00663F3E"/>
  </w:style>
  <w:style w:type="character" w:customStyle="1" w:styleId="WW8Num7z2">
    <w:name w:val="WW8Num7z2"/>
    <w:rsid w:val="00663F3E"/>
  </w:style>
  <w:style w:type="character" w:customStyle="1" w:styleId="WW8Num7z3">
    <w:name w:val="WW8Num7z3"/>
    <w:rsid w:val="00663F3E"/>
  </w:style>
  <w:style w:type="character" w:customStyle="1" w:styleId="WW8Num7z4">
    <w:name w:val="WW8Num7z4"/>
    <w:rsid w:val="00663F3E"/>
  </w:style>
  <w:style w:type="character" w:customStyle="1" w:styleId="WW8Num7z5">
    <w:name w:val="WW8Num7z5"/>
    <w:rsid w:val="00663F3E"/>
  </w:style>
  <w:style w:type="character" w:customStyle="1" w:styleId="WW8Num7z6">
    <w:name w:val="WW8Num7z6"/>
    <w:rsid w:val="00663F3E"/>
  </w:style>
  <w:style w:type="character" w:customStyle="1" w:styleId="WW8Num7z7">
    <w:name w:val="WW8Num7z7"/>
    <w:rsid w:val="00663F3E"/>
  </w:style>
  <w:style w:type="character" w:customStyle="1" w:styleId="WW8Num7z8">
    <w:name w:val="WW8Num7z8"/>
    <w:rsid w:val="00663F3E"/>
  </w:style>
  <w:style w:type="character" w:customStyle="1" w:styleId="WW8Num8z0">
    <w:name w:val="WW8Num8z0"/>
    <w:rsid w:val="00663F3E"/>
    <w:rPr>
      <w:rFonts w:hint="default"/>
      <w:color w:val="auto"/>
    </w:rPr>
  </w:style>
  <w:style w:type="character" w:customStyle="1" w:styleId="WW8Num8z1">
    <w:name w:val="WW8Num8z1"/>
    <w:rsid w:val="00663F3E"/>
  </w:style>
  <w:style w:type="character" w:customStyle="1" w:styleId="WW8Num8z2">
    <w:name w:val="WW8Num8z2"/>
    <w:rsid w:val="00663F3E"/>
  </w:style>
  <w:style w:type="character" w:customStyle="1" w:styleId="WW8Num8z3">
    <w:name w:val="WW8Num8z3"/>
    <w:rsid w:val="00663F3E"/>
  </w:style>
  <w:style w:type="character" w:customStyle="1" w:styleId="WW8Num8z4">
    <w:name w:val="WW8Num8z4"/>
    <w:rsid w:val="00663F3E"/>
  </w:style>
  <w:style w:type="character" w:customStyle="1" w:styleId="WW8Num8z5">
    <w:name w:val="WW8Num8z5"/>
    <w:rsid w:val="00663F3E"/>
  </w:style>
  <w:style w:type="character" w:customStyle="1" w:styleId="WW8Num8z6">
    <w:name w:val="WW8Num8z6"/>
    <w:rsid w:val="00663F3E"/>
  </w:style>
  <w:style w:type="character" w:customStyle="1" w:styleId="WW8Num8z7">
    <w:name w:val="WW8Num8z7"/>
    <w:rsid w:val="00663F3E"/>
  </w:style>
  <w:style w:type="character" w:customStyle="1" w:styleId="WW8Num8z8">
    <w:name w:val="WW8Num8z8"/>
    <w:rsid w:val="00663F3E"/>
  </w:style>
  <w:style w:type="character" w:customStyle="1" w:styleId="WW8Num9z0">
    <w:name w:val="WW8Num9z0"/>
    <w:rsid w:val="00663F3E"/>
    <w:rPr>
      <w:rFonts w:hint="default"/>
    </w:rPr>
  </w:style>
  <w:style w:type="character" w:customStyle="1" w:styleId="WW8Num9z1">
    <w:name w:val="WW8Num9z1"/>
    <w:rsid w:val="00663F3E"/>
  </w:style>
  <w:style w:type="character" w:customStyle="1" w:styleId="WW8Num9z2">
    <w:name w:val="WW8Num9z2"/>
    <w:rsid w:val="00663F3E"/>
  </w:style>
  <w:style w:type="character" w:customStyle="1" w:styleId="WW8Num9z3">
    <w:name w:val="WW8Num9z3"/>
    <w:rsid w:val="00663F3E"/>
  </w:style>
  <w:style w:type="character" w:customStyle="1" w:styleId="WW8Num9z4">
    <w:name w:val="WW8Num9z4"/>
    <w:rsid w:val="00663F3E"/>
  </w:style>
  <w:style w:type="character" w:customStyle="1" w:styleId="WW8Num9z5">
    <w:name w:val="WW8Num9z5"/>
    <w:rsid w:val="00663F3E"/>
  </w:style>
  <w:style w:type="character" w:customStyle="1" w:styleId="WW8Num9z6">
    <w:name w:val="WW8Num9z6"/>
    <w:rsid w:val="00663F3E"/>
  </w:style>
  <w:style w:type="character" w:customStyle="1" w:styleId="WW8Num9z7">
    <w:name w:val="WW8Num9z7"/>
    <w:rsid w:val="00663F3E"/>
  </w:style>
  <w:style w:type="character" w:customStyle="1" w:styleId="WW8Num9z8">
    <w:name w:val="WW8Num9z8"/>
    <w:rsid w:val="00663F3E"/>
  </w:style>
  <w:style w:type="character" w:customStyle="1" w:styleId="WW8Num10z0">
    <w:name w:val="WW8Num10z0"/>
    <w:rsid w:val="00663F3E"/>
    <w:rPr>
      <w:rFonts w:hint="default"/>
    </w:rPr>
  </w:style>
  <w:style w:type="character" w:customStyle="1" w:styleId="WW8Num10z1">
    <w:name w:val="WW8Num10z1"/>
    <w:rsid w:val="00663F3E"/>
  </w:style>
  <w:style w:type="character" w:customStyle="1" w:styleId="WW8Num10z2">
    <w:name w:val="WW8Num10z2"/>
    <w:rsid w:val="00663F3E"/>
  </w:style>
  <w:style w:type="character" w:customStyle="1" w:styleId="WW8Num10z3">
    <w:name w:val="WW8Num10z3"/>
    <w:rsid w:val="00663F3E"/>
  </w:style>
  <w:style w:type="character" w:customStyle="1" w:styleId="WW8Num10z4">
    <w:name w:val="WW8Num10z4"/>
    <w:rsid w:val="00663F3E"/>
  </w:style>
  <w:style w:type="character" w:customStyle="1" w:styleId="WW8Num10z5">
    <w:name w:val="WW8Num10z5"/>
    <w:rsid w:val="00663F3E"/>
  </w:style>
  <w:style w:type="character" w:customStyle="1" w:styleId="WW8Num10z6">
    <w:name w:val="WW8Num10z6"/>
    <w:rsid w:val="00663F3E"/>
  </w:style>
  <w:style w:type="character" w:customStyle="1" w:styleId="WW8Num10z7">
    <w:name w:val="WW8Num10z7"/>
    <w:rsid w:val="00663F3E"/>
  </w:style>
  <w:style w:type="character" w:customStyle="1" w:styleId="WW8Num10z8">
    <w:name w:val="WW8Num10z8"/>
    <w:rsid w:val="00663F3E"/>
  </w:style>
  <w:style w:type="character" w:customStyle="1" w:styleId="WW8Num11z0">
    <w:name w:val="WW8Num11z0"/>
    <w:rsid w:val="00663F3E"/>
    <w:rPr>
      <w:rFonts w:hint="default"/>
    </w:rPr>
  </w:style>
  <w:style w:type="character" w:customStyle="1" w:styleId="WW8Num11z1">
    <w:name w:val="WW8Num11z1"/>
    <w:rsid w:val="00663F3E"/>
  </w:style>
  <w:style w:type="character" w:customStyle="1" w:styleId="WW8Num11z2">
    <w:name w:val="WW8Num11z2"/>
    <w:rsid w:val="00663F3E"/>
  </w:style>
  <w:style w:type="character" w:customStyle="1" w:styleId="WW8Num11z3">
    <w:name w:val="WW8Num11z3"/>
    <w:rsid w:val="00663F3E"/>
  </w:style>
  <w:style w:type="character" w:customStyle="1" w:styleId="WW8Num11z4">
    <w:name w:val="WW8Num11z4"/>
    <w:rsid w:val="00663F3E"/>
  </w:style>
  <w:style w:type="character" w:customStyle="1" w:styleId="WW8Num11z5">
    <w:name w:val="WW8Num11z5"/>
    <w:rsid w:val="00663F3E"/>
  </w:style>
  <w:style w:type="character" w:customStyle="1" w:styleId="WW8Num11z6">
    <w:name w:val="WW8Num11z6"/>
    <w:rsid w:val="00663F3E"/>
  </w:style>
  <w:style w:type="character" w:customStyle="1" w:styleId="WW8Num11z7">
    <w:name w:val="WW8Num11z7"/>
    <w:rsid w:val="00663F3E"/>
  </w:style>
  <w:style w:type="character" w:customStyle="1" w:styleId="WW8Num11z8">
    <w:name w:val="WW8Num11z8"/>
    <w:rsid w:val="00663F3E"/>
  </w:style>
  <w:style w:type="character" w:customStyle="1" w:styleId="WW8Num12z0">
    <w:name w:val="WW8Num12z0"/>
    <w:rsid w:val="00663F3E"/>
    <w:rPr>
      <w:rFonts w:hint="default"/>
    </w:rPr>
  </w:style>
  <w:style w:type="character" w:customStyle="1" w:styleId="WW8Num13z0">
    <w:name w:val="WW8Num13z0"/>
    <w:rsid w:val="00663F3E"/>
    <w:rPr>
      <w:rFonts w:hint="default"/>
    </w:rPr>
  </w:style>
  <w:style w:type="character" w:customStyle="1" w:styleId="WW8Num13z1">
    <w:name w:val="WW8Num13z1"/>
    <w:rsid w:val="00663F3E"/>
  </w:style>
  <w:style w:type="character" w:customStyle="1" w:styleId="WW8Num13z2">
    <w:name w:val="WW8Num13z2"/>
    <w:rsid w:val="00663F3E"/>
  </w:style>
  <w:style w:type="character" w:customStyle="1" w:styleId="WW8Num13z3">
    <w:name w:val="WW8Num13z3"/>
    <w:rsid w:val="00663F3E"/>
  </w:style>
  <w:style w:type="character" w:customStyle="1" w:styleId="WW8Num13z4">
    <w:name w:val="WW8Num13z4"/>
    <w:rsid w:val="00663F3E"/>
  </w:style>
  <w:style w:type="character" w:customStyle="1" w:styleId="WW8Num13z5">
    <w:name w:val="WW8Num13z5"/>
    <w:rsid w:val="00663F3E"/>
  </w:style>
  <w:style w:type="character" w:customStyle="1" w:styleId="WW8Num13z6">
    <w:name w:val="WW8Num13z6"/>
    <w:rsid w:val="00663F3E"/>
  </w:style>
  <w:style w:type="character" w:customStyle="1" w:styleId="WW8Num13z7">
    <w:name w:val="WW8Num13z7"/>
    <w:rsid w:val="00663F3E"/>
  </w:style>
  <w:style w:type="character" w:customStyle="1" w:styleId="WW8Num13z8">
    <w:name w:val="WW8Num13z8"/>
    <w:rsid w:val="00663F3E"/>
  </w:style>
  <w:style w:type="character" w:customStyle="1" w:styleId="10">
    <w:name w:val="Основной шрифт абзаца1"/>
    <w:rsid w:val="00663F3E"/>
  </w:style>
  <w:style w:type="character" w:customStyle="1" w:styleId="a3">
    <w:name w:val="Основной текст с отступом Знак"/>
    <w:uiPriority w:val="99"/>
    <w:rsid w:val="00663F3E"/>
    <w:rPr>
      <w:rFonts w:ascii="Times New Roman" w:eastAsia="Times New Roman" w:hAnsi="Times New Roman" w:cs="Times New Roman"/>
      <w:sz w:val="28"/>
      <w:szCs w:val="20"/>
    </w:rPr>
  </w:style>
  <w:style w:type="character" w:customStyle="1" w:styleId="11">
    <w:name w:val="Заголовок 1 Знак"/>
    <w:rsid w:val="00663F3E"/>
    <w:rPr>
      <w:rFonts w:ascii="Times New Roman" w:eastAsia="Times New Roman" w:hAnsi="Times New Roman" w:cs="Times New Roman"/>
      <w:sz w:val="44"/>
      <w:szCs w:val="20"/>
    </w:rPr>
  </w:style>
  <w:style w:type="character" w:customStyle="1" w:styleId="a4">
    <w:name w:val="Текст выноски Знак"/>
    <w:uiPriority w:val="99"/>
    <w:rsid w:val="00663F3E"/>
    <w:rPr>
      <w:rFonts w:ascii="Tahoma" w:eastAsia="Times New Roman" w:hAnsi="Tahoma" w:cs="Times New Roman"/>
      <w:sz w:val="16"/>
      <w:szCs w:val="16"/>
    </w:rPr>
  </w:style>
  <w:style w:type="character" w:customStyle="1" w:styleId="a5">
    <w:name w:val="Нижний колонтитул Знак"/>
    <w:aliases w:val="Знак Знак"/>
    <w:uiPriority w:val="99"/>
    <w:rsid w:val="00663F3E"/>
    <w:rPr>
      <w:rFonts w:ascii="Times New Roman" w:eastAsia="Times New Roman" w:hAnsi="Times New Roman" w:cs="Times New Roman"/>
      <w:sz w:val="24"/>
      <w:szCs w:val="24"/>
    </w:rPr>
  </w:style>
  <w:style w:type="character" w:customStyle="1" w:styleId="21">
    <w:name w:val="Основной текст 2 Знак"/>
    <w:link w:val="22"/>
    <w:uiPriority w:val="99"/>
    <w:rsid w:val="00663F3E"/>
    <w:rPr>
      <w:rFonts w:ascii="Times New Roman" w:eastAsia="Times New Roman" w:hAnsi="Times New Roman" w:cs="Times New Roman"/>
      <w:sz w:val="26"/>
      <w:szCs w:val="20"/>
    </w:rPr>
  </w:style>
  <w:style w:type="character" w:customStyle="1" w:styleId="a6">
    <w:name w:val="Верхний колонтитул Знак"/>
    <w:uiPriority w:val="99"/>
    <w:rsid w:val="00663F3E"/>
    <w:rPr>
      <w:rFonts w:ascii="Times New Roman" w:eastAsia="Times New Roman" w:hAnsi="Times New Roman" w:cs="Times New Roman"/>
      <w:sz w:val="24"/>
      <w:szCs w:val="24"/>
    </w:rPr>
  </w:style>
  <w:style w:type="character" w:customStyle="1" w:styleId="HTML">
    <w:name w:val="Стандартный HTML Знак"/>
    <w:uiPriority w:val="99"/>
    <w:rsid w:val="00663F3E"/>
    <w:rPr>
      <w:rFonts w:ascii="Courier New" w:eastAsia="Times New Roman" w:hAnsi="Courier New" w:cs="Times New Roman"/>
      <w:sz w:val="20"/>
      <w:szCs w:val="20"/>
    </w:rPr>
  </w:style>
  <w:style w:type="character" w:customStyle="1" w:styleId="FontStyle29">
    <w:name w:val="Font Style29"/>
    <w:rsid w:val="00663F3E"/>
    <w:rPr>
      <w:rFonts w:ascii="Times New Roman" w:hAnsi="Times New Roman" w:cs="Times New Roman"/>
      <w:sz w:val="26"/>
      <w:szCs w:val="26"/>
    </w:rPr>
  </w:style>
  <w:style w:type="character" w:customStyle="1" w:styleId="highlight">
    <w:name w:val="highlight"/>
    <w:basedOn w:val="10"/>
    <w:rsid w:val="00663F3E"/>
  </w:style>
  <w:style w:type="character" w:customStyle="1" w:styleId="6">
    <w:name w:val="Знак Знак6"/>
    <w:rsid w:val="00663F3E"/>
    <w:rPr>
      <w:sz w:val="44"/>
      <w:lang w:bidi="ar-SA"/>
    </w:rPr>
  </w:style>
  <w:style w:type="paragraph" w:customStyle="1" w:styleId="a7">
    <w:name w:val="Заголовок"/>
    <w:basedOn w:val="a"/>
    <w:next w:val="a8"/>
    <w:rsid w:val="00663F3E"/>
    <w:pPr>
      <w:keepNext/>
      <w:spacing w:before="240" w:after="120"/>
    </w:pPr>
    <w:rPr>
      <w:rFonts w:ascii="Liberation Sans" w:eastAsia="Microsoft YaHei" w:hAnsi="Liberation Sans" w:cs="Mangal"/>
      <w:sz w:val="28"/>
      <w:szCs w:val="28"/>
    </w:rPr>
  </w:style>
  <w:style w:type="paragraph" w:styleId="a8">
    <w:name w:val="Body Text"/>
    <w:basedOn w:val="a"/>
    <w:link w:val="23"/>
    <w:uiPriority w:val="99"/>
    <w:rsid w:val="00663F3E"/>
    <w:pPr>
      <w:spacing w:after="140" w:line="288" w:lineRule="auto"/>
    </w:pPr>
  </w:style>
  <w:style w:type="paragraph" w:styleId="a9">
    <w:name w:val="List"/>
    <w:basedOn w:val="a8"/>
    <w:rsid w:val="00663F3E"/>
    <w:rPr>
      <w:rFonts w:cs="Mangal"/>
    </w:rPr>
  </w:style>
  <w:style w:type="paragraph" w:styleId="aa">
    <w:name w:val="caption"/>
    <w:basedOn w:val="a"/>
    <w:qFormat/>
    <w:rsid w:val="00663F3E"/>
    <w:pPr>
      <w:suppressLineNumbers/>
      <w:spacing w:before="120" w:after="120"/>
    </w:pPr>
    <w:rPr>
      <w:rFonts w:cs="Mangal"/>
      <w:i/>
      <w:iCs/>
      <w:sz w:val="24"/>
      <w:szCs w:val="24"/>
    </w:rPr>
  </w:style>
  <w:style w:type="paragraph" w:customStyle="1" w:styleId="12">
    <w:name w:val="Указатель1"/>
    <w:basedOn w:val="a"/>
    <w:rsid w:val="00663F3E"/>
    <w:pPr>
      <w:suppressLineNumbers/>
    </w:pPr>
    <w:rPr>
      <w:rFonts w:cs="Mangal"/>
    </w:rPr>
  </w:style>
  <w:style w:type="paragraph" w:styleId="ab">
    <w:name w:val="Body Text Indent"/>
    <w:basedOn w:val="a"/>
    <w:uiPriority w:val="99"/>
    <w:rsid w:val="00663F3E"/>
    <w:pPr>
      <w:ind w:firstLine="709"/>
      <w:jc w:val="both"/>
    </w:pPr>
    <w:rPr>
      <w:sz w:val="28"/>
    </w:rPr>
  </w:style>
  <w:style w:type="paragraph" w:customStyle="1" w:styleId="ConsPlusCell">
    <w:name w:val="ConsPlusCell"/>
    <w:uiPriority w:val="99"/>
    <w:rsid w:val="00663F3E"/>
    <w:pPr>
      <w:widowControl w:val="0"/>
      <w:suppressAutoHyphens/>
      <w:autoSpaceDE w:val="0"/>
    </w:pPr>
    <w:rPr>
      <w:rFonts w:ascii="Calibri" w:hAnsi="Calibri" w:cs="Calibri"/>
      <w:sz w:val="22"/>
      <w:szCs w:val="22"/>
      <w:lang w:eastAsia="zh-CN"/>
    </w:rPr>
  </w:style>
  <w:style w:type="paragraph" w:styleId="ac">
    <w:name w:val="List Paragraph"/>
    <w:basedOn w:val="a"/>
    <w:uiPriority w:val="34"/>
    <w:qFormat/>
    <w:rsid w:val="00663F3E"/>
    <w:pPr>
      <w:widowControl w:val="0"/>
      <w:ind w:left="720"/>
      <w:contextualSpacing/>
    </w:pPr>
    <w:rPr>
      <w:sz w:val="24"/>
      <w:szCs w:val="24"/>
    </w:rPr>
  </w:style>
  <w:style w:type="paragraph" w:styleId="ad">
    <w:name w:val="No Spacing"/>
    <w:uiPriority w:val="1"/>
    <w:qFormat/>
    <w:rsid w:val="00663F3E"/>
    <w:pPr>
      <w:widowControl w:val="0"/>
      <w:suppressAutoHyphens/>
    </w:pPr>
    <w:rPr>
      <w:sz w:val="24"/>
      <w:szCs w:val="24"/>
      <w:lang w:eastAsia="zh-CN"/>
    </w:rPr>
  </w:style>
  <w:style w:type="paragraph" w:styleId="ae">
    <w:name w:val="Balloon Text"/>
    <w:basedOn w:val="a"/>
    <w:uiPriority w:val="99"/>
    <w:rsid w:val="00663F3E"/>
    <w:pPr>
      <w:widowControl w:val="0"/>
    </w:pPr>
    <w:rPr>
      <w:rFonts w:ascii="Tahoma" w:hAnsi="Tahoma" w:cs="Tahoma"/>
      <w:sz w:val="16"/>
      <w:szCs w:val="16"/>
    </w:rPr>
  </w:style>
  <w:style w:type="paragraph" w:styleId="af">
    <w:name w:val="footer"/>
    <w:aliases w:val="Знак"/>
    <w:basedOn w:val="a"/>
    <w:uiPriority w:val="99"/>
    <w:rsid w:val="00663F3E"/>
    <w:pPr>
      <w:widowControl w:val="0"/>
    </w:pPr>
    <w:rPr>
      <w:sz w:val="24"/>
      <w:szCs w:val="24"/>
    </w:rPr>
  </w:style>
  <w:style w:type="paragraph" w:customStyle="1" w:styleId="ConsPlusNormal">
    <w:name w:val="ConsPlusNormal"/>
    <w:rsid w:val="00663F3E"/>
    <w:pPr>
      <w:suppressAutoHyphens/>
      <w:autoSpaceDE w:val="0"/>
    </w:pPr>
    <w:rPr>
      <w:rFonts w:ascii="Arial" w:eastAsia="Calibri" w:hAnsi="Arial" w:cs="Arial"/>
      <w:lang w:eastAsia="zh-CN"/>
    </w:rPr>
  </w:style>
  <w:style w:type="paragraph" w:customStyle="1" w:styleId="210">
    <w:name w:val="Основной текст 21"/>
    <w:basedOn w:val="a"/>
    <w:uiPriority w:val="99"/>
    <w:rsid w:val="00663F3E"/>
    <w:pPr>
      <w:jc w:val="both"/>
    </w:pPr>
    <w:rPr>
      <w:sz w:val="26"/>
    </w:rPr>
  </w:style>
  <w:style w:type="paragraph" w:customStyle="1" w:styleId="af0">
    <w:name w:val="Отчетный"/>
    <w:basedOn w:val="a"/>
    <w:rsid w:val="00663F3E"/>
    <w:pPr>
      <w:spacing w:after="120" w:line="360" w:lineRule="auto"/>
      <w:ind w:firstLine="720"/>
      <w:jc w:val="both"/>
    </w:pPr>
    <w:rPr>
      <w:sz w:val="26"/>
    </w:rPr>
  </w:style>
  <w:style w:type="paragraph" w:styleId="af1">
    <w:name w:val="header"/>
    <w:basedOn w:val="a"/>
    <w:uiPriority w:val="99"/>
    <w:rsid w:val="00663F3E"/>
    <w:pPr>
      <w:widowControl w:val="0"/>
    </w:pPr>
    <w:rPr>
      <w:sz w:val="24"/>
      <w:szCs w:val="24"/>
    </w:rPr>
  </w:style>
  <w:style w:type="paragraph" w:customStyle="1" w:styleId="211">
    <w:name w:val="Основной текст с отступом 21"/>
    <w:basedOn w:val="a"/>
    <w:uiPriority w:val="99"/>
    <w:qFormat/>
    <w:rsid w:val="00663F3E"/>
    <w:pPr>
      <w:ind w:firstLine="720"/>
    </w:pPr>
    <w:rPr>
      <w:sz w:val="24"/>
    </w:rPr>
  </w:style>
  <w:style w:type="paragraph" w:customStyle="1" w:styleId="ConsPlusNonformat">
    <w:name w:val="ConsPlusNonformat"/>
    <w:uiPriority w:val="99"/>
    <w:rsid w:val="00663F3E"/>
    <w:pPr>
      <w:widowControl w:val="0"/>
      <w:suppressAutoHyphens/>
      <w:autoSpaceDE w:val="0"/>
    </w:pPr>
    <w:rPr>
      <w:rFonts w:ascii="Courier New" w:hAnsi="Courier New" w:cs="Courier New"/>
      <w:lang w:eastAsia="zh-CN"/>
    </w:rPr>
  </w:style>
  <w:style w:type="paragraph" w:customStyle="1" w:styleId="Style5">
    <w:name w:val="Style5"/>
    <w:basedOn w:val="a"/>
    <w:uiPriority w:val="99"/>
    <w:rsid w:val="00663F3E"/>
    <w:pPr>
      <w:widowControl w:val="0"/>
      <w:autoSpaceDE w:val="0"/>
      <w:spacing w:line="328" w:lineRule="exact"/>
      <w:ind w:firstLine="631"/>
      <w:jc w:val="both"/>
    </w:pPr>
    <w:rPr>
      <w:sz w:val="24"/>
      <w:szCs w:val="24"/>
    </w:rPr>
  </w:style>
  <w:style w:type="paragraph" w:customStyle="1" w:styleId="af2">
    <w:name w:val="Знак Знак Знак Знак"/>
    <w:basedOn w:val="a"/>
    <w:rsid w:val="00663F3E"/>
    <w:pPr>
      <w:spacing w:before="280" w:after="280"/>
    </w:pPr>
    <w:rPr>
      <w:rFonts w:ascii="Tahoma" w:hAnsi="Tahoma" w:cs="Tahoma"/>
      <w:lang w:val="en-US"/>
    </w:rPr>
  </w:style>
  <w:style w:type="paragraph" w:styleId="HTML0">
    <w:name w:val="HTML Preformatted"/>
    <w:basedOn w:val="a"/>
    <w:uiPriority w:val="99"/>
    <w:rsid w:val="00663F3E"/>
    <w:rPr>
      <w:rFonts w:ascii="Courier New" w:hAnsi="Courier New" w:cs="Courier New"/>
    </w:rPr>
  </w:style>
  <w:style w:type="paragraph" w:customStyle="1" w:styleId="Standard">
    <w:name w:val="Standard"/>
    <w:rsid w:val="00663F3E"/>
    <w:pPr>
      <w:widowControl w:val="0"/>
      <w:suppressAutoHyphens/>
      <w:textAlignment w:val="baseline"/>
    </w:pPr>
    <w:rPr>
      <w:rFonts w:eastAsia="Andale Sans UI"/>
      <w:kern w:val="1"/>
      <w:sz w:val="24"/>
      <w:szCs w:val="24"/>
      <w:lang w:val="de-DE" w:eastAsia="zh-CN" w:bidi="fa-IR"/>
    </w:rPr>
  </w:style>
  <w:style w:type="paragraph" w:customStyle="1" w:styleId="ConsNormalTimesNewRoman">
    <w:name w:val="ConsNormal + Times New Roman"/>
    <w:basedOn w:val="Standard"/>
    <w:rsid w:val="00663F3E"/>
    <w:pPr>
      <w:ind w:firstLine="562"/>
      <w:jc w:val="both"/>
    </w:pPr>
    <w:rPr>
      <w:color w:val="000000"/>
      <w:sz w:val="28"/>
      <w:szCs w:val="28"/>
    </w:rPr>
  </w:style>
  <w:style w:type="paragraph" w:customStyle="1" w:styleId="western">
    <w:name w:val="western"/>
    <w:basedOn w:val="a"/>
    <w:rsid w:val="00663F3E"/>
    <w:pPr>
      <w:spacing w:before="115" w:after="115"/>
      <w:jc w:val="both"/>
    </w:pPr>
    <w:rPr>
      <w:color w:val="000000"/>
      <w:sz w:val="24"/>
      <w:szCs w:val="24"/>
    </w:rPr>
  </w:style>
  <w:style w:type="paragraph" w:styleId="af3">
    <w:name w:val="Normal (Web)"/>
    <w:basedOn w:val="a"/>
    <w:uiPriority w:val="99"/>
    <w:rsid w:val="00663F3E"/>
    <w:pPr>
      <w:spacing w:before="280" w:after="280"/>
    </w:pPr>
    <w:rPr>
      <w:sz w:val="24"/>
      <w:szCs w:val="24"/>
    </w:rPr>
  </w:style>
  <w:style w:type="paragraph" w:customStyle="1" w:styleId="ConsTitle">
    <w:name w:val="ConsTitle"/>
    <w:uiPriority w:val="99"/>
    <w:rsid w:val="00663F3E"/>
    <w:pPr>
      <w:widowControl w:val="0"/>
      <w:suppressAutoHyphens/>
      <w:autoSpaceDE w:val="0"/>
      <w:ind w:right="19772"/>
    </w:pPr>
    <w:rPr>
      <w:rFonts w:ascii="Arial" w:hAnsi="Arial" w:cs="Arial"/>
      <w:b/>
      <w:bCs/>
      <w:sz w:val="16"/>
      <w:szCs w:val="16"/>
      <w:lang w:eastAsia="zh-CN"/>
    </w:rPr>
  </w:style>
  <w:style w:type="paragraph" w:customStyle="1" w:styleId="ConsPlusTitle">
    <w:name w:val="ConsPlusTitle"/>
    <w:uiPriority w:val="99"/>
    <w:rsid w:val="00663F3E"/>
    <w:pPr>
      <w:widowControl w:val="0"/>
      <w:suppressAutoHyphens/>
      <w:autoSpaceDE w:val="0"/>
    </w:pPr>
    <w:rPr>
      <w:rFonts w:ascii="Calibri" w:hAnsi="Calibri" w:cs="Calibri"/>
      <w:b/>
      <w:sz w:val="22"/>
      <w:lang w:eastAsia="zh-CN"/>
    </w:rPr>
  </w:style>
  <w:style w:type="paragraph" w:customStyle="1" w:styleId="ConsPlusDocList">
    <w:name w:val="ConsPlusDocList"/>
    <w:uiPriority w:val="99"/>
    <w:rsid w:val="00663F3E"/>
    <w:pPr>
      <w:widowControl w:val="0"/>
      <w:suppressAutoHyphens/>
      <w:autoSpaceDE w:val="0"/>
    </w:pPr>
    <w:rPr>
      <w:rFonts w:ascii="Courier New" w:hAnsi="Courier New" w:cs="Courier New"/>
      <w:lang w:eastAsia="zh-CN"/>
    </w:rPr>
  </w:style>
  <w:style w:type="paragraph" w:customStyle="1" w:styleId="ConsPlusTitlePage">
    <w:name w:val="ConsPlusTitlePage"/>
    <w:rsid w:val="00663F3E"/>
    <w:pPr>
      <w:widowControl w:val="0"/>
      <w:suppressAutoHyphens/>
      <w:autoSpaceDE w:val="0"/>
    </w:pPr>
    <w:rPr>
      <w:rFonts w:ascii="Tahoma" w:hAnsi="Tahoma" w:cs="Tahoma"/>
      <w:lang w:eastAsia="zh-CN"/>
    </w:rPr>
  </w:style>
  <w:style w:type="paragraph" w:customStyle="1" w:styleId="ConsPlusJurTerm">
    <w:name w:val="ConsPlusJurTerm"/>
    <w:rsid w:val="00663F3E"/>
    <w:pPr>
      <w:widowControl w:val="0"/>
      <w:suppressAutoHyphens/>
      <w:autoSpaceDE w:val="0"/>
    </w:pPr>
    <w:rPr>
      <w:rFonts w:ascii="Tahoma" w:hAnsi="Tahoma" w:cs="Tahoma"/>
      <w:sz w:val="26"/>
      <w:lang w:eastAsia="zh-CN"/>
    </w:rPr>
  </w:style>
  <w:style w:type="paragraph" w:customStyle="1" w:styleId="ConsPlusTextList">
    <w:name w:val="ConsPlusTextList"/>
    <w:rsid w:val="00663F3E"/>
    <w:pPr>
      <w:widowControl w:val="0"/>
      <w:suppressAutoHyphens/>
      <w:autoSpaceDE w:val="0"/>
    </w:pPr>
    <w:rPr>
      <w:rFonts w:ascii="Arial" w:hAnsi="Arial" w:cs="Arial"/>
      <w:lang w:eastAsia="zh-CN"/>
    </w:rPr>
  </w:style>
  <w:style w:type="paragraph" w:customStyle="1" w:styleId="af4">
    <w:name w:val="Знак Знак Знак Знак"/>
    <w:basedOn w:val="a"/>
    <w:uiPriority w:val="99"/>
    <w:rsid w:val="00663F3E"/>
    <w:pPr>
      <w:spacing w:before="280" w:after="280"/>
    </w:pPr>
    <w:rPr>
      <w:rFonts w:ascii="Tahoma" w:hAnsi="Tahoma" w:cs="Tahoma"/>
      <w:lang w:val="en-US"/>
    </w:rPr>
  </w:style>
  <w:style w:type="paragraph" w:customStyle="1" w:styleId="af5">
    <w:name w:val="Содержимое таблицы"/>
    <w:basedOn w:val="a"/>
    <w:rsid w:val="00663F3E"/>
    <w:pPr>
      <w:suppressLineNumbers/>
    </w:pPr>
  </w:style>
  <w:style w:type="paragraph" w:customStyle="1" w:styleId="af6">
    <w:name w:val="Заголовок таблицы"/>
    <w:basedOn w:val="af5"/>
    <w:rsid w:val="00663F3E"/>
    <w:pPr>
      <w:jc w:val="center"/>
    </w:pPr>
    <w:rPr>
      <w:b/>
      <w:bCs/>
    </w:rPr>
  </w:style>
  <w:style w:type="numbering" w:customStyle="1" w:styleId="13">
    <w:name w:val="Нет списка1"/>
    <w:next w:val="a2"/>
    <w:uiPriority w:val="99"/>
    <w:semiHidden/>
    <w:unhideWhenUsed/>
    <w:rsid w:val="000A5564"/>
  </w:style>
  <w:style w:type="numbering" w:customStyle="1" w:styleId="110">
    <w:name w:val="Нет списка11"/>
    <w:next w:val="a2"/>
    <w:uiPriority w:val="99"/>
    <w:semiHidden/>
    <w:unhideWhenUsed/>
    <w:rsid w:val="000A5564"/>
  </w:style>
  <w:style w:type="table" w:styleId="af7">
    <w:name w:val="Table Grid"/>
    <w:basedOn w:val="a1"/>
    <w:uiPriority w:val="59"/>
    <w:rsid w:val="000A556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0A5564"/>
  </w:style>
  <w:style w:type="numbering" w:customStyle="1" w:styleId="31">
    <w:name w:val="Нет списка3"/>
    <w:next w:val="a2"/>
    <w:uiPriority w:val="99"/>
    <w:semiHidden/>
    <w:unhideWhenUsed/>
    <w:rsid w:val="000A5564"/>
  </w:style>
  <w:style w:type="paragraph" w:styleId="22">
    <w:name w:val="Body Text 2"/>
    <w:basedOn w:val="a"/>
    <w:link w:val="21"/>
    <w:uiPriority w:val="99"/>
    <w:rsid w:val="000A5564"/>
    <w:pPr>
      <w:suppressAutoHyphens w:val="0"/>
      <w:jc w:val="both"/>
    </w:pPr>
    <w:rPr>
      <w:sz w:val="26"/>
    </w:rPr>
  </w:style>
  <w:style w:type="character" w:customStyle="1" w:styleId="212">
    <w:name w:val="Основной текст 2 Знак1"/>
    <w:uiPriority w:val="99"/>
    <w:semiHidden/>
    <w:rsid w:val="000A5564"/>
    <w:rPr>
      <w:lang w:eastAsia="zh-CN"/>
    </w:rPr>
  </w:style>
  <w:style w:type="numbering" w:customStyle="1" w:styleId="41">
    <w:name w:val="Нет списка4"/>
    <w:next w:val="a2"/>
    <w:uiPriority w:val="99"/>
    <w:semiHidden/>
    <w:unhideWhenUsed/>
    <w:rsid w:val="000A5564"/>
  </w:style>
  <w:style w:type="table" w:customStyle="1" w:styleId="14">
    <w:name w:val="Сетка таблицы1"/>
    <w:basedOn w:val="a1"/>
    <w:next w:val="af7"/>
    <w:uiPriority w:val="59"/>
    <w:rsid w:val="000A556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A5564"/>
  </w:style>
  <w:style w:type="character" w:customStyle="1" w:styleId="20">
    <w:name w:val="Заголовок 2 Знак"/>
    <w:basedOn w:val="a0"/>
    <w:link w:val="2"/>
    <w:rsid w:val="00B20FBF"/>
    <w:rPr>
      <w:b/>
      <w:sz w:val="28"/>
    </w:rPr>
  </w:style>
  <w:style w:type="character" w:customStyle="1" w:styleId="30">
    <w:name w:val="Заголовок 3 Знак"/>
    <w:basedOn w:val="a0"/>
    <w:link w:val="3"/>
    <w:rsid w:val="00B20FBF"/>
    <w:rPr>
      <w:rFonts w:ascii="Arial" w:hAnsi="Arial"/>
      <w:sz w:val="24"/>
      <w:szCs w:val="24"/>
    </w:rPr>
  </w:style>
  <w:style w:type="character" w:customStyle="1" w:styleId="40">
    <w:name w:val="Заголовок 4 Знак"/>
    <w:basedOn w:val="a0"/>
    <w:link w:val="4"/>
    <w:rsid w:val="00B20FBF"/>
    <w:rPr>
      <w:rFonts w:ascii="Arial" w:hAnsi="Arial"/>
      <w:sz w:val="24"/>
      <w:szCs w:val="24"/>
    </w:rPr>
  </w:style>
  <w:style w:type="character" w:customStyle="1" w:styleId="50">
    <w:name w:val="Заголовок 5 Знак"/>
    <w:basedOn w:val="a0"/>
    <w:link w:val="5"/>
    <w:rsid w:val="00B20FBF"/>
    <w:rPr>
      <w:rFonts w:ascii="Arial" w:hAnsi="Arial"/>
      <w:b/>
      <w:bCs/>
      <w:i/>
      <w:iCs/>
      <w:sz w:val="26"/>
      <w:szCs w:val="26"/>
    </w:rPr>
  </w:style>
  <w:style w:type="paragraph" w:customStyle="1" w:styleId="220">
    <w:name w:val="Основной текст 22"/>
    <w:basedOn w:val="a"/>
    <w:rsid w:val="00B20FBF"/>
    <w:pPr>
      <w:suppressAutoHyphens w:val="0"/>
      <w:ind w:firstLine="720"/>
      <w:jc w:val="both"/>
    </w:pPr>
    <w:rPr>
      <w:lang w:eastAsia="ru-RU"/>
    </w:rPr>
  </w:style>
  <w:style w:type="paragraph" w:customStyle="1" w:styleId="221">
    <w:name w:val="Основной текст с отступом 22"/>
    <w:basedOn w:val="a"/>
    <w:rsid w:val="00B20FBF"/>
    <w:pPr>
      <w:suppressAutoHyphens w:val="0"/>
      <w:ind w:firstLine="720"/>
    </w:pPr>
    <w:rPr>
      <w:sz w:val="24"/>
      <w:lang w:eastAsia="ru-RU"/>
    </w:rPr>
  </w:style>
  <w:style w:type="character" w:customStyle="1" w:styleId="af8">
    <w:name w:val="Основной текст Знак"/>
    <w:basedOn w:val="a0"/>
    <w:uiPriority w:val="99"/>
    <w:rsid w:val="00B20FBF"/>
    <w:rPr>
      <w:sz w:val="28"/>
    </w:rPr>
  </w:style>
  <w:style w:type="paragraph" w:customStyle="1" w:styleId="Postan">
    <w:name w:val="Postan"/>
    <w:basedOn w:val="a"/>
    <w:uiPriority w:val="99"/>
    <w:rsid w:val="00B20FBF"/>
    <w:pPr>
      <w:suppressAutoHyphens w:val="0"/>
      <w:jc w:val="center"/>
    </w:pPr>
    <w:rPr>
      <w:sz w:val="28"/>
      <w:lang w:eastAsia="ru-RU"/>
    </w:rPr>
  </w:style>
  <w:style w:type="character" w:styleId="af9">
    <w:name w:val="page number"/>
    <w:basedOn w:val="a0"/>
    <w:rsid w:val="00B20FBF"/>
  </w:style>
  <w:style w:type="paragraph" w:customStyle="1" w:styleId="afa">
    <w:name w:val="Нормальный (таблица)"/>
    <w:basedOn w:val="a"/>
    <w:next w:val="a"/>
    <w:uiPriority w:val="99"/>
    <w:rsid w:val="00B20FBF"/>
    <w:pPr>
      <w:widowControl w:val="0"/>
      <w:suppressAutoHyphens w:val="0"/>
      <w:autoSpaceDE w:val="0"/>
      <w:autoSpaceDN w:val="0"/>
      <w:adjustRightInd w:val="0"/>
      <w:jc w:val="both"/>
    </w:pPr>
    <w:rPr>
      <w:rFonts w:ascii="Arial" w:eastAsia="Calibri" w:hAnsi="Arial" w:cs="Arial"/>
      <w:sz w:val="24"/>
      <w:szCs w:val="24"/>
      <w:lang w:eastAsia="ru-RU"/>
    </w:rPr>
  </w:style>
  <w:style w:type="paragraph" w:customStyle="1" w:styleId="afb">
    <w:name w:val="Прижатый влево"/>
    <w:basedOn w:val="a"/>
    <w:next w:val="a"/>
    <w:rsid w:val="00B20FBF"/>
    <w:pPr>
      <w:widowControl w:val="0"/>
      <w:suppressAutoHyphens w:val="0"/>
      <w:autoSpaceDE w:val="0"/>
      <w:autoSpaceDN w:val="0"/>
      <w:adjustRightInd w:val="0"/>
    </w:pPr>
    <w:rPr>
      <w:rFonts w:ascii="Arial" w:eastAsia="Calibri" w:hAnsi="Arial" w:cs="Arial"/>
      <w:sz w:val="24"/>
      <w:szCs w:val="24"/>
      <w:lang w:eastAsia="ru-RU"/>
    </w:rPr>
  </w:style>
  <w:style w:type="paragraph" w:styleId="25">
    <w:name w:val="Body Text Indent 2"/>
    <w:basedOn w:val="a"/>
    <w:link w:val="26"/>
    <w:uiPriority w:val="99"/>
    <w:rsid w:val="00B20FBF"/>
    <w:pPr>
      <w:suppressAutoHyphens w:val="0"/>
      <w:ind w:firstLine="702"/>
      <w:jc w:val="both"/>
    </w:pPr>
    <w:rPr>
      <w:rFonts w:eastAsia="Calibri"/>
      <w:sz w:val="28"/>
      <w:szCs w:val="24"/>
      <w:lang w:eastAsia="ru-RU"/>
    </w:rPr>
  </w:style>
  <w:style w:type="character" w:customStyle="1" w:styleId="26">
    <w:name w:val="Основной текст с отступом 2 Знак"/>
    <w:basedOn w:val="a0"/>
    <w:link w:val="25"/>
    <w:uiPriority w:val="99"/>
    <w:rsid w:val="00B20FBF"/>
    <w:rPr>
      <w:rFonts w:eastAsia="Calibri"/>
      <w:sz w:val="28"/>
      <w:szCs w:val="24"/>
    </w:rPr>
  </w:style>
  <w:style w:type="paragraph" w:customStyle="1" w:styleId="consplusnormal0">
    <w:name w:val="consplusnormal"/>
    <w:basedOn w:val="a"/>
    <w:uiPriority w:val="99"/>
    <w:rsid w:val="00B20FBF"/>
    <w:pPr>
      <w:suppressAutoHyphens w:val="0"/>
      <w:spacing w:before="100" w:beforeAutospacing="1" w:after="100" w:afterAutospacing="1"/>
    </w:pPr>
    <w:rPr>
      <w:rFonts w:eastAsia="Calibri"/>
      <w:sz w:val="24"/>
      <w:szCs w:val="24"/>
      <w:lang w:eastAsia="ru-RU"/>
    </w:rPr>
  </w:style>
  <w:style w:type="character" w:customStyle="1" w:styleId="apple-converted-space">
    <w:name w:val="apple-converted-space"/>
    <w:rsid w:val="00B20FBF"/>
    <w:rPr>
      <w:rFonts w:cs="Times New Roman"/>
    </w:rPr>
  </w:style>
  <w:style w:type="paragraph" w:customStyle="1" w:styleId="15">
    <w:name w:val="Абзац списка1"/>
    <w:basedOn w:val="a"/>
    <w:uiPriority w:val="99"/>
    <w:rsid w:val="00B20FBF"/>
    <w:rPr>
      <w:rFonts w:ascii="Calibri" w:hAnsi="Calibri" w:cs="Calibri"/>
      <w:kern w:val="2"/>
      <w:lang w:eastAsia="ar-SA"/>
    </w:rPr>
  </w:style>
  <w:style w:type="paragraph" w:customStyle="1" w:styleId="Style1">
    <w:name w:val="Style1"/>
    <w:basedOn w:val="a"/>
    <w:uiPriority w:val="99"/>
    <w:rsid w:val="00B20FBF"/>
    <w:pPr>
      <w:widowControl w:val="0"/>
      <w:suppressAutoHyphens w:val="0"/>
      <w:autoSpaceDE w:val="0"/>
      <w:autoSpaceDN w:val="0"/>
      <w:adjustRightInd w:val="0"/>
      <w:spacing w:line="326" w:lineRule="exact"/>
    </w:pPr>
    <w:rPr>
      <w:rFonts w:eastAsia="Calibri"/>
      <w:sz w:val="24"/>
      <w:szCs w:val="24"/>
      <w:lang w:eastAsia="ru-RU"/>
    </w:rPr>
  </w:style>
  <w:style w:type="character" w:customStyle="1" w:styleId="FontStyle11">
    <w:name w:val="Font Style11"/>
    <w:rsid w:val="00B20FBF"/>
    <w:rPr>
      <w:rFonts w:ascii="Times New Roman" w:hAnsi="Times New Roman"/>
      <w:sz w:val="26"/>
    </w:rPr>
  </w:style>
  <w:style w:type="paragraph" w:customStyle="1" w:styleId="27">
    <w:name w:val="Абзац списка2"/>
    <w:basedOn w:val="a"/>
    <w:rsid w:val="00B20FBF"/>
    <w:pPr>
      <w:suppressAutoHyphens w:val="0"/>
      <w:spacing w:line="276" w:lineRule="auto"/>
      <w:ind w:left="720" w:firstLine="709"/>
      <w:contextualSpacing/>
      <w:jc w:val="both"/>
    </w:pPr>
    <w:rPr>
      <w:sz w:val="28"/>
      <w:szCs w:val="22"/>
      <w:lang w:eastAsia="en-US"/>
    </w:rPr>
  </w:style>
  <w:style w:type="paragraph" w:customStyle="1" w:styleId="28">
    <w:name w:val="Абзац списка2"/>
    <w:basedOn w:val="a"/>
    <w:uiPriority w:val="99"/>
    <w:rsid w:val="00B20FBF"/>
    <w:rPr>
      <w:rFonts w:eastAsia="PMingLiU"/>
      <w:kern w:val="1"/>
      <w:lang w:eastAsia="ar-SA"/>
    </w:rPr>
  </w:style>
  <w:style w:type="character" w:customStyle="1" w:styleId="afc">
    <w:name w:val="Основной текст_"/>
    <w:link w:val="16"/>
    <w:locked/>
    <w:rsid w:val="00B20FBF"/>
    <w:rPr>
      <w:b/>
      <w:spacing w:val="-3"/>
      <w:shd w:val="clear" w:color="auto" w:fill="FFFFFF"/>
    </w:rPr>
  </w:style>
  <w:style w:type="paragraph" w:customStyle="1" w:styleId="16">
    <w:name w:val="Основной текст1"/>
    <w:basedOn w:val="a"/>
    <w:link w:val="afc"/>
    <w:rsid w:val="00B20FBF"/>
    <w:pPr>
      <w:widowControl w:val="0"/>
      <w:shd w:val="clear" w:color="auto" w:fill="FFFFFF"/>
      <w:suppressAutoHyphens w:val="0"/>
      <w:spacing w:before="600" w:line="278" w:lineRule="exact"/>
      <w:jc w:val="center"/>
    </w:pPr>
    <w:rPr>
      <w:b/>
      <w:spacing w:val="-3"/>
      <w:shd w:val="clear" w:color="auto" w:fill="FFFFFF"/>
      <w:lang w:eastAsia="ru-RU"/>
    </w:rPr>
  </w:style>
  <w:style w:type="character" w:styleId="afd">
    <w:name w:val="footnote reference"/>
    <w:uiPriority w:val="99"/>
    <w:rsid w:val="00B20FBF"/>
    <w:rPr>
      <w:vertAlign w:val="superscript"/>
    </w:rPr>
  </w:style>
  <w:style w:type="paragraph" w:styleId="afe">
    <w:name w:val="footnote text"/>
    <w:basedOn w:val="a"/>
    <w:link w:val="aff"/>
    <w:uiPriority w:val="99"/>
    <w:rsid w:val="00B20FBF"/>
    <w:pPr>
      <w:suppressAutoHyphens w:val="0"/>
    </w:pPr>
    <w:rPr>
      <w:rFonts w:eastAsia="Calibri"/>
      <w:lang w:eastAsia="ru-RU"/>
    </w:rPr>
  </w:style>
  <w:style w:type="character" w:customStyle="1" w:styleId="aff">
    <w:name w:val="Текст сноски Знак"/>
    <w:basedOn w:val="a0"/>
    <w:link w:val="afe"/>
    <w:uiPriority w:val="99"/>
    <w:rsid w:val="00B20FBF"/>
    <w:rPr>
      <w:rFonts w:eastAsia="Calibri"/>
    </w:rPr>
  </w:style>
  <w:style w:type="character" w:customStyle="1" w:styleId="17">
    <w:name w:val="Основной текст Знак1"/>
    <w:aliases w:val="Основной текст Знак Знак"/>
    <w:rsid w:val="00B20FBF"/>
    <w:rPr>
      <w:sz w:val="28"/>
    </w:rPr>
  </w:style>
  <w:style w:type="paragraph" w:customStyle="1" w:styleId="Default">
    <w:name w:val="Default"/>
    <w:rsid w:val="00B20FBF"/>
    <w:pPr>
      <w:autoSpaceDE w:val="0"/>
      <w:autoSpaceDN w:val="0"/>
      <w:adjustRightInd w:val="0"/>
    </w:pPr>
    <w:rPr>
      <w:color w:val="000000"/>
      <w:sz w:val="24"/>
      <w:szCs w:val="24"/>
      <w:lang w:eastAsia="en-US"/>
    </w:rPr>
  </w:style>
  <w:style w:type="paragraph" w:customStyle="1" w:styleId="default0">
    <w:name w:val="default"/>
    <w:basedOn w:val="a"/>
    <w:uiPriority w:val="99"/>
    <w:rsid w:val="00B20FBF"/>
    <w:pPr>
      <w:suppressAutoHyphens w:val="0"/>
      <w:spacing w:before="100" w:beforeAutospacing="1" w:after="100" w:afterAutospacing="1"/>
    </w:pPr>
    <w:rPr>
      <w:rFonts w:eastAsia="Calibri"/>
      <w:sz w:val="24"/>
      <w:szCs w:val="24"/>
      <w:lang w:eastAsia="ru-RU"/>
    </w:rPr>
  </w:style>
  <w:style w:type="character" w:customStyle="1" w:styleId="aff0">
    <w:name w:val="Гипертекстовая ссылка"/>
    <w:uiPriority w:val="99"/>
    <w:rsid w:val="00B20FBF"/>
    <w:rPr>
      <w:color w:val="008000"/>
    </w:rPr>
  </w:style>
  <w:style w:type="character" w:customStyle="1" w:styleId="caps">
    <w:name w:val="caps"/>
    <w:rsid w:val="00B20FBF"/>
  </w:style>
  <w:style w:type="paragraph" w:customStyle="1" w:styleId="s1">
    <w:name w:val="s_1"/>
    <w:basedOn w:val="a"/>
    <w:uiPriority w:val="99"/>
    <w:rsid w:val="00B20FBF"/>
    <w:pPr>
      <w:suppressAutoHyphens w:val="0"/>
      <w:spacing w:before="100" w:beforeAutospacing="1" w:after="100" w:afterAutospacing="1"/>
    </w:pPr>
    <w:rPr>
      <w:rFonts w:eastAsia="Calibri"/>
      <w:sz w:val="24"/>
      <w:szCs w:val="24"/>
      <w:lang w:eastAsia="ru-RU"/>
    </w:rPr>
  </w:style>
  <w:style w:type="paragraph" w:customStyle="1" w:styleId="32">
    <w:name w:val="Абзац списка3"/>
    <w:basedOn w:val="a"/>
    <w:uiPriority w:val="99"/>
    <w:rsid w:val="00B20FBF"/>
    <w:rPr>
      <w:rFonts w:eastAsia="PMingLiU"/>
      <w:kern w:val="1"/>
      <w:lang w:eastAsia="ar-SA"/>
    </w:rPr>
  </w:style>
  <w:style w:type="character" w:customStyle="1" w:styleId="aff1">
    <w:name w:val="Цветовое выделение"/>
    <w:rsid w:val="00B20FBF"/>
    <w:rPr>
      <w:b/>
      <w:color w:val="000080"/>
    </w:rPr>
  </w:style>
  <w:style w:type="paragraph" w:customStyle="1" w:styleId="222">
    <w:name w:val="Основной текст 22"/>
    <w:basedOn w:val="a"/>
    <w:uiPriority w:val="99"/>
    <w:rsid w:val="00B20FBF"/>
    <w:pPr>
      <w:suppressAutoHyphens w:val="0"/>
      <w:spacing w:line="360" w:lineRule="auto"/>
      <w:ind w:firstLine="720"/>
      <w:jc w:val="both"/>
    </w:pPr>
    <w:rPr>
      <w:rFonts w:eastAsia="Calibri"/>
      <w:sz w:val="24"/>
      <w:lang w:eastAsia="ru-RU"/>
    </w:rPr>
  </w:style>
  <w:style w:type="paragraph" w:customStyle="1" w:styleId="18">
    <w:name w:val="Знак Знак1 Знак"/>
    <w:basedOn w:val="a"/>
    <w:rsid w:val="00B20FBF"/>
    <w:pPr>
      <w:suppressAutoHyphens w:val="0"/>
      <w:spacing w:before="100" w:beforeAutospacing="1" w:after="100" w:afterAutospacing="1"/>
    </w:pPr>
    <w:rPr>
      <w:rFonts w:ascii="Tahoma" w:hAnsi="Tahoma" w:cs="Tahoma"/>
      <w:lang w:val="en-US" w:eastAsia="en-US"/>
    </w:rPr>
  </w:style>
  <w:style w:type="character" w:styleId="aff2">
    <w:name w:val="Hyperlink"/>
    <w:uiPriority w:val="99"/>
    <w:rsid w:val="00B20FBF"/>
    <w:rPr>
      <w:rFonts w:cs="Times New Roman"/>
      <w:color w:val="0000FF"/>
      <w:u w:val="single"/>
    </w:rPr>
  </w:style>
  <w:style w:type="paragraph" w:customStyle="1" w:styleId="ListParagraph1">
    <w:name w:val="List Paragraph1"/>
    <w:basedOn w:val="a"/>
    <w:uiPriority w:val="99"/>
    <w:rsid w:val="00B20FBF"/>
    <w:rPr>
      <w:rFonts w:eastAsia="PMingLiU"/>
      <w:kern w:val="2"/>
      <w:lang w:eastAsia="ar-SA"/>
    </w:rPr>
  </w:style>
  <w:style w:type="character" w:styleId="aff3">
    <w:name w:val="FollowedHyperlink"/>
    <w:unhideWhenUsed/>
    <w:rsid w:val="00B20FBF"/>
    <w:rPr>
      <w:color w:val="800080"/>
      <w:u w:val="single"/>
    </w:rPr>
  </w:style>
  <w:style w:type="paragraph" w:styleId="aff4">
    <w:name w:val="Body Text First Indent"/>
    <w:basedOn w:val="a"/>
    <w:link w:val="aff5"/>
    <w:uiPriority w:val="99"/>
    <w:unhideWhenUsed/>
    <w:rsid w:val="00B20FBF"/>
    <w:pPr>
      <w:suppressAutoHyphens w:val="0"/>
      <w:ind w:firstLine="210"/>
    </w:pPr>
    <w:rPr>
      <w:rFonts w:ascii="Arial" w:hAnsi="Arial" w:cs="Arial"/>
      <w:sz w:val="28"/>
      <w:lang w:eastAsia="ru-RU"/>
    </w:rPr>
  </w:style>
  <w:style w:type="character" w:customStyle="1" w:styleId="23">
    <w:name w:val="Основной текст Знак2"/>
    <w:basedOn w:val="a0"/>
    <w:link w:val="a8"/>
    <w:uiPriority w:val="99"/>
    <w:rsid w:val="00B20FBF"/>
    <w:rPr>
      <w:lang w:eastAsia="zh-CN"/>
    </w:rPr>
  </w:style>
  <w:style w:type="character" w:customStyle="1" w:styleId="aff5">
    <w:name w:val="Красная строка Знак"/>
    <w:basedOn w:val="23"/>
    <w:link w:val="aff4"/>
    <w:uiPriority w:val="99"/>
    <w:rsid w:val="00B20FBF"/>
    <w:rPr>
      <w:rFonts w:ascii="Arial" w:hAnsi="Arial" w:cs="Arial"/>
      <w:sz w:val="28"/>
      <w:lang w:eastAsia="zh-CN"/>
    </w:rPr>
  </w:style>
  <w:style w:type="paragraph" w:styleId="aff6">
    <w:name w:val="List Bullet"/>
    <w:basedOn w:val="aff4"/>
    <w:uiPriority w:val="99"/>
    <w:unhideWhenUsed/>
    <w:rsid w:val="00B20FBF"/>
    <w:pPr>
      <w:tabs>
        <w:tab w:val="num" w:pos="360"/>
      </w:tabs>
      <w:ind w:left="360" w:hanging="360"/>
    </w:pPr>
  </w:style>
  <w:style w:type="paragraph" w:styleId="33">
    <w:name w:val="List 3"/>
    <w:basedOn w:val="a"/>
    <w:uiPriority w:val="99"/>
    <w:unhideWhenUsed/>
    <w:rsid w:val="00B20FBF"/>
    <w:pPr>
      <w:suppressAutoHyphens w:val="0"/>
      <w:ind w:left="849" w:hanging="283"/>
      <w:jc w:val="both"/>
    </w:pPr>
    <w:rPr>
      <w:rFonts w:ascii="Arial" w:hAnsi="Arial" w:cs="Arial"/>
      <w:sz w:val="28"/>
      <w:szCs w:val="28"/>
      <w:lang w:eastAsia="ru-RU"/>
    </w:rPr>
  </w:style>
  <w:style w:type="paragraph" w:styleId="34">
    <w:name w:val="Body Text Indent 3"/>
    <w:basedOn w:val="a"/>
    <w:link w:val="35"/>
    <w:uiPriority w:val="99"/>
    <w:unhideWhenUsed/>
    <w:rsid w:val="00B20FBF"/>
    <w:pPr>
      <w:suppressAutoHyphens w:val="0"/>
      <w:spacing w:after="120"/>
      <w:ind w:left="283"/>
    </w:pPr>
    <w:rPr>
      <w:rFonts w:ascii="Arial" w:hAnsi="Arial"/>
      <w:sz w:val="16"/>
      <w:szCs w:val="16"/>
    </w:rPr>
  </w:style>
  <w:style w:type="character" w:customStyle="1" w:styleId="35">
    <w:name w:val="Основной текст с отступом 3 Знак"/>
    <w:basedOn w:val="a0"/>
    <w:link w:val="34"/>
    <w:uiPriority w:val="99"/>
    <w:rsid w:val="00B20FBF"/>
    <w:rPr>
      <w:rFonts w:ascii="Arial" w:hAnsi="Arial"/>
      <w:sz w:val="16"/>
      <w:szCs w:val="16"/>
    </w:rPr>
  </w:style>
  <w:style w:type="paragraph" w:styleId="aff7">
    <w:name w:val="Plain Text"/>
    <w:basedOn w:val="a"/>
    <w:link w:val="aff8"/>
    <w:uiPriority w:val="99"/>
    <w:unhideWhenUsed/>
    <w:rsid w:val="00B20FBF"/>
    <w:pPr>
      <w:suppressAutoHyphens w:val="0"/>
      <w:spacing w:before="64" w:after="64"/>
    </w:pPr>
    <w:rPr>
      <w:rFonts w:ascii="Arial" w:hAnsi="Arial"/>
      <w:color w:val="000000"/>
    </w:rPr>
  </w:style>
  <w:style w:type="character" w:customStyle="1" w:styleId="aff8">
    <w:name w:val="Текст Знак"/>
    <w:basedOn w:val="a0"/>
    <w:link w:val="aff7"/>
    <w:uiPriority w:val="99"/>
    <w:rsid w:val="00B20FBF"/>
    <w:rPr>
      <w:rFonts w:ascii="Arial" w:hAnsi="Arial"/>
      <w:color w:val="000000"/>
    </w:rPr>
  </w:style>
  <w:style w:type="paragraph" w:customStyle="1" w:styleId="aff9">
    <w:name w:val="Внимание: Криминал!!"/>
    <w:basedOn w:val="a"/>
    <w:next w:val="a"/>
    <w:uiPriority w:val="99"/>
    <w:rsid w:val="00B20FBF"/>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a">
    <w:name w:val="Внимание: недобросовестность!"/>
    <w:basedOn w:val="a"/>
    <w:next w:val="a"/>
    <w:uiPriority w:val="99"/>
    <w:rsid w:val="00B20FBF"/>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b">
    <w:name w:val="Основное меню (преемственное)"/>
    <w:basedOn w:val="a"/>
    <w:next w:val="a"/>
    <w:uiPriority w:val="99"/>
    <w:rsid w:val="00B20FBF"/>
    <w:pPr>
      <w:widowControl w:val="0"/>
      <w:suppressAutoHyphens w:val="0"/>
      <w:autoSpaceDE w:val="0"/>
      <w:autoSpaceDN w:val="0"/>
      <w:adjustRightInd w:val="0"/>
      <w:jc w:val="both"/>
    </w:pPr>
    <w:rPr>
      <w:rFonts w:ascii="Verdana" w:hAnsi="Verdana" w:cs="Verdana"/>
      <w:sz w:val="24"/>
      <w:szCs w:val="24"/>
      <w:lang w:eastAsia="ru-RU"/>
    </w:rPr>
  </w:style>
  <w:style w:type="paragraph" w:customStyle="1" w:styleId="affc">
    <w:name w:val="Заголовок статьи"/>
    <w:basedOn w:val="a"/>
    <w:next w:val="a"/>
    <w:uiPriority w:val="99"/>
    <w:rsid w:val="00B20FBF"/>
    <w:pPr>
      <w:widowControl w:val="0"/>
      <w:suppressAutoHyphens w:val="0"/>
      <w:autoSpaceDE w:val="0"/>
      <w:autoSpaceDN w:val="0"/>
      <w:adjustRightInd w:val="0"/>
      <w:ind w:left="1612" w:hanging="892"/>
      <w:jc w:val="both"/>
    </w:pPr>
    <w:rPr>
      <w:rFonts w:ascii="Arial" w:hAnsi="Arial" w:cs="Arial"/>
      <w:sz w:val="24"/>
      <w:szCs w:val="24"/>
      <w:lang w:eastAsia="ru-RU"/>
    </w:rPr>
  </w:style>
  <w:style w:type="paragraph" w:customStyle="1" w:styleId="affd">
    <w:name w:val="Интерактивный заголовок"/>
    <w:basedOn w:val="affe"/>
    <w:next w:val="a"/>
    <w:uiPriority w:val="99"/>
    <w:rsid w:val="00B20FBF"/>
  </w:style>
  <w:style w:type="paragraph" w:customStyle="1" w:styleId="afff">
    <w:name w:val="Интерфейс"/>
    <w:basedOn w:val="a"/>
    <w:next w:val="a"/>
    <w:uiPriority w:val="99"/>
    <w:rsid w:val="00B20FBF"/>
    <w:pPr>
      <w:widowControl w:val="0"/>
      <w:suppressAutoHyphens w:val="0"/>
      <w:autoSpaceDE w:val="0"/>
      <w:autoSpaceDN w:val="0"/>
      <w:adjustRightInd w:val="0"/>
      <w:jc w:val="both"/>
    </w:pPr>
    <w:rPr>
      <w:rFonts w:ascii="Arial" w:hAnsi="Arial" w:cs="Arial"/>
      <w:color w:val="ECE9D8"/>
      <w:sz w:val="22"/>
      <w:szCs w:val="22"/>
      <w:lang w:eastAsia="ru-RU"/>
    </w:rPr>
  </w:style>
  <w:style w:type="paragraph" w:customStyle="1" w:styleId="afff0">
    <w:name w:val="Комментарий"/>
    <w:basedOn w:val="a"/>
    <w:next w:val="a"/>
    <w:uiPriority w:val="99"/>
    <w:rsid w:val="00B20FBF"/>
    <w:pPr>
      <w:widowControl w:val="0"/>
      <w:suppressAutoHyphens w:val="0"/>
      <w:autoSpaceDE w:val="0"/>
      <w:autoSpaceDN w:val="0"/>
      <w:adjustRightInd w:val="0"/>
      <w:ind w:left="170"/>
      <w:jc w:val="both"/>
    </w:pPr>
    <w:rPr>
      <w:rFonts w:ascii="Arial" w:hAnsi="Arial" w:cs="Arial"/>
      <w:i/>
      <w:iCs/>
      <w:color w:val="800080"/>
      <w:sz w:val="24"/>
      <w:szCs w:val="24"/>
      <w:lang w:eastAsia="ru-RU"/>
    </w:rPr>
  </w:style>
  <w:style w:type="paragraph" w:customStyle="1" w:styleId="afff1">
    <w:name w:val="Информация об изменениях документа"/>
    <w:basedOn w:val="afff0"/>
    <w:next w:val="a"/>
    <w:uiPriority w:val="99"/>
    <w:rsid w:val="00B20FBF"/>
    <w:pPr>
      <w:ind w:left="0"/>
    </w:pPr>
  </w:style>
  <w:style w:type="paragraph" w:customStyle="1" w:styleId="afff2">
    <w:name w:val="Текст (лев. подпись)"/>
    <w:basedOn w:val="a"/>
    <w:next w:val="a"/>
    <w:uiPriority w:val="99"/>
    <w:rsid w:val="00B20FBF"/>
    <w:pPr>
      <w:widowControl w:val="0"/>
      <w:suppressAutoHyphens w:val="0"/>
      <w:autoSpaceDE w:val="0"/>
      <w:autoSpaceDN w:val="0"/>
      <w:adjustRightInd w:val="0"/>
    </w:pPr>
    <w:rPr>
      <w:rFonts w:ascii="Arial" w:hAnsi="Arial" w:cs="Arial"/>
      <w:sz w:val="24"/>
      <w:szCs w:val="24"/>
      <w:lang w:eastAsia="ru-RU"/>
    </w:rPr>
  </w:style>
  <w:style w:type="paragraph" w:customStyle="1" w:styleId="afff3">
    <w:name w:val="Колонтитул (левый)"/>
    <w:basedOn w:val="afff2"/>
    <w:next w:val="a"/>
    <w:uiPriority w:val="99"/>
    <w:rsid w:val="00B20FBF"/>
    <w:pPr>
      <w:jc w:val="both"/>
    </w:pPr>
    <w:rPr>
      <w:sz w:val="16"/>
      <w:szCs w:val="16"/>
    </w:rPr>
  </w:style>
  <w:style w:type="paragraph" w:customStyle="1" w:styleId="afff4">
    <w:name w:val="Текст (прав. подпись)"/>
    <w:basedOn w:val="a"/>
    <w:next w:val="a"/>
    <w:uiPriority w:val="99"/>
    <w:rsid w:val="00B20FBF"/>
    <w:pPr>
      <w:widowControl w:val="0"/>
      <w:suppressAutoHyphens w:val="0"/>
      <w:autoSpaceDE w:val="0"/>
      <w:autoSpaceDN w:val="0"/>
      <w:adjustRightInd w:val="0"/>
      <w:jc w:val="right"/>
    </w:pPr>
    <w:rPr>
      <w:rFonts w:ascii="Arial" w:hAnsi="Arial" w:cs="Arial"/>
      <w:sz w:val="24"/>
      <w:szCs w:val="24"/>
      <w:lang w:eastAsia="ru-RU"/>
    </w:rPr>
  </w:style>
  <w:style w:type="paragraph" w:customStyle="1" w:styleId="afff5">
    <w:name w:val="Колонтитул (правый)"/>
    <w:basedOn w:val="afff4"/>
    <w:next w:val="a"/>
    <w:uiPriority w:val="99"/>
    <w:rsid w:val="00B20FBF"/>
    <w:pPr>
      <w:jc w:val="both"/>
    </w:pPr>
    <w:rPr>
      <w:sz w:val="16"/>
      <w:szCs w:val="16"/>
    </w:rPr>
  </w:style>
  <w:style w:type="paragraph" w:customStyle="1" w:styleId="afff6">
    <w:name w:val="Комментарий пользователя"/>
    <w:basedOn w:val="afff0"/>
    <w:next w:val="a"/>
    <w:uiPriority w:val="99"/>
    <w:rsid w:val="00B20FBF"/>
    <w:pPr>
      <w:ind w:left="0"/>
      <w:jc w:val="left"/>
    </w:pPr>
    <w:rPr>
      <w:i w:val="0"/>
      <w:iCs w:val="0"/>
      <w:color w:val="000080"/>
    </w:rPr>
  </w:style>
  <w:style w:type="paragraph" w:customStyle="1" w:styleId="afff7">
    <w:name w:val="Куда обратиться?"/>
    <w:basedOn w:val="a"/>
    <w:next w:val="a"/>
    <w:uiPriority w:val="99"/>
    <w:rsid w:val="00B20FBF"/>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f8">
    <w:name w:val="Моноширинный"/>
    <w:basedOn w:val="a"/>
    <w:next w:val="a"/>
    <w:uiPriority w:val="99"/>
    <w:rsid w:val="00B20FBF"/>
    <w:pPr>
      <w:widowControl w:val="0"/>
      <w:suppressAutoHyphens w:val="0"/>
      <w:autoSpaceDE w:val="0"/>
      <w:autoSpaceDN w:val="0"/>
      <w:adjustRightInd w:val="0"/>
      <w:jc w:val="both"/>
    </w:pPr>
    <w:rPr>
      <w:rFonts w:ascii="Courier New" w:hAnsi="Courier New" w:cs="Courier New"/>
      <w:sz w:val="24"/>
      <w:szCs w:val="24"/>
      <w:lang w:eastAsia="ru-RU"/>
    </w:rPr>
  </w:style>
  <w:style w:type="paragraph" w:customStyle="1" w:styleId="afff9">
    <w:name w:val="Необходимые документы"/>
    <w:basedOn w:val="a"/>
    <w:next w:val="a"/>
    <w:uiPriority w:val="99"/>
    <w:rsid w:val="00B20FBF"/>
    <w:pPr>
      <w:widowControl w:val="0"/>
      <w:suppressAutoHyphens w:val="0"/>
      <w:autoSpaceDE w:val="0"/>
      <w:autoSpaceDN w:val="0"/>
      <w:adjustRightInd w:val="0"/>
      <w:ind w:left="118"/>
      <w:jc w:val="both"/>
    </w:pPr>
    <w:rPr>
      <w:rFonts w:ascii="Arial" w:hAnsi="Arial" w:cs="Arial"/>
      <w:sz w:val="24"/>
      <w:szCs w:val="24"/>
      <w:lang w:eastAsia="ru-RU"/>
    </w:rPr>
  </w:style>
  <w:style w:type="paragraph" w:customStyle="1" w:styleId="afffa">
    <w:name w:val="Объект"/>
    <w:basedOn w:val="a"/>
    <w:next w:val="a"/>
    <w:uiPriority w:val="99"/>
    <w:rsid w:val="00B20FBF"/>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fb">
    <w:name w:val="Таблицы (моноширинный)"/>
    <w:basedOn w:val="a"/>
    <w:next w:val="a"/>
    <w:uiPriority w:val="99"/>
    <w:rsid w:val="00B20FBF"/>
    <w:pPr>
      <w:widowControl w:val="0"/>
      <w:suppressAutoHyphens w:val="0"/>
      <w:autoSpaceDE w:val="0"/>
      <w:autoSpaceDN w:val="0"/>
      <w:adjustRightInd w:val="0"/>
      <w:jc w:val="both"/>
    </w:pPr>
    <w:rPr>
      <w:rFonts w:ascii="Courier New" w:hAnsi="Courier New" w:cs="Courier New"/>
      <w:sz w:val="24"/>
      <w:szCs w:val="24"/>
      <w:lang w:eastAsia="ru-RU"/>
    </w:rPr>
  </w:style>
  <w:style w:type="paragraph" w:customStyle="1" w:styleId="afffc">
    <w:name w:val="Оглавление"/>
    <w:basedOn w:val="afffb"/>
    <w:next w:val="a"/>
    <w:uiPriority w:val="99"/>
    <w:rsid w:val="00B20FBF"/>
    <w:pPr>
      <w:ind w:left="140"/>
    </w:pPr>
    <w:rPr>
      <w:rFonts w:ascii="Arial" w:hAnsi="Arial" w:cs="Arial"/>
    </w:rPr>
  </w:style>
  <w:style w:type="paragraph" w:customStyle="1" w:styleId="afffd">
    <w:name w:val="Переменная часть"/>
    <w:basedOn w:val="affb"/>
    <w:next w:val="a"/>
    <w:uiPriority w:val="99"/>
    <w:rsid w:val="00B20FBF"/>
    <w:rPr>
      <w:rFonts w:ascii="Arial" w:hAnsi="Arial" w:cs="Arial"/>
      <w:sz w:val="20"/>
      <w:szCs w:val="20"/>
    </w:rPr>
  </w:style>
  <w:style w:type="paragraph" w:customStyle="1" w:styleId="afffe">
    <w:name w:val="Постоянная часть"/>
    <w:basedOn w:val="affb"/>
    <w:next w:val="a"/>
    <w:uiPriority w:val="99"/>
    <w:rsid w:val="00B20FBF"/>
    <w:rPr>
      <w:rFonts w:ascii="Arial" w:hAnsi="Arial" w:cs="Arial"/>
      <w:sz w:val="22"/>
      <w:szCs w:val="22"/>
    </w:rPr>
  </w:style>
  <w:style w:type="paragraph" w:customStyle="1" w:styleId="affff">
    <w:name w:val="Пример."/>
    <w:basedOn w:val="a"/>
    <w:next w:val="a"/>
    <w:uiPriority w:val="99"/>
    <w:rsid w:val="00B20FBF"/>
    <w:pPr>
      <w:widowControl w:val="0"/>
      <w:suppressAutoHyphens w:val="0"/>
      <w:autoSpaceDE w:val="0"/>
      <w:autoSpaceDN w:val="0"/>
      <w:adjustRightInd w:val="0"/>
      <w:ind w:left="118" w:firstLine="602"/>
      <w:jc w:val="both"/>
    </w:pPr>
    <w:rPr>
      <w:rFonts w:ascii="Arial" w:hAnsi="Arial" w:cs="Arial"/>
      <w:sz w:val="24"/>
      <w:szCs w:val="24"/>
      <w:lang w:eastAsia="ru-RU"/>
    </w:rPr>
  </w:style>
  <w:style w:type="paragraph" w:customStyle="1" w:styleId="affff0">
    <w:name w:val="Примечание."/>
    <w:basedOn w:val="afff0"/>
    <w:next w:val="a"/>
    <w:uiPriority w:val="99"/>
    <w:rsid w:val="00B20FBF"/>
    <w:pPr>
      <w:ind w:left="0"/>
    </w:pPr>
    <w:rPr>
      <w:i w:val="0"/>
      <w:iCs w:val="0"/>
      <w:color w:val="auto"/>
    </w:rPr>
  </w:style>
  <w:style w:type="paragraph" w:customStyle="1" w:styleId="affff1">
    <w:name w:val="Словарная статья"/>
    <w:basedOn w:val="a"/>
    <w:next w:val="a"/>
    <w:uiPriority w:val="99"/>
    <w:rsid w:val="00B20FBF"/>
    <w:pPr>
      <w:widowControl w:val="0"/>
      <w:suppressAutoHyphens w:val="0"/>
      <w:autoSpaceDE w:val="0"/>
      <w:autoSpaceDN w:val="0"/>
      <w:adjustRightInd w:val="0"/>
      <w:ind w:right="118"/>
      <w:jc w:val="both"/>
    </w:pPr>
    <w:rPr>
      <w:rFonts w:ascii="Arial" w:hAnsi="Arial" w:cs="Arial"/>
      <w:sz w:val="24"/>
      <w:szCs w:val="24"/>
      <w:lang w:eastAsia="ru-RU"/>
    </w:rPr>
  </w:style>
  <w:style w:type="paragraph" w:customStyle="1" w:styleId="affff2">
    <w:name w:val="Текст (справка)"/>
    <w:basedOn w:val="a"/>
    <w:next w:val="a"/>
    <w:uiPriority w:val="99"/>
    <w:rsid w:val="00B20FBF"/>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3">
    <w:name w:val="Текст в таблице"/>
    <w:basedOn w:val="afa"/>
    <w:next w:val="a"/>
    <w:uiPriority w:val="99"/>
    <w:rsid w:val="00B20FBF"/>
    <w:pPr>
      <w:ind w:firstLine="500"/>
    </w:pPr>
    <w:rPr>
      <w:rFonts w:eastAsia="Times New Roman"/>
    </w:rPr>
  </w:style>
  <w:style w:type="paragraph" w:customStyle="1" w:styleId="affff4">
    <w:name w:val="Технический комментарий"/>
    <w:basedOn w:val="a"/>
    <w:next w:val="a"/>
    <w:uiPriority w:val="99"/>
    <w:rsid w:val="00B20FBF"/>
    <w:pPr>
      <w:widowControl w:val="0"/>
      <w:suppressAutoHyphens w:val="0"/>
      <w:autoSpaceDE w:val="0"/>
      <w:autoSpaceDN w:val="0"/>
      <w:adjustRightInd w:val="0"/>
    </w:pPr>
    <w:rPr>
      <w:rFonts w:ascii="Arial" w:hAnsi="Arial" w:cs="Arial"/>
      <w:sz w:val="24"/>
      <w:szCs w:val="24"/>
      <w:lang w:eastAsia="ru-RU"/>
    </w:rPr>
  </w:style>
  <w:style w:type="paragraph" w:customStyle="1" w:styleId="affff5">
    <w:name w:val="Центрированный (таблица)"/>
    <w:basedOn w:val="afa"/>
    <w:next w:val="a"/>
    <w:uiPriority w:val="99"/>
    <w:rsid w:val="00B20FBF"/>
    <w:pPr>
      <w:jc w:val="center"/>
    </w:pPr>
    <w:rPr>
      <w:rFonts w:eastAsia="Times New Roman"/>
    </w:rPr>
  </w:style>
  <w:style w:type="paragraph" w:customStyle="1" w:styleId="19">
    <w:name w:val="Стиль1"/>
    <w:basedOn w:val="a"/>
    <w:uiPriority w:val="99"/>
    <w:rsid w:val="00B20FBF"/>
    <w:pPr>
      <w:tabs>
        <w:tab w:val="num" w:pos="2340"/>
      </w:tabs>
      <w:suppressAutoHyphens w:val="0"/>
      <w:ind w:left="2340" w:hanging="360"/>
    </w:pPr>
    <w:rPr>
      <w:rFonts w:ascii="Arial" w:hAnsi="Arial" w:cs="Arial"/>
      <w:lang w:eastAsia="ru-RU"/>
    </w:rPr>
  </w:style>
  <w:style w:type="paragraph" w:customStyle="1" w:styleId="consnormal">
    <w:name w:val="consnormal"/>
    <w:basedOn w:val="a"/>
    <w:uiPriority w:val="99"/>
    <w:rsid w:val="00B20FBF"/>
    <w:pPr>
      <w:suppressAutoHyphens w:val="0"/>
      <w:spacing w:before="75" w:after="75"/>
    </w:pPr>
    <w:rPr>
      <w:rFonts w:ascii="Arial" w:hAnsi="Arial" w:cs="Arial"/>
      <w:color w:val="000000"/>
      <w:lang w:eastAsia="ru-RU"/>
    </w:rPr>
  </w:style>
  <w:style w:type="paragraph" w:customStyle="1" w:styleId="ConsNonformat">
    <w:name w:val="ConsNonformat"/>
    <w:uiPriority w:val="99"/>
    <w:rsid w:val="00B20FBF"/>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B20FBF"/>
    <w:pPr>
      <w:widowControl w:val="0"/>
      <w:autoSpaceDE w:val="0"/>
      <w:autoSpaceDN w:val="0"/>
      <w:adjustRightInd w:val="0"/>
      <w:ind w:right="19772"/>
    </w:pPr>
    <w:rPr>
      <w:rFonts w:ascii="Arial" w:hAnsi="Arial" w:cs="Arial"/>
    </w:rPr>
  </w:style>
  <w:style w:type="paragraph" w:customStyle="1" w:styleId="29">
    <w:name w:val="Знак2 Знак Знак Знак Знак Знак Знак Знак Знак Знак Знак Знак Знак Знак Знак Знак"/>
    <w:basedOn w:val="a"/>
    <w:uiPriority w:val="99"/>
    <w:rsid w:val="00B20FBF"/>
    <w:pPr>
      <w:suppressAutoHyphens w:val="0"/>
      <w:spacing w:before="100" w:beforeAutospacing="1" w:after="100" w:afterAutospacing="1"/>
    </w:pPr>
    <w:rPr>
      <w:rFonts w:ascii="Tahoma" w:hAnsi="Tahoma" w:cs="Tahoma"/>
      <w:lang w:val="en-US" w:eastAsia="en-US"/>
    </w:rPr>
  </w:style>
  <w:style w:type="paragraph" w:customStyle="1" w:styleId="affff6">
    <w:name w:val="Знак Знак Знак"/>
    <w:basedOn w:val="a"/>
    <w:uiPriority w:val="99"/>
    <w:rsid w:val="00B20FBF"/>
    <w:pPr>
      <w:suppressAutoHyphens w:val="0"/>
      <w:spacing w:before="100" w:beforeAutospacing="1" w:after="100" w:afterAutospacing="1"/>
    </w:pPr>
    <w:rPr>
      <w:rFonts w:ascii="Tahoma" w:hAnsi="Tahoma" w:cs="Tahoma"/>
      <w:lang w:val="en-US" w:eastAsia="en-US"/>
    </w:rPr>
  </w:style>
  <w:style w:type="paragraph" w:customStyle="1" w:styleId="affff7">
    <w:name w:val="Знак Знак Знак Знак Знак Знак Знак Знак Знак"/>
    <w:basedOn w:val="a"/>
    <w:uiPriority w:val="99"/>
    <w:rsid w:val="00B20FBF"/>
    <w:pPr>
      <w:suppressAutoHyphens w:val="0"/>
      <w:spacing w:before="100" w:beforeAutospacing="1" w:after="100" w:afterAutospacing="1"/>
    </w:pPr>
    <w:rPr>
      <w:rFonts w:ascii="Tahoma" w:hAnsi="Tahoma" w:cs="Tahoma"/>
      <w:lang w:val="en-US" w:eastAsia="en-US"/>
    </w:rPr>
  </w:style>
  <w:style w:type="paragraph" w:customStyle="1" w:styleId="1a">
    <w:name w:val="Знак Знак Знак1"/>
    <w:basedOn w:val="a"/>
    <w:uiPriority w:val="99"/>
    <w:rsid w:val="00B20FBF"/>
    <w:pPr>
      <w:suppressAutoHyphens w:val="0"/>
      <w:spacing w:before="100" w:beforeAutospacing="1" w:after="100" w:afterAutospacing="1"/>
    </w:pPr>
    <w:rPr>
      <w:rFonts w:ascii="Tahoma" w:hAnsi="Tahoma" w:cs="Tahoma"/>
      <w:lang w:val="en-US" w:eastAsia="en-US"/>
    </w:rPr>
  </w:style>
  <w:style w:type="paragraph" w:customStyle="1" w:styleId="2a">
    <w:name w:val="Знак2"/>
    <w:basedOn w:val="a"/>
    <w:uiPriority w:val="99"/>
    <w:rsid w:val="00B20FBF"/>
    <w:pPr>
      <w:suppressAutoHyphens w:val="0"/>
      <w:spacing w:before="100" w:beforeAutospacing="1" w:after="100" w:afterAutospacing="1"/>
    </w:pPr>
    <w:rPr>
      <w:rFonts w:ascii="Tahoma" w:hAnsi="Tahoma" w:cs="Tahoma"/>
      <w:lang w:val="en-US" w:eastAsia="en-US"/>
    </w:rPr>
  </w:style>
  <w:style w:type="paragraph" w:customStyle="1" w:styleId="ConsNormal0">
    <w:name w:val="ConsNormal"/>
    <w:uiPriority w:val="99"/>
    <w:rsid w:val="00B20FBF"/>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B20FBF"/>
    <w:pPr>
      <w:suppressAutoHyphens w:val="0"/>
      <w:spacing w:before="51"/>
      <w:ind w:left="257"/>
    </w:pPr>
    <w:rPr>
      <w:rFonts w:ascii="Arial" w:hAnsi="Arial" w:cs="Arial"/>
      <w:b/>
      <w:bCs/>
      <w:color w:val="3560A7"/>
      <w:sz w:val="22"/>
      <w:szCs w:val="22"/>
      <w:lang w:eastAsia="ru-RU"/>
    </w:rPr>
  </w:style>
  <w:style w:type="paragraph" w:customStyle="1" w:styleId="a30">
    <w:name w:val="a3"/>
    <w:basedOn w:val="a"/>
    <w:uiPriority w:val="99"/>
    <w:rsid w:val="00B20FBF"/>
    <w:pPr>
      <w:suppressAutoHyphens w:val="0"/>
      <w:spacing w:before="64" w:after="64"/>
    </w:pPr>
    <w:rPr>
      <w:rFonts w:ascii="Arial" w:hAnsi="Arial" w:cs="Arial"/>
      <w:color w:val="000000"/>
      <w:lang w:eastAsia="ru-RU"/>
    </w:rPr>
  </w:style>
  <w:style w:type="paragraph" w:customStyle="1" w:styleId="1b">
    <w:name w:val="Знак1"/>
    <w:basedOn w:val="a"/>
    <w:uiPriority w:val="99"/>
    <w:rsid w:val="00B20FBF"/>
    <w:pPr>
      <w:suppressAutoHyphens w:val="0"/>
      <w:spacing w:before="100" w:beforeAutospacing="1" w:after="100" w:afterAutospacing="1"/>
      <w:ind w:firstLine="709"/>
      <w:jc w:val="both"/>
    </w:pPr>
    <w:rPr>
      <w:rFonts w:ascii="Tahoma" w:hAnsi="Tahoma" w:cs="Tahoma"/>
      <w:lang w:val="en-US" w:eastAsia="en-US"/>
    </w:rPr>
  </w:style>
  <w:style w:type="paragraph" w:customStyle="1" w:styleId="1c">
    <w:name w:val="Знак1 Знак Знак Знак"/>
    <w:basedOn w:val="a"/>
    <w:uiPriority w:val="99"/>
    <w:rsid w:val="00B20FBF"/>
    <w:pPr>
      <w:suppressAutoHyphens w:val="0"/>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B20FBF"/>
    <w:pPr>
      <w:suppressAutoHyphens w:val="0"/>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20FBF"/>
    <w:pPr>
      <w:suppressAutoHyphens w:val="0"/>
      <w:spacing w:before="100" w:beforeAutospacing="1" w:after="100" w:afterAutospacing="1"/>
    </w:pPr>
    <w:rPr>
      <w:rFonts w:ascii="Tahoma" w:hAnsi="Tahoma" w:cs="Tahoma"/>
      <w:lang w:val="en-US" w:eastAsia="en-US"/>
    </w:rPr>
  </w:style>
  <w:style w:type="paragraph" w:customStyle="1" w:styleId="affff8">
    <w:name w:val="Адресат"/>
    <w:basedOn w:val="a"/>
    <w:uiPriority w:val="99"/>
    <w:rsid w:val="00B20FBF"/>
    <w:pPr>
      <w:suppressAutoHyphens w:val="0"/>
      <w:ind w:firstLine="567"/>
      <w:jc w:val="both"/>
    </w:pPr>
    <w:rPr>
      <w:rFonts w:ascii="Arial" w:hAnsi="Arial" w:cs="Arial"/>
      <w:sz w:val="28"/>
      <w:szCs w:val="28"/>
      <w:lang w:eastAsia="ru-RU"/>
    </w:rPr>
  </w:style>
  <w:style w:type="paragraph" w:customStyle="1" w:styleId="affff9">
    <w:name w:val="Основной"/>
    <w:basedOn w:val="a"/>
    <w:uiPriority w:val="99"/>
    <w:rsid w:val="00B20FBF"/>
    <w:pPr>
      <w:widowControl w:val="0"/>
      <w:suppressAutoHyphens w:val="0"/>
      <w:ind w:firstLine="720"/>
      <w:jc w:val="both"/>
    </w:pPr>
    <w:rPr>
      <w:rFonts w:ascii="Arial" w:hAnsi="Arial" w:cs="Arial"/>
      <w:sz w:val="28"/>
      <w:szCs w:val="28"/>
      <w:lang w:eastAsia="ru-RU"/>
    </w:rPr>
  </w:style>
  <w:style w:type="paragraph" w:customStyle="1" w:styleId="1d">
    <w:name w:val="Знак Знак Знак Знак1"/>
    <w:basedOn w:val="a"/>
    <w:uiPriority w:val="99"/>
    <w:rsid w:val="00B20FBF"/>
    <w:pPr>
      <w:suppressAutoHyphens w:val="0"/>
      <w:spacing w:before="100" w:beforeAutospacing="1" w:after="100" w:afterAutospacing="1"/>
      <w:jc w:val="both"/>
    </w:pPr>
    <w:rPr>
      <w:rFonts w:ascii="Tahoma" w:hAnsi="Tahoma" w:cs="Tahoma"/>
      <w:lang w:val="en-US" w:eastAsia="en-US"/>
    </w:rPr>
  </w:style>
  <w:style w:type="paragraph" w:customStyle="1" w:styleId="2b">
    <w:name w:val="Знак Знак Знак Знак2"/>
    <w:basedOn w:val="a"/>
    <w:uiPriority w:val="99"/>
    <w:rsid w:val="00B20FBF"/>
    <w:pPr>
      <w:suppressAutoHyphens w:val="0"/>
      <w:spacing w:before="100" w:beforeAutospacing="1" w:after="100" w:afterAutospacing="1"/>
      <w:jc w:val="both"/>
    </w:pPr>
    <w:rPr>
      <w:rFonts w:ascii="Tahoma" w:hAnsi="Tahoma" w:cs="Tahoma"/>
      <w:lang w:val="en-US" w:eastAsia="en-US"/>
    </w:rPr>
  </w:style>
  <w:style w:type="paragraph" w:customStyle="1" w:styleId="60">
    <w:name w:val="Знак Знак Знак Знак6"/>
    <w:basedOn w:val="a"/>
    <w:uiPriority w:val="99"/>
    <w:rsid w:val="00B20FBF"/>
    <w:pPr>
      <w:suppressAutoHyphens w:val="0"/>
      <w:spacing w:before="100" w:beforeAutospacing="1" w:after="100" w:afterAutospacing="1"/>
      <w:jc w:val="both"/>
    </w:pPr>
    <w:rPr>
      <w:rFonts w:ascii="Tahoma" w:hAnsi="Tahoma"/>
      <w:lang w:val="en-US" w:eastAsia="en-US"/>
    </w:rPr>
  </w:style>
  <w:style w:type="paragraph" w:customStyle="1" w:styleId="affffa">
    <w:name w:val="Знак Знак Знак Знак Знак Знак"/>
    <w:basedOn w:val="a"/>
    <w:uiPriority w:val="99"/>
    <w:rsid w:val="00B20FBF"/>
    <w:pPr>
      <w:suppressAutoHyphens w:val="0"/>
      <w:spacing w:before="100" w:beforeAutospacing="1" w:after="100" w:afterAutospacing="1"/>
      <w:jc w:val="both"/>
    </w:pPr>
    <w:rPr>
      <w:rFonts w:ascii="Tahoma" w:hAnsi="Tahoma"/>
      <w:lang w:val="en-US" w:eastAsia="en-US"/>
    </w:rPr>
  </w:style>
  <w:style w:type="paragraph" w:customStyle="1" w:styleId="52">
    <w:name w:val="Знак Знак Знак Знак5"/>
    <w:basedOn w:val="a"/>
    <w:uiPriority w:val="99"/>
    <w:rsid w:val="00B20FBF"/>
    <w:pPr>
      <w:suppressAutoHyphens w:val="0"/>
      <w:spacing w:before="100" w:beforeAutospacing="1" w:after="100" w:afterAutospacing="1"/>
      <w:jc w:val="both"/>
    </w:pPr>
    <w:rPr>
      <w:rFonts w:ascii="Tahoma" w:hAnsi="Tahoma"/>
      <w:lang w:val="en-US" w:eastAsia="en-US"/>
    </w:rPr>
  </w:style>
  <w:style w:type="paragraph" w:customStyle="1" w:styleId="2c">
    <w:name w:val="Знак Знак Знак Знак Знак Знак2"/>
    <w:basedOn w:val="a"/>
    <w:uiPriority w:val="99"/>
    <w:rsid w:val="00B20FBF"/>
    <w:pPr>
      <w:suppressAutoHyphens w:val="0"/>
      <w:spacing w:before="100" w:beforeAutospacing="1" w:after="100" w:afterAutospacing="1"/>
      <w:jc w:val="both"/>
    </w:pPr>
    <w:rPr>
      <w:rFonts w:ascii="Tahoma" w:hAnsi="Tahoma"/>
      <w:lang w:val="en-US" w:eastAsia="en-US"/>
    </w:rPr>
  </w:style>
  <w:style w:type="paragraph" w:customStyle="1" w:styleId="42">
    <w:name w:val="Знак Знак Знак Знак4"/>
    <w:basedOn w:val="a"/>
    <w:uiPriority w:val="99"/>
    <w:rsid w:val="00B20FBF"/>
    <w:pPr>
      <w:suppressAutoHyphens w:val="0"/>
      <w:spacing w:before="100" w:beforeAutospacing="1" w:after="100" w:afterAutospacing="1"/>
      <w:jc w:val="both"/>
    </w:pPr>
    <w:rPr>
      <w:rFonts w:ascii="Tahoma" w:hAnsi="Tahoma"/>
      <w:lang w:val="en-US" w:eastAsia="en-US"/>
    </w:rPr>
  </w:style>
  <w:style w:type="paragraph" w:customStyle="1" w:styleId="36">
    <w:name w:val="Знак Знак Знак Знак3"/>
    <w:basedOn w:val="a"/>
    <w:uiPriority w:val="99"/>
    <w:rsid w:val="00B20FBF"/>
    <w:pPr>
      <w:suppressAutoHyphens w:val="0"/>
      <w:spacing w:before="100" w:beforeAutospacing="1" w:after="100" w:afterAutospacing="1"/>
      <w:jc w:val="both"/>
    </w:pPr>
    <w:rPr>
      <w:rFonts w:ascii="Tahoma" w:hAnsi="Tahoma"/>
      <w:lang w:val="en-US" w:eastAsia="en-US"/>
    </w:rPr>
  </w:style>
  <w:style w:type="paragraph" w:customStyle="1" w:styleId="1e">
    <w:name w:val="Знак Знак Знак Знак Знак Знак1"/>
    <w:basedOn w:val="a"/>
    <w:uiPriority w:val="99"/>
    <w:rsid w:val="00B20FBF"/>
    <w:pPr>
      <w:suppressAutoHyphens w:val="0"/>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B20FBF"/>
    <w:pPr>
      <w:suppressAutoHyphens w:val="0"/>
      <w:spacing w:before="100" w:beforeAutospacing="1" w:after="100" w:afterAutospacing="1"/>
    </w:pPr>
    <w:rPr>
      <w:rFonts w:ascii="Tahoma" w:hAnsi="Tahoma"/>
      <w:lang w:val="en-US" w:eastAsia="en-US"/>
    </w:rPr>
  </w:style>
  <w:style w:type="paragraph" w:customStyle="1" w:styleId="120">
    <w:name w:val="Знак12"/>
    <w:basedOn w:val="a"/>
    <w:uiPriority w:val="99"/>
    <w:rsid w:val="00B20FBF"/>
    <w:pPr>
      <w:suppressAutoHyphens w:val="0"/>
      <w:spacing w:before="100" w:beforeAutospacing="1" w:after="100" w:afterAutospacing="1"/>
    </w:pPr>
    <w:rPr>
      <w:rFonts w:ascii="Tahoma" w:hAnsi="Tahoma"/>
      <w:lang w:val="en-US" w:eastAsia="en-US"/>
    </w:rPr>
  </w:style>
  <w:style w:type="character" w:customStyle="1" w:styleId="affffb">
    <w:name w:val="Активная гипертекстовая ссылка"/>
    <w:rsid w:val="00B20FBF"/>
    <w:rPr>
      <w:rFonts w:ascii="Times New Roman" w:hAnsi="Times New Roman" w:cs="Times New Roman" w:hint="default"/>
      <w:b/>
      <w:bCs/>
      <w:color w:val="008000"/>
      <w:u w:val="single"/>
    </w:rPr>
  </w:style>
  <w:style w:type="character" w:customStyle="1" w:styleId="affffc">
    <w:name w:val="Заголовок своего сообщения"/>
    <w:rsid w:val="00B20FBF"/>
    <w:rPr>
      <w:rFonts w:ascii="Times New Roman" w:hAnsi="Times New Roman" w:cs="Times New Roman" w:hint="default"/>
      <w:b/>
      <w:bCs/>
      <w:color w:val="000080"/>
    </w:rPr>
  </w:style>
  <w:style w:type="character" w:customStyle="1" w:styleId="affffd">
    <w:name w:val="Заголовок чужого сообщения"/>
    <w:rsid w:val="00B20FBF"/>
    <w:rPr>
      <w:rFonts w:ascii="Times New Roman" w:hAnsi="Times New Roman" w:cs="Times New Roman" w:hint="default"/>
      <w:b/>
      <w:bCs/>
      <w:color w:val="FF0000"/>
    </w:rPr>
  </w:style>
  <w:style w:type="character" w:customStyle="1" w:styleId="affffe">
    <w:name w:val="Найденные слова"/>
    <w:rsid w:val="00B20FBF"/>
    <w:rPr>
      <w:rFonts w:ascii="Times New Roman" w:hAnsi="Times New Roman" w:cs="Times New Roman" w:hint="default"/>
      <w:b/>
      <w:bCs/>
      <w:color w:val="000080"/>
    </w:rPr>
  </w:style>
  <w:style w:type="character" w:customStyle="1" w:styleId="afffff">
    <w:name w:val="Не вступил в силу"/>
    <w:rsid w:val="00B20FBF"/>
    <w:rPr>
      <w:rFonts w:ascii="Times New Roman" w:hAnsi="Times New Roman" w:cs="Times New Roman" w:hint="default"/>
      <w:b/>
      <w:bCs/>
      <w:color w:val="008080"/>
    </w:rPr>
  </w:style>
  <w:style w:type="character" w:customStyle="1" w:styleId="afffff0">
    <w:name w:val="Опечатки"/>
    <w:rsid w:val="00B20FBF"/>
    <w:rPr>
      <w:color w:val="FF0000"/>
    </w:rPr>
  </w:style>
  <w:style w:type="character" w:customStyle="1" w:styleId="afffff1">
    <w:name w:val="Продолжение ссылки"/>
    <w:rsid w:val="00B20FBF"/>
    <w:rPr>
      <w:rFonts w:ascii="Times New Roman" w:hAnsi="Times New Roman" w:cs="Times New Roman" w:hint="default"/>
      <w:b/>
      <w:bCs/>
      <w:color w:val="008000"/>
    </w:rPr>
  </w:style>
  <w:style w:type="character" w:customStyle="1" w:styleId="afffff2">
    <w:name w:val="Сравнение редакций"/>
    <w:rsid w:val="00B20FBF"/>
    <w:rPr>
      <w:rFonts w:ascii="Times New Roman" w:hAnsi="Times New Roman" w:cs="Times New Roman" w:hint="default"/>
      <w:b/>
      <w:bCs/>
      <w:color w:val="000080"/>
    </w:rPr>
  </w:style>
  <w:style w:type="character" w:customStyle="1" w:styleId="afffff3">
    <w:name w:val="Сравнение редакций. Добавленный фрагмент"/>
    <w:rsid w:val="00B20FBF"/>
    <w:rPr>
      <w:color w:val="0000FF"/>
    </w:rPr>
  </w:style>
  <w:style w:type="character" w:customStyle="1" w:styleId="afffff4">
    <w:name w:val="Сравнение редакций. Удаленный фрагмент"/>
    <w:rsid w:val="00B20FBF"/>
    <w:rPr>
      <w:strike/>
      <w:color w:val="808000"/>
    </w:rPr>
  </w:style>
  <w:style w:type="character" w:customStyle="1" w:styleId="afffff5">
    <w:name w:val="Утратил силу"/>
    <w:rsid w:val="00B20FBF"/>
    <w:rPr>
      <w:rFonts w:ascii="Times New Roman" w:hAnsi="Times New Roman" w:cs="Times New Roman" w:hint="default"/>
      <w:b/>
      <w:bCs/>
      <w:strike/>
      <w:color w:val="808000"/>
    </w:rPr>
  </w:style>
  <w:style w:type="character" w:customStyle="1" w:styleId="FooterChar">
    <w:name w:val="Footer Char"/>
    <w:locked/>
    <w:rsid w:val="00B20FBF"/>
    <w:rPr>
      <w:lang w:val="ru-RU" w:eastAsia="ru-RU" w:bidi="ar-SA"/>
    </w:rPr>
  </w:style>
  <w:style w:type="character" w:customStyle="1" w:styleId="FooterChar1">
    <w:name w:val="Footer Char1"/>
    <w:locked/>
    <w:rsid w:val="00B20FBF"/>
    <w:rPr>
      <w:lang w:val="ru-RU" w:eastAsia="ru-RU" w:bidi="ar-SA"/>
    </w:rPr>
  </w:style>
  <w:style w:type="character" w:customStyle="1" w:styleId="HeaderChar">
    <w:name w:val="Header Char"/>
    <w:semiHidden/>
    <w:locked/>
    <w:rsid w:val="00B20FBF"/>
    <w:rPr>
      <w:lang w:val="ru-RU" w:eastAsia="ru-RU" w:bidi="ar-SA"/>
    </w:rPr>
  </w:style>
  <w:style w:type="character" w:styleId="afffff6">
    <w:name w:val="Strong"/>
    <w:uiPriority w:val="22"/>
    <w:qFormat/>
    <w:rsid w:val="00B20FBF"/>
    <w:rPr>
      <w:b/>
      <w:bCs/>
    </w:rPr>
  </w:style>
  <w:style w:type="paragraph" w:customStyle="1" w:styleId="43">
    <w:name w:val="Абзац списка4"/>
    <w:basedOn w:val="a"/>
    <w:uiPriority w:val="99"/>
    <w:rsid w:val="00B20FBF"/>
    <w:pPr>
      <w:suppressAutoHyphens w:val="0"/>
      <w:spacing w:line="276" w:lineRule="auto"/>
      <w:ind w:left="720" w:firstLine="709"/>
      <w:contextualSpacing/>
      <w:jc w:val="both"/>
    </w:pPr>
    <w:rPr>
      <w:sz w:val="28"/>
      <w:szCs w:val="22"/>
      <w:lang w:eastAsia="en-US"/>
    </w:rPr>
  </w:style>
  <w:style w:type="paragraph" w:customStyle="1" w:styleId="53">
    <w:name w:val="Абзац списка5"/>
    <w:basedOn w:val="a"/>
    <w:uiPriority w:val="99"/>
    <w:rsid w:val="00B20FBF"/>
    <w:pPr>
      <w:suppressAutoHyphens w:val="0"/>
      <w:spacing w:line="276" w:lineRule="auto"/>
      <w:ind w:left="720" w:firstLine="709"/>
      <w:contextualSpacing/>
      <w:jc w:val="both"/>
    </w:pPr>
    <w:rPr>
      <w:sz w:val="28"/>
      <w:szCs w:val="22"/>
      <w:lang w:eastAsia="en-US"/>
    </w:rPr>
  </w:style>
  <w:style w:type="paragraph" w:customStyle="1" w:styleId="61">
    <w:name w:val="Абзац списка6"/>
    <w:basedOn w:val="a"/>
    <w:uiPriority w:val="99"/>
    <w:rsid w:val="00B20FBF"/>
    <w:pPr>
      <w:suppressAutoHyphens w:val="0"/>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B20FBF"/>
    <w:pPr>
      <w:suppressAutoHyphens w:val="0"/>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B20FBF"/>
    <w:pPr>
      <w:suppressAutoHyphens w:val="0"/>
      <w:spacing w:line="276" w:lineRule="auto"/>
      <w:ind w:left="720" w:firstLine="709"/>
      <w:contextualSpacing/>
      <w:jc w:val="both"/>
    </w:pPr>
    <w:rPr>
      <w:sz w:val="28"/>
      <w:szCs w:val="22"/>
      <w:lang w:eastAsia="en-US"/>
    </w:rPr>
  </w:style>
  <w:style w:type="character" w:customStyle="1" w:styleId="1f">
    <w:name w:val="Нижний колонтитул Знак1"/>
    <w:aliases w:val="Знак Знак1"/>
    <w:uiPriority w:val="99"/>
    <w:semiHidden/>
    <w:rsid w:val="00B20FBF"/>
  </w:style>
  <w:style w:type="paragraph" w:customStyle="1" w:styleId="9">
    <w:name w:val="Абзац списка9"/>
    <w:basedOn w:val="a"/>
    <w:rsid w:val="00B20FBF"/>
    <w:pPr>
      <w:suppressAutoHyphens w:val="0"/>
      <w:spacing w:line="276" w:lineRule="auto"/>
      <w:ind w:left="720" w:firstLine="709"/>
      <w:contextualSpacing/>
      <w:jc w:val="both"/>
    </w:pPr>
    <w:rPr>
      <w:sz w:val="28"/>
      <w:szCs w:val="22"/>
      <w:lang w:eastAsia="en-US"/>
    </w:rPr>
  </w:style>
  <w:style w:type="table" w:customStyle="1" w:styleId="2d">
    <w:name w:val="Сетка таблицы2"/>
    <w:basedOn w:val="a1"/>
    <w:next w:val="af7"/>
    <w:uiPriority w:val="59"/>
    <w:rsid w:val="00B2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B20FBF"/>
  </w:style>
  <w:style w:type="numbering" w:customStyle="1" w:styleId="1111">
    <w:name w:val="Нет списка1111"/>
    <w:next w:val="a2"/>
    <w:uiPriority w:val="99"/>
    <w:semiHidden/>
    <w:unhideWhenUsed/>
    <w:rsid w:val="00B20FBF"/>
  </w:style>
  <w:style w:type="table" w:customStyle="1" w:styleId="112">
    <w:name w:val="Сетка таблицы11"/>
    <w:basedOn w:val="a1"/>
    <w:uiPriority w:val="59"/>
    <w:rsid w:val="00B2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Title"/>
    <w:basedOn w:val="a"/>
    <w:next w:val="a"/>
    <w:link w:val="afffff7"/>
    <w:qFormat/>
    <w:rsid w:val="00B20FBF"/>
    <w:pPr>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afffff7">
    <w:name w:val="Название Знак"/>
    <w:basedOn w:val="a0"/>
    <w:link w:val="affe"/>
    <w:rsid w:val="00B20FBF"/>
    <w:rPr>
      <w:rFonts w:ascii="Cambria" w:hAnsi="Cambria"/>
      <w:color w:val="17365D"/>
      <w:spacing w:val="5"/>
      <w:kern w:val="28"/>
      <w:sz w:val="52"/>
      <w:szCs w:val="52"/>
    </w:rPr>
  </w:style>
  <w:style w:type="paragraph" w:customStyle="1" w:styleId="description">
    <w:name w:val="description"/>
    <w:basedOn w:val="a"/>
    <w:rsid w:val="00B20FBF"/>
    <w:pPr>
      <w:suppressAutoHyphens w:val="0"/>
      <w:spacing w:before="100" w:beforeAutospacing="1" w:after="100" w:afterAutospacing="1"/>
    </w:pPr>
    <w:rPr>
      <w:sz w:val="24"/>
      <w:szCs w:val="24"/>
      <w:lang w:eastAsia="ru-RU"/>
    </w:rPr>
  </w:style>
  <w:style w:type="numbering" w:customStyle="1" w:styleId="121">
    <w:name w:val="Нет списка12"/>
    <w:next w:val="a2"/>
    <w:uiPriority w:val="99"/>
    <w:semiHidden/>
    <w:unhideWhenUsed/>
    <w:rsid w:val="00B20FBF"/>
  </w:style>
  <w:style w:type="numbering" w:customStyle="1" w:styleId="1120">
    <w:name w:val="Нет списка112"/>
    <w:next w:val="a2"/>
    <w:uiPriority w:val="99"/>
    <w:semiHidden/>
    <w:unhideWhenUsed/>
    <w:rsid w:val="00B20FBF"/>
  </w:style>
  <w:style w:type="numbering" w:customStyle="1" w:styleId="1112">
    <w:name w:val="Нет списка1112"/>
    <w:next w:val="a2"/>
    <w:uiPriority w:val="99"/>
    <w:semiHidden/>
    <w:unhideWhenUsed/>
    <w:rsid w:val="00B20FBF"/>
  </w:style>
  <w:style w:type="numbering" w:customStyle="1" w:styleId="11111">
    <w:name w:val="Нет списка11111"/>
    <w:next w:val="a2"/>
    <w:uiPriority w:val="99"/>
    <w:semiHidden/>
    <w:unhideWhenUsed/>
    <w:rsid w:val="00B20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68A8-87CC-4DC1-B9DF-9627DBD7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8225</Words>
  <Characters>46885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55001</CharactersWithSpaces>
  <SharedDoc>false</SharedDoc>
  <HLinks>
    <vt:vector size="36" baseType="variant">
      <vt:variant>
        <vt:i4>7274548</vt:i4>
      </vt:variant>
      <vt:variant>
        <vt:i4>15</vt:i4>
      </vt:variant>
      <vt:variant>
        <vt:i4>0</vt:i4>
      </vt:variant>
      <vt:variant>
        <vt:i4>5</vt:i4>
      </vt:variant>
      <vt:variant>
        <vt:lpwstr/>
      </vt:variant>
      <vt:variant>
        <vt:lpwstr>Par866</vt:lpwstr>
      </vt:variant>
      <vt:variant>
        <vt:i4>7274548</vt:i4>
      </vt:variant>
      <vt:variant>
        <vt:i4>12</vt:i4>
      </vt:variant>
      <vt:variant>
        <vt:i4>0</vt:i4>
      </vt:variant>
      <vt:variant>
        <vt:i4>5</vt:i4>
      </vt:variant>
      <vt:variant>
        <vt:lpwstr/>
      </vt:variant>
      <vt:variant>
        <vt:lpwstr>Par866</vt:lpwstr>
      </vt:variant>
      <vt:variant>
        <vt:i4>262213</vt:i4>
      </vt:variant>
      <vt:variant>
        <vt:i4>9</vt:i4>
      </vt:variant>
      <vt:variant>
        <vt:i4>0</vt:i4>
      </vt:variant>
      <vt:variant>
        <vt:i4>5</vt:i4>
      </vt:variant>
      <vt:variant>
        <vt:lpwstr/>
      </vt:variant>
      <vt:variant>
        <vt:lpwstr>P753</vt:lpwstr>
      </vt:variant>
      <vt:variant>
        <vt:i4>4653071</vt:i4>
      </vt:variant>
      <vt:variant>
        <vt:i4>6</vt:i4>
      </vt:variant>
      <vt:variant>
        <vt:i4>0</vt:i4>
      </vt:variant>
      <vt:variant>
        <vt:i4>5</vt:i4>
      </vt:variant>
      <vt:variant>
        <vt:lpwstr>consultantplus://offline/ref=FC5786050C4CC09E33FE829B626B23E749C9DA4F9ACE389FD8A09402CCFEC1D4946A22E8CB8F0F41B3DF9CT7wCG</vt:lpwstr>
      </vt:variant>
      <vt:variant>
        <vt:lpwstr/>
      </vt:variant>
      <vt:variant>
        <vt:i4>4653071</vt:i4>
      </vt:variant>
      <vt:variant>
        <vt:i4>3</vt:i4>
      </vt:variant>
      <vt:variant>
        <vt:i4>0</vt:i4>
      </vt:variant>
      <vt:variant>
        <vt:i4>5</vt:i4>
      </vt:variant>
      <vt:variant>
        <vt:lpwstr>consultantplus://offline/ref=FC5786050C4CC09E33FE829B626B23E749C9DA4F9ACE389FD8A09402CCFEC1D4946A22E8CB8F0F41B3DF9CT7wCG</vt:lpwstr>
      </vt:variant>
      <vt:variant>
        <vt:lpwstr/>
      </vt:variant>
      <vt:variant>
        <vt:i4>4653071</vt:i4>
      </vt:variant>
      <vt:variant>
        <vt:i4>0</vt:i4>
      </vt:variant>
      <vt:variant>
        <vt:i4>0</vt:i4>
      </vt:variant>
      <vt:variant>
        <vt:i4>5</vt:i4>
      </vt:variant>
      <vt:variant>
        <vt:lpwstr>consultantplus://offline/ref=FC5786050C4CC09E33FE829B626B23E749C9DA4F9ACE389FD8A09402CCFEC1D4946A22E8CB8F0F41B3DF9CT7wCG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CityLine</cp:lastModifiedBy>
  <cp:revision>13</cp:revision>
  <cp:lastPrinted>2023-09-05T13:17:00Z</cp:lastPrinted>
  <dcterms:created xsi:type="dcterms:W3CDTF">2023-08-16T06:35:00Z</dcterms:created>
  <dcterms:modified xsi:type="dcterms:W3CDTF">2023-09-15T07:13:00Z</dcterms:modified>
</cp:coreProperties>
</file>