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A408BE" w:rsidRPr="00A408BE" w:rsidRDefault="00A408BE" w:rsidP="00351278">
      <w:pPr>
        <w:pStyle w:val="1"/>
        <w:widowControl/>
        <w:numPr>
          <w:ilvl w:val="0"/>
          <w:numId w:val="1"/>
        </w:numPr>
        <w:tabs>
          <w:tab w:val="left" w:pos="0"/>
          <w:tab w:val="left" w:pos="709"/>
        </w:tabs>
        <w:spacing w:before="0" w:after="0"/>
        <w:ind w:hanging="142"/>
        <w:rPr>
          <w:b w:val="0"/>
          <w:color w:val="000000"/>
          <w:sz w:val="28"/>
          <w:szCs w:val="28"/>
        </w:rPr>
      </w:pPr>
    </w:p>
    <w:p w:rsidR="00351278" w:rsidRPr="00351278" w:rsidRDefault="00986CCF"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00A408BE">
        <w:rPr>
          <w:b w:val="0"/>
          <w:sz w:val="28"/>
          <w:szCs w:val="28"/>
        </w:rPr>
        <w:t>18</w:t>
      </w:r>
      <w:r w:rsidR="000100E9">
        <w:rPr>
          <w:b w:val="0"/>
          <w:sz w:val="28"/>
          <w:szCs w:val="28"/>
        </w:rPr>
        <w:t>.02</w:t>
      </w:r>
      <w:r w:rsidR="00E767CA">
        <w:rPr>
          <w:b w:val="0"/>
          <w:sz w:val="28"/>
          <w:szCs w:val="28"/>
        </w:rPr>
        <w:t>.201</w:t>
      </w:r>
      <w:r w:rsidR="000100E9">
        <w:rPr>
          <w:b w:val="0"/>
          <w:sz w:val="28"/>
          <w:szCs w:val="28"/>
        </w:rPr>
        <w:t>9</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w:t>
      </w:r>
      <w:r>
        <w:rPr>
          <w:b w:val="0"/>
          <w:sz w:val="28"/>
          <w:szCs w:val="28"/>
        </w:rPr>
        <w:t xml:space="preserve">           </w:t>
      </w:r>
      <w:r w:rsidR="00351278" w:rsidRPr="00351278">
        <w:rPr>
          <w:b w:val="0"/>
          <w:sz w:val="28"/>
          <w:szCs w:val="28"/>
        </w:rPr>
        <w:t xml:space="preserve">№   </w:t>
      </w:r>
      <w:r w:rsidR="00A408BE">
        <w:rPr>
          <w:b w:val="0"/>
          <w:sz w:val="28"/>
          <w:szCs w:val="28"/>
        </w:rPr>
        <w:t>31</w:t>
      </w:r>
      <w:r w:rsidR="00351278" w:rsidRPr="00351278">
        <w:rPr>
          <w:b w:val="0"/>
          <w:sz w:val="28"/>
          <w:szCs w:val="28"/>
        </w:rPr>
        <w:t xml:space="preserve">                       </w:t>
      </w:r>
      <w:r w:rsidR="005874CB">
        <w:rPr>
          <w:b w:val="0"/>
          <w:sz w:val="28"/>
          <w:szCs w:val="28"/>
        </w:rPr>
        <w:t xml:space="preserve">      </w:t>
      </w:r>
      <w:r w:rsidR="00351278" w:rsidRPr="00351278">
        <w:rPr>
          <w:b w:val="0"/>
          <w:sz w:val="28"/>
          <w:szCs w:val="28"/>
        </w:rPr>
        <w:t>п. Синегорский</w:t>
      </w:r>
    </w:p>
    <w:p w:rsidR="00351278" w:rsidRDefault="00351278" w:rsidP="00351278">
      <w:pPr>
        <w:rPr>
          <w:b/>
          <w:color w:val="000000"/>
          <w:sz w:val="28"/>
          <w:szCs w:val="28"/>
        </w:rPr>
      </w:pPr>
    </w:p>
    <w:p w:rsidR="00351278" w:rsidRDefault="006C3892" w:rsidP="00351278">
      <w:pPr>
        <w:pStyle w:val="31"/>
        <w:suppressAutoHyphens/>
        <w:rPr>
          <w:b/>
          <w:sz w:val="28"/>
          <w:szCs w:val="28"/>
        </w:rPr>
      </w:pPr>
      <w:r w:rsidRPr="006C3892">
        <w:pict>
          <v:shapetype id="_x0000_t202" coordsize="21600,21600" o:spt="202" path="m,l,21600r21600,l21600,xe">
            <v:stroke joinstyle="miter"/>
            <v:path gradientshapeok="t" o:connecttype="rect"/>
          </v:shapetype>
          <v:shape id="_x0000_s1026" type="#_x0000_t202" style="position:absolute;left:0;text-align:left;margin-left:-5.4pt;margin-top:.05pt;width:274.35pt;height:101.3pt;z-index:251660288;mso-wrap-distance-left:0" stroked="f">
            <v:fill color2="black"/>
            <v:textbox inset="0,0,0,0">
              <w:txbxContent>
                <w:tbl>
                  <w:tblPr>
                    <w:tblW w:w="0" w:type="auto"/>
                    <w:tblInd w:w="108" w:type="dxa"/>
                    <w:tblLayout w:type="fixed"/>
                    <w:tblLook w:val="0000"/>
                  </w:tblPr>
                  <w:tblGrid>
                    <w:gridCol w:w="5495"/>
                  </w:tblGrid>
                  <w:tr w:rsidR="00351278">
                    <w:trPr>
                      <w:trHeight w:val="836"/>
                    </w:trPr>
                    <w:tc>
                      <w:tcPr>
                        <w:tcW w:w="5495" w:type="dxa"/>
                        <w:shd w:val="clear" w:color="auto" w:fill="auto"/>
                      </w:tcPr>
                      <w:p w:rsidR="00351278" w:rsidRDefault="00351278">
                        <w:pPr>
                          <w:snapToGrid w:val="0"/>
                          <w:jc w:val="both"/>
                        </w:pP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«Утверждение схемы расположения земельного участка или земельных участков на кадастровом плане территории»</w:t>
                        </w:r>
                      </w:p>
                    </w:tc>
                  </w:tr>
                </w:tbl>
                <w:p w:rsidR="00351278" w:rsidRDefault="00351278" w:rsidP="00351278">
                  <w:r>
                    <w:t xml:space="preserve"> </w:t>
                  </w:r>
                </w:p>
              </w:txbxContent>
            </v:textbox>
            <w10:wrap type="square"/>
          </v:shape>
        </w:pict>
      </w:r>
    </w:p>
    <w:p w:rsidR="00351278" w:rsidRDefault="00351278" w:rsidP="00351278">
      <w:pPr>
        <w:pStyle w:val="31"/>
        <w:suppressAutoHyphens/>
      </w:pPr>
      <w:r>
        <w:br/>
      </w:r>
    </w:p>
    <w:p w:rsidR="00351278" w:rsidRDefault="00351278" w:rsidP="00351278">
      <w:pPr>
        <w:pStyle w:val="31"/>
        <w:suppressAutoHyphens/>
      </w:pPr>
    </w:p>
    <w:p w:rsidR="00351278" w:rsidRDefault="00351278" w:rsidP="00351278">
      <w:pPr>
        <w:pStyle w:val="31"/>
        <w:suppressAutoHyphens/>
      </w:pPr>
    </w:p>
    <w:p w:rsidR="00351278" w:rsidRDefault="00351278" w:rsidP="00351278">
      <w:pPr>
        <w:pStyle w:val="31"/>
        <w:suppressAutoHyphens/>
      </w:pPr>
    </w:p>
    <w:p w:rsidR="00351278" w:rsidRDefault="00351278" w:rsidP="00351278">
      <w:pPr>
        <w:pStyle w:val="31"/>
        <w:suppressAutoHyphens/>
      </w:pPr>
    </w:p>
    <w:p w:rsidR="00351278" w:rsidRDefault="00351278" w:rsidP="00351278">
      <w:pPr>
        <w:widowControl/>
        <w:spacing w:line="200" w:lineRule="atLeast"/>
        <w:jc w:val="both"/>
      </w:pPr>
      <w:r>
        <w:rPr>
          <w:rFonts w:cs="Times New Roman"/>
          <w:sz w:val="28"/>
          <w:szCs w:val="28"/>
        </w:rPr>
        <w:tab/>
      </w:r>
    </w:p>
    <w:p w:rsidR="007E5DFD" w:rsidRDefault="007E5DFD" w:rsidP="00351278">
      <w:pPr>
        <w:widowControl/>
        <w:spacing w:line="200" w:lineRule="atLeast"/>
        <w:jc w:val="both"/>
      </w:pPr>
    </w:p>
    <w:p w:rsidR="000100E9" w:rsidRDefault="00351278" w:rsidP="00351278">
      <w:pPr>
        <w:widowControl/>
        <w:spacing w:line="200" w:lineRule="atLeast"/>
        <w:jc w:val="both"/>
        <w:rPr>
          <w:rFonts w:cs="Times New Roman"/>
          <w:sz w:val="28"/>
          <w:szCs w:val="28"/>
        </w:rPr>
      </w:pPr>
      <w:r>
        <w:rPr>
          <w:rFonts w:cs="Times New Roman"/>
          <w:sz w:val="28"/>
          <w:szCs w:val="28"/>
        </w:rPr>
        <w:tab/>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420D1">
        <w:rPr>
          <w:rFonts w:cs="Times New Roman"/>
          <w:sz w:val="28"/>
          <w:szCs w:val="28"/>
        </w:rPr>
        <w:t>,</w:t>
      </w:r>
      <w:r w:rsidR="000100E9">
        <w:rPr>
          <w:rFonts w:cs="Times New Roman"/>
          <w:sz w:val="28"/>
          <w:szCs w:val="28"/>
        </w:rPr>
        <w:t xml:space="preserve"> представления Белокалитвинской городской прокуратуры от 01.02.2019 № 07-28-2019,</w:t>
      </w:r>
    </w:p>
    <w:p w:rsidR="00351278" w:rsidRDefault="00351278" w:rsidP="00351278">
      <w:pPr>
        <w:widowControl/>
        <w:spacing w:line="200" w:lineRule="atLeast"/>
        <w:jc w:val="both"/>
        <w:rPr>
          <w:rFonts w:cs="Times New Roman"/>
          <w:sz w:val="28"/>
          <w:szCs w:val="28"/>
        </w:rPr>
      </w:pPr>
      <w:r>
        <w:rPr>
          <w:rFonts w:cs="Times New Roman"/>
          <w:sz w:val="28"/>
          <w:szCs w:val="28"/>
        </w:rPr>
        <w:t xml:space="preserve"> </w:t>
      </w: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351278" w:rsidRDefault="0060776A" w:rsidP="00351278">
      <w:pPr>
        <w:shd w:val="clear" w:color="auto" w:fill="FFFFFF"/>
        <w:spacing w:line="200" w:lineRule="atLeast"/>
        <w:jc w:val="both"/>
        <w:rPr>
          <w:color w:val="000000"/>
          <w:sz w:val="28"/>
          <w:szCs w:val="28"/>
        </w:rPr>
      </w:pPr>
      <w:r>
        <w:rPr>
          <w:sz w:val="28"/>
          <w:szCs w:val="28"/>
        </w:rPr>
        <w:tab/>
        <w:t>1.</w:t>
      </w:r>
      <w:r w:rsidR="00351278">
        <w:rPr>
          <w:sz w:val="28"/>
          <w:szCs w:val="28"/>
        </w:rPr>
        <w:t xml:space="preserve">Утвердить </w:t>
      </w:r>
      <w:bookmarkStart w:id="0" w:name="__DdeLink__66_1595802695"/>
      <w:r w:rsidR="00351278">
        <w:rPr>
          <w:sz w:val="28"/>
          <w:szCs w:val="28"/>
        </w:rPr>
        <w:t xml:space="preserve">административный регламент предоставления муниципальной услуги </w:t>
      </w:r>
      <w:r w:rsidR="00351278">
        <w:rPr>
          <w:color w:val="000000"/>
          <w:sz w:val="28"/>
          <w:szCs w:val="28"/>
        </w:rPr>
        <w:t>«Утверждение схемы расположения земельного участка или земельных участков на кадастровом плане территории»</w:t>
      </w:r>
      <w:bookmarkEnd w:id="0"/>
      <w:r w:rsidR="00351278">
        <w:rPr>
          <w:color w:val="000000"/>
          <w:sz w:val="28"/>
          <w:szCs w:val="28"/>
        </w:rPr>
        <w:t>, согласно приложению к настоящему постановлению.</w:t>
      </w:r>
    </w:p>
    <w:p w:rsidR="000100E9" w:rsidRDefault="000100E9" w:rsidP="00351278">
      <w:pPr>
        <w:shd w:val="clear" w:color="auto" w:fill="FFFFFF"/>
        <w:spacing w:line="200" w:lineRule="atLeast"/>
        <w:jc w:val="both"/>
        <w:rPr>
          <w:rFonts w:cs="Times New Roman"/>
          <w:sz w:val="28"/>
          <w:szCs w:val="28"/>
        </w:rPr>
      </w:pPr>
      <w:r>
        <w:rPr>
          <w:color w:val="000000"/>
          <w:sz w:val="28"/>
          <w:szCs w:val="28"/>
        </w:rPr>
        <w:t xml:space="preserve">         2. Постановление Администрации Синегорского сельского поселения от 01.09.2017 № 128 «Об утверждении Административного регламента «Утверждение схемы расположения земельного участка или земельных участков на кадастровом плане территории» считать утратившим силу</w:t>
      </w:r>
    </w:p>
    <w:p w:rsidR="00351278" w:rsidRDefault="0060776A" w:rsidP="00351278">
      <w:pPr>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351278" w:rsidRDefault="0060776A" w:rsidP="00351278">
      <w:pPr>
        <w:spacing w:line="200" w:lineRule="atLeast"/>
        <w:jc w:val="both"/>
        <w:rPr>
          <w:rFonts w:cs="Times New Roman"/>
        </w:rPr>
      </w:pPr>
      <w:r>
        <w:rPr>
          <w:rFonts w:cs="Times New Roman"/>
          <w:sz w:val="28"/>
          <w:szCs w:val="28"/>
        </w:rPr>
        <w:tab/>
        <w:t>3.</w:t>
      </w:r>
      <w:proofErr w:type="gramStart"/>
      <w:r w:rsidR="00351278">
        <w:rPr>
          <w:rFonts w:cs="Times New Roman"/>
          <w:sz w:val="28"/>
          <w:szCs w:val="28"/>
        </w:rPr>
        <w:t>Контроль за</w:t>
      </w:r>
      <w:proofErr w:type="gramEnd"/>
      <w:r w:rsidR="00351278">
        <w:rPr>
          <w:rFonts w:cs="Times New Roman"/>
          <w:sz w:val="28"/>
          <w:szCs w:val="28"/>
        </w:rPr>
        <w:t xml:space="preserve"> исполнением настоящего постановления оставляю за собой.</w:t>
      </w:r>
    </w:p>
    <w:p w:rsidR="002E547E" w:rsidRDefault="00351278" w:rsidP="00351278">
      <w:pPr>
        <w:rPr>
          <w:sz w:val="28"/>
          <w:szCs w:val="28"/>
        </w:rPr>
      </w:pPr>
      <w:r>
        <w:rPr>
          <w:sz w:val="28"/>
          <w:szCs w:val="28"/>
        </w:rPr>
        <w:t xml:space="preserve"> </w:t>
      </w:r>
    </w:p>
    <w:p w:rsidR="00351278" w:rsidRDefault="00351278" w:rsidP="00351278">
      <w:pPr>
        <w:rPr>
          <w:sz w:val="28"/>
          <w:szCs w:val="28"/>
        </w:rPr>
      </w:pPr>
      <w:r>
        <w:rPr>
          <w:sz w:val="28"/>
          <w:szCs w:val="28"/>
        </w:rPr>
        <w:t xml:space="preserve">Глава </w:t>
      </w:r>
      <w:r w:rsidR="000100E9">
        <w:rPr>
          <w:sz w:val="28"/>
          <w:szCs w:val="28"/>
        </w:rPr>
        <w:t xml:space="preserve">Администрации </w:t>
      </w:r>
      <w:r>
        <w:rPr>
          <w:sz w:val="28"/>
          <w:szCs w:val="28"/>
        </w:rPr>
        <w:t xml:space="preserve">Синегорского </w:t>
      </w:r>
    </w:p>
    <w:p w:rsidR="00351278" w:rsidRDefault="00351278" w:rsidP="002E547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0100E9">
        <w:rPr>
          <w:sz w:val="28"/>
          <w:szCs w:val="28"/>
        </w:rPr>
        <w:t>Т.Г.Холоднякова</w:t>
      </w:r>
      <w:proofErr w:type="spellEnd"/>
    </w:p>
    <w:p w:rsidR="00986CCF" w:rsidRDefault="00A408BE" w:rsidP="002E547E">
      <w:pPr>
        <w:rPr>
          <w:sz w:val="28"/>
          <w:szCs w:val="28"/>
        </w:rPr>
      </w:pPr>
      <w:r>
        <w:rPr>
          <w:sz w:val="28"/>
          <w:szCs w:val="28"/>
        </w:rPr>
        <w:t>Верно</w:t>
      </w:r>
      <w:r w:rsidR="00986CCF">
        <w:rPr>
          <w:sz w:val="28"/>
          <w:szCs w:val="28"/>
        </w:rPr>
        <w:t>:</w:t>
      </w:r>
    </w:p>
    <w:p w:rsidR="00986CCF" w:rsidRDefault="000100E9" w:rsidP="00077D2C">
      <w:pPr>
        <w:tabs>
          <w:tab w:val="left" w:pos="7080"/>
        </w:tabs>
        <w:rPr>
          <w:sz w:val="28"/>
          <w:szCs w:val="28"/>
        </w:rPr>
      </w:pPr>
      <w:r>
        <w:rPr>
          <w:sz w:val="28"/>
          <w:szCs w:val="28"/>
        </w:rPr>
        <w:t>ведущий специалист</w:t>
      </w:r>
      <w:r w:rsidR="00077D2C">
        <w:rPr>
          <w:sz w:val="28"/>
          <w:szCs w:val="28"/>
        </w:rPr>
        <w:tab/>
        <w:t>С.П.Беседина</w:t>
      </w:r>
    </w:p>
    <w:p w:rsidR="002E547E" w:rsidRDefault="002E547E" w:rsidP="002E547E">
      <w:pPr>
        <w:rPr>
          <w:sz w:val="28"/>
          <w:szCs w:val="28"/>
        </w:rPr>
      </w:pPr>
    </w:p>
    <w:p w:rsidR="000100E9" w:rsidRDefault="000100E9">
      <w:pPr>
        <w:jc w:val="right"/>
        <w:rPr>
          <w:sz w:val="28"/>
          <w:szCs w:val="28"/>
        </w:rPr>
      </w:pPr>
    </w:p>
    <w:p w:rsidR="00056861" w:rsidRDefault="00FE3199">
      <w:pPr>
        <w:jc w:val="right"/>
        <w:rPr>
          <w:sz w:val="28"/>
          <w:szCs w:val="28"/>
        </w:rPr>
      </w:pPr>
      <w:r>
        <w:rPr>
          <w:sz w:val="28"/>
          <w:szCs w:val="28"/>
        </w:rPr>
        <w:lastRenderedPageBreak/>
        <w:t xml:space="preserve">Приложение </w:t>
      </w:r>
    </w:p>
    <w:p w:rsidR="00056861" w:rsidRDefault="00FE3199">
      <w:pPr>
        <w:jc w:val="right"/>
      </w:pPr>
      <w:r>
        <w:rPr>
          <w:sz w:val="28"/>
          <w:szCs w:val="28"/>
        </w:rPr>
        <w:t>к постановлению Администрации</w:t>
      </w:r>
    </w:p>
    <w:p w:rsidR="00056861" w:rsidRDefault="00FE3199">
      <w:pPr>
        <w:jc w:val="right"/>
      </w:pPr>
      <w:r>
        <w:rPr>
          <w:sz w:val="28"/>
          <w:szCs w:val="28"/>
        </w:rPr>
        <w:t>Синегорского сельского поселения</w:t>
      </w:r>
    </w:p>
    <w:p w:rsidR="00056861" w:rsidRDefault="00FE3199">
      <w:pPr>
        <w:jc w:val="right"/>
        <w:rPr>
          <w:sz w:val="28"/>
          <w:szCs w:val="28"/>
        </w:rPr>
      </w:pPr>
      <w:bookmarkStart w:id="1" w:name="P0016"/>
      <w:bookmarkEnd w:id="1"/>
      <w:r>
        <w:rPr>
          <w:sz w:val="28"/>
          <w:szCs w:val="28"/>
        </w:rPr>
        <w:t xml:space="preserve"> от </w:t>
      </w:r>
      <w:r w:rsidR="00A408BE">
        <w:rPr>
          <w:sz w:val="28"/>
          <w:szCs w:val="28"/>
        </w:rPr>
        <w:t>18.</w:t>
      </w:r>
      <w:r w:rsidR="000100E9">
        <w:rPr>
          <w:sz w:val="28"/>
          <w:szCs w:val="28"/>
        </w:rPr>
        <w:t>02.2019</w:t>
      </w:r>
      <w:r>
        <w:rPr>
          <w:sz w:val="28"/>
          <w:szCs w:val="28"/>
        </w:rPr>
        <w:t xml:space="preserve"> №</w:t>
      </w:r>
      <w:r w:rsidR="00E767CA">
        <w:rPr>
          <w:sz w:val="28"/>
          <w:szCs w:val="28"/>
        </w:rPr>
        <w:t xml:space="preserve"> </w:t>
      </w:r>
      <w:r w:rsidR="00A408BE">
        <w:rPr>
          <w:sz w:val="28"/>
          <w:szCs w:val="28"/>
        </w:rPr>
        <w:t xml:space="preserve"> 31</w:t>
      </w:r>
    </w:p>
    <w:p w:rsidR="00056861" w:rsidRDefault="00056861">
      <w:pPr>
        <w:pStyle w:val="3"/>
        <w:spacing w:before="0" w:after="0"/>
        <w:jc w:val="center"/>
        <w:rPr>
          <w:rFonts w:ascii="Times New Roman" w:hAnsi="Times New Roman"/>
        </w:rPr>
      </w:pPr>
    </w:p>
    <w:p w:rsidR="00056861" w:rsidRDefault="00056861">
      <w:pPr>
        <w:pStyle w:val="3"/>
        <w:spacing w:before="0" w:after="0"/>
        <w:jc w:val="center"/>
        <w:rPr>
          <w:rFonts w:ascii="Times New Roman" w:hAnsi="Times New Roman"/>
        </w:rPr>
      </w:pPr>
    </w:p>
    <w:p w:rsidR="00056861" w:rsidRPr="000100E9" w:rsidRDefault="00FE3199">
      <w:pPr>
        <w:shd w:val="clear" w:color="auto" w:fill="FFFFFF"/>
        <w:spacing w:line="200" w:lineRule="atLeast"/>
        <w:jc w:val="center"/>
        <w:rPr>
          <w:sz w:val="28"/>
          <w:szCs w:val="28"/>
        </w:rPr>
      </w:pPr>
      <w:r w:rsidRPr="000100E9">
        <w:rPr>
          <w:bCs/>
          <w:sz w:val="28"/>
          <w:szCs w:val="28"/>
        </w:rPr>
        <w:t>АДМИНИСТРАТИВНЫЙ РЕГЛАМЕНТ</w:t>
      </w:r>
    </w:p>
    <w:p w:rsidR="00056861" w:rsidRPr="000100E9" w:rsidRDefault="00FE3199">
      <w:pPr>
        <w:shd w:val="clear" w:color="auto" w:fill="FFFFFF"/>
        <w:spacing w:line="200" w:lineRule="atLeast"/>
        <w:jc w:val="center"/>
        <w:rPr>
          <w:sz w:val="28"/>
          <w:szCs w:val="28"/>
        </w:rPr>
      </w:pPr>
      <w:r w:rsidRPr="000100E9">
        <w:rPr>
          <w:bCs/>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56861" w:rsidRPr="000100E9" w:rsidRDefault="00056861">
      <w:pPr>
        <w:pStyle w:val="3"/>
        <w:spacing w:before="0" w:after="0"/>
        <w:jc w:val="center"/>
        <w:rPr>
          <w:rFonts w:ascii="Times New Roman" w:hAnsi="Times New Roman"/>
          <w:b w:val="0"/>
        </w:rPr>
      </w:pPr>
    </w:p>
    <w:p w:rsidR="00056861" w:rsidRPr="000100E9" w:rsidRDefault="00FE3199">
      <w:pPr>
        <w:pStyle w:val="3"/>
        <w:spacing w:before="0" w:after="0"/>
        <w:jc w:val="center"/>
        <w:rPr>
          <w:rFonts w:ascii="Times New Roman" w:hAnsi="Times New Roman"/>
          <w:b w:val="0"/>
        </w:rPr>
      </w:pPr>
      <w:bookmarkStart w:id="2" w:name="P0018"/>
      <w:bookmarkEnd w:id="2"/>
      <w:r w:rsidRPr="000100E9">
        <w:rPr>
          <w:rFonts w:ascii="Times New Roman" w:hAnsi="Times New Roman"/>
          <w:b w:val="0"/>
        </w:rPr>
        <w:t>1. Общие положения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rPr>
          <w:sz w:val="28"/>
          <w:szCs w:val="28"/>
        </w:rPr>
      </w:pPr>
      <w:bookmarkStart w:id="3" w:name="P001C"/>
      <w:bookmarkEnd w:id="3"/>
      <w:r>
        <w:rPr>
          <w:sz w:val="28"/>
          <w:szCs w:val="28"/>
        </w:rPr>
        <w:tab/>
        <w:t xml:space="preserve">1.1. </w:t>
      </w:r>
      <w:proofErr w:type="gramStart"/>
      <w:r>
        <w:rPr>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Синегорского сельского поселения и</w:t>
      </w:r>
      <w:proofErr w:type="gramEnd"/>
      <w:r>
        <w:rPr>
          <w:sz w:val="28"/>
          <w:szCs w:val="28"/>
        </w:rPr>
        <w:t xml:space="preserve"> земельных участков, находящихся в муниципальной собственности Синегорского сельского поселения.</w:t>
      </w:r>
    </w:p>
    <w:p w:rsidR="00C52DBB" w:rsidRPr="00A400FF" w:rsidRDefault="00C52DBB" w:rsidP="00C52DBB">
      <w:pPr>
        <w:tabs>
          <w:tab w:val="left" w:pos="142"/>
          <w:tab w:val="left" w:pos="284"/>
        </w:tabs>
        <w:autoSpaceDE w:val="0"/>
        <w:autoSpaceDN w:val="0"/>
        <w:adjustRightInd w:val="0"/>
        <w:spacing w:line="228" w:lineRule="auto"/>
        <w:ind w:firstLine="709"/>
        <w:jc w:val="both"/>
        <w:rPr>
          <w:sz w:val="28"/>
          <w:szCs w:val="28"/>
        </w:rPr>
      </w:pP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C52DBB" w:rsidRPr="00A400FF" w:rsidRDefault="00C52DBB" w:rsidP="00C52DBB">
      <w:pPr>
        <w:widowControl/>
        <w:spacing w:line="228" w:lineRule="auto"/>
        <w:ind w:left="720"/>
        <w:rPr>
          <w:sz w:val="28"/>
          <w:szCs w:val="28"/>
        </w:rPr>
      </w:pPr>
      <w:bookmarkStart w:id="4" w:name="P001E"/>
      <w:bookmarkEnd w:id="4"/>
      <w:r>
        <w:rPr>
          <w:color w:val="000000"/>
          <w:sz w:val="28"/>
          <w:szCs w:val="28"/>
          <w:shd w:val="clear" w:color="auto" w:fill="FFFFFF"/>
        </w:rPr>
        <w:t>1.2</w:t>
      </w:r>
      <w:r w:rsidR="00FE3199">
        <w:rPr>
          <w:color w:val="000000"/>
          <w:sz w:val="28"/>
          <w:szCs w:val="28"/>
          <w:shd w:val="clear" w:color="auto" w:fill="FFFFFF"/>
        </w:rPr>
        <w:t xml:space="preserve">. </w:t>
      </w:r>
      <w:r w:rsidRPr="00A400FF">
        <w:rPr>
          <w:sz w:val="28"/>
          <w:szCs w:val="28"/>
        </w:rPr>
        <w:t>Круг заявителей.</w:t>
      </w:r>
    </w:p>
    <w:p w:rsidR="00C52DBB" w:rsidRPr="00A400FF" w:rsidRDefault="00C52DBB" w:rsidP="00C52DBB">
      <w:pPr>
        <w:spacing w:line="228" w:lineRule="auto"/>
        <w:ind w:firstLine="709"/>
        <w:jc w:val="both"/>
        <w:rPr>
          <w:sz w:val="28"/>
          <w:szCs w:val="28"/>
        </w:rPr>
      </w:pPr>
      <w:r w:rsidRPr="00A400FF">
        <w:rPr>
          <w:sz w:val="28"/>
          <w:szCs w:val="28"/>
        </w:rPr>
        <w:t>Заявителями на получение результатов предоставления муниципальной услуги являются: юридические лица,  физические лица.</w:t>
      </w:r>
    </w:p>
    <w:p w:rsidR="00C52DBB" w:rsidRPr="00A400FF" w:rsidRDefault="00C52DBB" w:rsidP="00C52DBB">
      <w:pPr>
        <w:autoSpaceDE w:val="0"/>
        <w:autoSpaceDN w:val="0"/>
        <w:adjustRightInd w:val="0"/>
        <w:ind w:firstLine="709"/>
        <w:jc w:val="both"/>
        <w:rPr>
          <w:sz w:val="28"/>
          <w:szCs w:val="28"/>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C52DBB" w:rsidRPr="00A400FF" w:rsidRDefault="00FE3199" w:rsidP="00C52DBB">
      <w:pPr>
        <w:tabs>
          <w:tab w:val="left" w:pos="142"/>
          <w:tab w:val="left" w:pos="284"/>
        </w:tabs>
        <w:autoSpaceDE w:val="0"/>
        <w:autoSpaceDN w:val="0"/>
        <w:adjustRightInd w:val="0"/>
        <w:spacing w:line="228" w:lineRule="auto"/>
        <w:jc w:val="both"/>
        <w:rPr>
          <w:sz w:val="28"/>
          <w:szCs w:val="28"/>
        </w:rPr>
      </w:pPr>
      <w:r>
        <w:rPr>
          <w:sz w:val="28"/>
          <w:szCs w:val="28"/>
        </w:rPr>
        <w:tab/>
      </w:r>
      <w:r w:rsidR="00C52DBB">
        <w:rPr>
          <w:sz w:val="28"/>
          <w:szCs w:val="28"/>
        </w:rPr>
        <w:t xml:space="preserve">         </w:t>
      </w:r>
      <w:r w:rsidR="00C52DBB" w:rsidRPr="00A400FF">
        <w:rPr>
          <w:sz w:val="28"/>
          <w:szCs w:val="28"/>
        </w:rPr>
        <w:t>1.3. Требования к порядку информирования о предоставлении муниципальной услуги.</w:t>
      </w:r>
    </w:p>
    <w:p w:rsidR="00C52DBB" w:rsidRPr="00A400FF" w:rsidRDefault="00C52DBB" w:rsidP="00C52DBB">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C52DBB" w:rsidRPr="00A400FF" w:rsidRDefault="00C52DBB" w:rsidP="00C52DBB">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C52DBB" w:rsidRPr="00A400FF" w:rsidRDefault="00C52DBB" w:rsidP="00C52DBB">
      <w:pPr>
        <w:spacing w:line="228" w:lineRule="auto"/>
        <w:ind w:firstLine="708"/>
        <w:jc w:val="both"/>
        <w:rPr>
          <w:sz w:val="28"/>
          <w:szCs w:val="28"/>
        </w:rPr>
      </w:pPr>
      <w:r w:rsidRPr="00A400FF">
        <w:rPr>
          <w:sz w:val="28"/>
          <w:szCs w:val="28"/>
        </w:rPr>
        <w:t>по справочному телефону;</w:t>
      </w:r>
    </w:p>
    <w:p w:rsidR="00C52DBB" w:rsidRPr="00A400FF" w:rsidRDefault="00C52DBB" w:rsidP="00C52DBB">
      <w:pPr>
        <w:spacing w:line="228" w:lineRule="auto"/>
        <w:ind w:firstLine="708"/>
        <w:jc w:val="both"/>
        <w:rPr>
          <w:sz w:val="28"/>
          <w:szCs w:val="28"/>
        </w:rPr>
      </w:pPr>
      <w:r w:rsidRPr="00A400FF">
        <w:rPr>
          <w:sz w:val="28"/>
          <w:szCs w:val="28"/>
        </w:rPr>
        <w:t>почтовой связью;</w:t>
      </w:r>
    </w:p>
    <w:p w:rsidR="00C52DBB" w:rsidRPr="00A400FF" w:rsidRDefault="00C52DBB" w:rsidP="00C52DBB">
      <w:pPr>
        <w:spacing w:line="228" w:lineRule="auto"/>
        <w:ind w:firstLine="709"/>
        <w:jc w:val="both"/>
        <w:rPr>
          <w:sz w:val="28"/>
          <w:szCs w:val="28"/>
        </w:rPr>
      </w:pPr>
      <w:r w:rsidRPr="00A400FF">
        <w:rPr>
          <w:sz w:val="28"/>
          <w:szCs w:val="28"/>
        </w:rPr>
        <w:t>по электронной почте;</w:t>
      </w:r>
    </w:p>
    <w:p w:rsidR="00C52DBB" w:rsidRPr="00A400FF" w:rsidRDefault="00C52DBB" w:rsidP="00C52DBB">
      <w:pPr>
        <w:spacing w:line="228" w:lineRule="auto"/>
        <w:ind w:firstLine="709"/>
        <w:jc w:val="both"/>
        <w:rPr>
          <w:sz w:val="28"/>
          <w:szCs w:val="28"/>
        </w:rPr>
      </w:pPr>
      <w:r w:rsidRPr="00A400FF">
        <w:rPr>
          <w:sz w:val="28"/>
          <w:szCs w:val="28"/>
        </w:rPr>
        <w:t xml:space="preserve">при личном обращении в </w:t>
      </w:r>
      <w:r>
        <w:rPr>
          <w:sz w:val="28"/>
          <w:szCs w:val="28"/>
        </w:rPr>
        <w:t>Администрацию</w:t>
      </w:r>
      <w:r w:rsidRPr="00A400FF">
        <w:rPr>
          <w:sz w:val="28"/>
          <w:szCs w:val="28"/>
        </w:rPr>
        <w:t xml:space="preserve"> </w:t>
      </w:r>
      <w:r>
        <w:rPr>
          <w:sz w:val="28"/>
          <w:szCs w:val="28"/>
        </w:rPr>
        <w:t>Синегорского сельского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C52DBB" w:rsidRPr="00A400FF" w:rsidRDefault="00C52DBB" w:rsidP="00C52DBB">
      <w:pPr>
        <w:tabs>
          <w:tab w:val="left" w:pos="142"/>
          <w:tab w:val="left" w:pos="284"/>
        </w:tabs>
        <w:autoSpaceDE w:val="0"/>
        <w:autoSpaceDN w:val="0"/>
        <w:adjustRightInd w:val="0"/>
        <w:spacing w:line="228" w:lineRule="auto"/>
        <w:ind w:firstLine="709"/>
        <w:jc w:val="both"/>
        <w:rPr>
          <w:sz w:val="28"/>
          <w:szCs w:val="28"/>
        </w:rPr>
      </w:pPr>
      <w:r w:rsidRPr="00A400FF">
        <w:rPr>
          <w:sz w:val="28"/>
          <w:szCs w:val="28"/>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52DBB" w:rsidRPr="00A400FF" w:rsidRDefault="00C52DBB" w:rsidP="00C52DBB">
      <w:pPr>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Ростовской области (далее – официальный сайт):  </w:t>
      </w:r>
      <w:hyperlink r:id="rId6" w:history="1">
        <w:r w:rsidRPr="00C61C3A">
          <w:rPr>
            <w:rStyle w:val="af0"/>
            <w:sz w:val="28"/>
            <w:szCs w:val="28"/>
          </w:rPr>
          <w:t>http://</w:t>
        </w:r>
        <w:proofErr w:type="spellStart"/>
        <w:r w:rsidRPr="00C61C3A">
          <w:rPr>
            <w:rStyle w:val="af0"/>
            <w:sz w:val="28"/>
            <w:szCs w:val="28"/>
            <w:lang w:val="en-US"/>
          </w:rPr>
          <w:t>adm</w:t>
        </w:r>
        <w:proofErr w:type="spellEnd"/>
        <w:r w:rsidRPr="00C61C3A">
          <w:rPr>
            <w:rStyle w:val="af0"/>
            <w:sz w:val="28"/>
            <w:szCs w:val="28"/>
          </w:rPr>
          <w:t>-</w:t>
        </w:r>
        <w:proofErr w:type="spellStart"/>
        <w:r w:rsidRPr="00C61C3A">
          <w:rPr>
            <w:rStyle w:val="af0"/>
            <w:sz w:val="28"/>
            <w:szCs w:val="28"/>
            <w:lang w:val="en-US"/>
          </w:rPr>
          <w:t>sinegorka</w:t>
        </w:r>
        <w:proofErr w:type="spellEnd"/>
        <w:r w:rsidRPr="00C61C3A">
          <w:rPr>
            <w:rStyle w:val="af0"/>
            <w:sz w:val="28"/>
            <w:szCs w:val="28"/>
          </w:rPr>
          <w:t>.</w:t>
        </w:r>
        <w:proofErr w:type="spellStart"/>
        <w:r w:rsidRPr="00C61C3A">
          <w:rPr>
            <w:rStyle w:val="af0"/>
            <w:sz w:val="28"/>
            <w:szCs w:val="28"/>
          </w:rPr>
          <w:t>ru</w:t>
        </w:r>
        <w:proofErr w:type="spellEnd"/>
        <w:r w:rsidRPr="00C61C3A">
          <w:rPr>
            <w:rStyle w:val="af0"/>
            <w:sz w:val="28"/>
            <w:szCs w:val="28"/>
          </w:rPr>
          <w:t>/</w:t>
        </w:r>
      </w:hyperlink>
      <w:r w:rsidRPr="00A400FF">
        <w:rPr>
          <w:sz w:val="28"/>
          <w:szCs w:val="28"/>
        </w:rPr>
        <w:t>;</w:t>
      </w:r>
    </w:p>
    <w:p w:rsidR="00C52DBB" w:rsidRPr="00A400FF" w:rsidRDefault="00C52DBB" w:rsidP="00C52DBB">
      <w:pPr>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7" w:history="1">
        <w:r w:rsidRPr="00A400FF">
          <w:rPr>
            <w:rStyle w:val="af0"/>
            <w:sz w:val="28"/>
            <w:szCs w:val="28"/>
          </w:rPr>
          <w:t>http://www.mfc61.ru/</w:t>
        </w:r>
      </w:hyperlink>
      <w:r w:rsidRPr="00A400FF">
        <w:rPr>
          <w:sz w:val="28"/>
          <w:szCs w:val="28"/>
        </w:rPr>
        <w:t>;</w:t>
      </w:r>
    </w:p>
    <w:p w:rsidR="00C52DBB" w:rsidRPr="00A400FF" w:rsidRDefault="00C52DBB" w:rsidP="00C52DBB">
      <w:pPr>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C52DBB" w:rsidRPr="00A400FF" w:rsidRDefault="00C52DBB" w:rsidP="00C52DBB">
      <w:pPr>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C52DBB" w:rsidRPr="00A400FF" w:rsidRDefault="00C52DBB" w:rsidP="00C52DBB">
      <w:pPr>
        <w:autoSpaceDE w:val="0"/>
        <w:autoSpaceDN w:val="0"/>
        <w:adjustRightInd w:val="0"/>
        <w:spacing w:line="228" w:lineRule="auto"/>
        <w:ind w:firstLine="708"/>
        <w:jc w:val="both"/>
        <w:rPr>
          <w:sz w:val="28"/>
          <w:szCs w:val="28"/>
        </w:rPr>
      </w:pPr>
      <w:r w:rsidRPr="00A400FF">
        <w:rPr>
          <w:sz w:val="28"/>
          <w:szCs w:val="28"/>
        </w:rPr>
        <w:t>информирование в МФЦ;</w:t>
      </w:r>
    </w:p>
    <w:p w:rsidR="00C52DBB" w:rsidRPr="00A400FF" w:rsidRDefault="00C52DBB" w:rsidP="00C52DBB">
      <w:pPr>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Администрацию поселения</w:t>
      </w:r>
      <w:r w:rsidRPr="00A400FF">
        <w:rPr>
          <w:sz w:val="28"/>
          <w:szCs w:val="28"/>
        </w:rPr>
        <w:t xml:space="preserve"> и МФЦ;</w:t>
      </w:r>
    </w:p>
    <w:p w:rsidR="00C52DBB" w:rsidRPr="00A400FF" w:rsidRDefault="00C52DBB" w:rsidP="00C52DBB">
      <w:pPr>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C52DBB" w:rsidRPr="00A400FF" w:rsidRDefault="00C52DBB" w:rsidP="00C52DBB">
      <w:pPr>
        <w:autoSpaceDE w:val="0"/>
        <w:autoSpaceDN w:val="0"/>
        <w:adjustRightInd w:val="0"/>
        <w:spacing w:line="228" w:lineRule="auto"/>
        <w:ind w:firstLine="708"/>
        <w:jc w:val="both"/>
        <w:rPr>
          <w:sz w:val="28"/>
          <w:szCs w:val="28"/>
        </w:rPr>
      </w:pPr>
      <w:r w:rsidRPr="00A400FF">
        <w:rPr>
          <w:sz w:val="28"/>
          <w:szCs w:val="28"/>
        </w:rPr>
        <w:t>почтовой связью;</w:t>
      </w:r>
    </w:p>
    <w:p w:rsidR="00C52DBB" w:rsidRPr="00A400FF" w:rsidRDefault="00C52DBB" w:rsidP="00C52DBB">
      <w:pPr>
        <w:autoSpaceDE w:val="0"/>
        <w:autoSpaceDN w:val="0"/>
        <w:adjustRightInd w:val="0"/>
        <w:spacing w:line="228" w:lineRule="auto"/>
        <w:ind w:firstLine="708"/>
        <w:jc w:val="both"/>
        <w:rPr>
          <w:sz w:val="28"/>
          <w:szCs w:val="28"/>
        </w:rPr>
      </w:pPr>
      <w:r w:rsidRPr="00A400FF">
        <w:rPr>
          <w:sz w:val="28"/>
          <w:szCs w:val="28"/>
        </w:rPr>
        <w:t>по электронной почте.</w:t>
      </w:r>
    </w:p>
    <w:p w:rsidR="00C52DBB" w:rsidRPr="00A400FF" w:rsidRDefault="00C52DBB" w:rsidP="00C52DBB">
      <w:pPr>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C52DBB" w:rsidRPr="00A400FF" w:rsidRDefault="00C52DBB" w:rsidP="00C52DBB">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Администрацией Синегорского сельского поселения</w:t>
      </w:r>
      <w:r w:rsidRPr="00A400FF">
        <w:rPr>
          <w:sz w:val="28"/>
          <w:szCs w:val="28"/>
        </w:rPr>
        <w:t>.</w:t>
      </w:r>
    </w:p>
    <w:p w:rsidR="00C52DBB" w:rsidRPr="00A400FF" w:rsidRDefault="00C52DBB" w:rsidP="00C52DBB">
      <w:pPr>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Администрацию Синегорского сельского поселения</w:t>
      </w:r>
      <w:r w:rsidRPr="00A400FF">
        <w:rPr>
          <w:sz w:val="28"/>
          <w:szCs w:val="28"/>
        </w:rPr>
        <w:t xml:space="preserve"> и МФЦ.</w:t>
      </w:r>
    </w:p>
    <w:p w:rsidR="00C52DBB" w:rsidRPr="00A400FF" w:rsidRDefault="00C52DBB" w:rsidP="00C52DBB">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C52DBB" w:rsidRPr="00A400FF" w:rsidRDefault="00C52DBB" w:rsidP="00C52DBB">
      <w:pPr>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C52DBB" w:rsidRPr="00A400FF" w:rsidRDefault="00C52DBB" w:rsidP="00C52DBB">
      <w:pPr>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C52DBB" w:rsidRPr="00A400FF" w:rsidRDefault="00C52DBB" w:rsidP="00C52DBB">
      <w:pPr>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w:t>
      </w:r>
      <w:proofErr w:type="spellStart"/>
      <w:r w:rsidRPr="00A400FF">
        <w:rPr>
          <w:sz w:val="28"/>
          <w:szCs w:val="28"/>
        </w:rPr>
        <w:t>телефону-автоинформатору</w:t>
      </w:r>
      <w:proofErr w:type="spellEnd"/>
      <w:r w:rsidRPr="00A400FF">
        <w:rPr>
          <w:sz w:val="28"/>
          <w:szCs w:val="28"/>
        </w:rPr>
        <w:t xml:space="preserve"> не предоставляется.</w:t>
      </w:r>
    </w:p>
    <w:p w:rsidR="00C52DBB" w:rsidRPr="00A400FF" w:rsidRDefault="00C52DBB" w:rsidP="00C52DBB">
      <w:pPr>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C52DBB" w:rsidRPr="00A400FF" w:rsidRDefault="00C52DBB" w:rsidP="00C52DBB">
      <w:pPr>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Администрацию Синегорского сельского поселения</w:t>
      </w:r>
      <w:r w:rsidRPr="00A400FF">
        <w:rPr>
          <w:sz w:val="28"/>
          <w:szCs w:val="28"/>
        </w:rPr>
        <w:t xml:space="preserve">. </w:t>
      </w:r>
    </w:p>
    <w:p w:rsidR="00C52DBB" w:rsidRPr="00A400FF" w:rsidRDefault="00C52DBB" w:rsidP="00C52DBB">
      <w:pPr>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C52DBB" w:rsidRPr="00A400FF" w:rsidRDefault="00C52DBB" w:rsidP="00C52DBB">
      <w:pPr>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Администрацию Синегорского сельского поселения</w:t>
      </w:r>
      <w:r w:rsidRPr="00A400FF">
        <w:rPr>
          <w:sz w:val="28"/>
          <w:szCs w:val="28"/>
        </w:rPr>
        <w:t>.</w:t>
      </w:r>
    </w:p>
    <w:p w:rsidR="00C52DBB" w:rsidRPr="00A400FF" w:rsidRDefault="00C52DBB" w:rsidP="00C52DBB">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C52DBB" w:rsidRPr="00A400FF" w:rsidRDefault="00C52DBB" w:rsidP="00C52DBB">
      <w:pPr>
        <w:shd w:val="clear" w:color="auto" w:fill="FFFFFF"/>
        <w:ind w:firstLine="709"/>
        <w:rPr>
          <w:color w:val="000000"/>
          <w:sz w:val="28"/>
          <w:szCs w:val="28"/>
        </w:rPr>
      </w:pPr>
      <w:r w:rsidRPr="00A400FF">
        <w:rPr>
          <w:color w:val="000000"/>
          <w:sz w:val="28"/>
          <w:szCs w:val="28"/>
        </w:rPr>
        <w:lastRenderedPageBreak/>
        <w:t>перечень муниципальных услуг, предоставление которых организовано в МФЦ;</w:t>
      </w:r>
    </w:p>
    <w:p w:rsidR="00C52DBB" w:rsidRPr="00A400FF" w:rsidRDefault="00C52DBB" w:rsidP="00C52DBB">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C52DBB" w:rsidRPr="00A400FF" w:rsidRDefault="00C52DBB" w:rsidP="00C52DBB">
      <w:pPr>
        <w:shd w:val="clear" w:color="auto" w:fill="FFFFFF"/>
        <w:ind w:firstLine="709"/>
        <w:jc w:val="both"/>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C52DBB" w:rsidRPr="00A400FF" w:rsidRDefault="00C52DBB" w:rsidP="00C52DBB">
      <w:pPr>
        <w:shd w:val="clear" w:color="auto" w:fill="FFFFFF"/>
        <w:ind w:firstLine="709"/>
        <w:jc w:val="both"/>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C52DBB" w:rsidRPr="00A400FF" w:rsidRDefault="00C52DBB" w:rsidP="00C52DBB">
      <w:pPr>
        <w:shd w:val="clear" w:color="auto" w:fill="FFFFFF"/>
        <w:ind w:firstLine="709"/>
        <w:jc w:val="both"/>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C52DBB" w:rsidRPr="00A400FF" w:rsidRDefault="00C52DBB" w:rsidP="00C52DBB">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C52DBB" w:rsidRPr="00A400FF" w:rsidRDefault="00C52DBB" w:rsidP="00C52DBB">
      <w:pPr>
        <w:spacing w:line="228" w:lineRule="auto"/>
        <w:ind w:firstLine="709"/>
        <w:jc w:val="both"/>
        <w:rPr>
          <w:color w:val="000000"/>
          <w:sz w:val="28"/>
          <w:szCs w:val="28"/>
        </w:rPr>
      </w:pPr>
      <w:r w:rsidRPr="00A400FF">
        <w:rPr>
          <w:color w:val="000000"/>
          <w:sz w:val="28"/>
          <w:szCs w:val="28"/>
        </w:rPr>
        <w:t>круг заявителей;</w:t>
      </w:r>
    </w:p>
    <w:p w:rsidR="00C52DBB" w:rsidRPr="00A400FF" w:rsidRDefault="00C52DBB" w:rsidP="00C52DBB">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C52DBB" w:rsidRPr="00A400FF" w:rsidRDefault="00C52DBB" w:rsidP="00C52DBB">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C52DBB" w:rsidRPr="00A400FF" w:rsidRDefault="00C52DBB" w:rsidP="00C52DBB">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C52DBB" w:rsidRPr="00A400FF" w:rsidRDefault="00C52DBB" w:rsidP="00C52DBB">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52DBB" w:rsidRPr="00A400FF" w:rsidRDefault="00C52DBB" w:rsidP="00C52DBB">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C52DBB" w:rsidRPr="00A400FF" w:rsidRDefault="00C52DBB" w:rsidP="00C52DBB">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52DBB" w:rsidRPr="00A400FF" w:rsidRDefault="00C52DBB" w:rsidP="00C52DBB">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C52DBB" w:rsidRPr="00A400FF" w:rsidRDefault="00C52DBB" w:rsidP="00C52DBB">
      <w:pPr>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8" w:history="1">
        <w:r w:rsidRPr="00A400FF">
          <w:rPr>
            <w:sz w:val="28"/>
            <w:szCs w:val="28"/>
            <w:u w:val="single"/>
          </w:rPr>
          <w:t>www.gosuslugi.ru</w:t>
        </w:r>
      </w:hyperlink>
      <w:r w:rsidRPr="00A400FF">
        <w:rPr>
          <w:sz w:val="28"/>
          <w:szCs w:val="28"/>
          <w:u w:val="single"/>
        </w:rPr>
        <w:t>.</w:t>
      </w:r>
      <w:proofErr w:type="gramEnd"/>
    </w:p>
    <w:p w:rsidR="00C52DBB" w:rsidRPr="00A400FF" w:rsidRDefault="00C52DBB" w:rsidP="00C52DBB">
      <w:pPr>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C52DBB" w:rsidRPr="00A400FF" w:rsidRDefault="00C52DBB" w:rsidP="00C52DBB">
      <w:pPr>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A400FF">
        <w:rPr>
          <w:sz w:val="28"/>
          <w:szCs w:val="28"/>
        </w:rPr>
        <w:t>заявителем</w:t>
      </w:r>
      <w:proofErr w:type="gramEnd"/>
      <w:r w:rsidRPr="00A400FF">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C52DBB" w:rsidRPr="00A400FF" w:rsidRDefault="00C52DBB" w:rsidP="00C52DBB">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C52DBB" w:rsidRPr="00A400FF" w:rsidRDefault="00C52DBB" w:rsidP="00C52DBB">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Администрации Синегорского сельского поселения, А</w:t>
      </w:r>
      <w:r w:rsidRPr="00A400FF">
        <w:rPr>
          <w:sz w:val="28"/>
          <w:szCs w:val="28"/>
        </w:rPr>
        <w:t xml:space="preserve">дминистрации </w:t>
      </w:r>
      <w:r w:rsidRPr="00A400FF">
        <w:rPr>
          <w:sz w:val="28"/>
          <w:szCs w:val="28"/>
        </w:rPr>
        <w:lastRenderedPageBreak/>
        <w:t xml:space="preserve">Белокалитвинского района, МФЦ, а также адреса официальных сайтов,  электронной почты </w:t>
      </w:r>
      <w:r>
        <w:rPr>
          <w:sz w:val="28"/>
          <w:szCs w:val="28"/>
        </w:rPr>
        <w:t>Администрации Синегорского сельского поселения, А</w:t>
      </w:r>
      <w:r w:rsidRPr="00A400FF">
        <w:rPr>
          <w:sz w:val="28"/>
          <w:szCs w:val="28"/>
        </w:rPr>
        <w:t>дминистрации Белокалитвинского района, МФЦ в информационно-телекоммуникационной сети  «Интернет» размещается:</w:t>
      </w:r>
    </w:p>
    <w:p w:rsidR="00C52DBB" w:rsidRPr="00A400FF" w:rsidRDefault="00C52DBB" w:rsidP="00C52DBB">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w:t>
      </w:r>
      <w:hyperlink r:id="rId9" w:history="1">
        <w:r w:rsidRPr="00C61C3A">
          <w:rPr>
            <w:rStyle w:val="af0"/>
            <w:sz w:val="28"/>
            <w:szCs w:val="28"/>
          </w:rPr>
          <w:t>http://</w:t>
        </w:r>
        <w:proofErr w:type="spellStart"/>
        <w:r w:rsidRPr="00C61C3A">
          <w:rPr>
            <w:rStyle w:val="af0"/>
            <w:sz w:val="28"/>
            <w:szCs w:val="28"/>
            <w:lang w:val="en-US"/>
          </w:rPr>
          <w:t>adm</w:t>
        </w:r>
        <w:proofErr w:type="spellEnd"/>
        <w:r w:rsidRPr="00C61C3A">
          <w:rPr>
            <w:rStyle w:val="af0"/>
            <w:sz w:val="28"/>
            <w:szCs w:val="28"/>
          </w:rPr>
          <w:t>-</w:t>
        </w:r>
        <w:proofErr w:type="spellStart"/>
        <w:r w:rsidRPr="00C61C3A">
          <w:rPr>
            <w:rStyle w:val="af0"/>
            <w:sz w:val="28"/>
            <w:szCs w:val="28"/>
            <w:lang w:val="en-US"/>
          </w:rPr>
          <w:t>sinegorka</w:t>
        </w:r>
        <w:proofErr w:type="spellEnd"/>
        <w:r w:rsidRPr="00C61C3A">
          <w:rPr>
            <w:rStyle w:val="af0"/>
            <w:sz w:val="28"/>
            <w:szCs w:val="28"/>
          </w:rPr>
          <w:t>.</w:t>
        </w:r>
        <w:proofErr w:type="spellStart"/>
        <w:r w:rsidRPr="00C61C3A">
          <w:rPr>
            <w:rStyle w:val="af0"/>
            <w:sz w:val="28"/>
            <w:szCs w:val="28"/>
          </w:rPr>
          <w:t>ru</w:t>
        </w:r>
        <w:proofErr w:type="spellEnd"/>
      </w:hyperlink>
      <w:r w:rsidRPr="00A400FF">
        <w:rPr>
          <w:sz w:val="28"/>
          <w:szCs w:val="28"/>
        </w:rPr>
        <w:t>;</w:t>
      </w:r>
    </w:p>
    <w:p w:rsidR="00C52DBB" w:rsidRPr="00A400FF" w:rsidRDefault="00C52DBB" w:rsidP="00C52DBB">
      <w:pPr>
        <w:autoSpaceDE w:val="0"/>
        <w:autoSpaceDN w:val="0"/>
        <w:adjustRightInd w:val="0"/>
        <w:ind w:firstLine="709"/>
        <w:jc w:val="both"/>
        <w:rPr>
          <w:sz w:val="28"/>
          <w:szCs w:val="28"/>
        </w:rPr>
      </w:pPr>
      <w:r w:rsidRPr="00A400FF">
        <w:rPr>
          <w:sz w:val="28"/>
          <w:szCs w:val="28"/>
        </w:rPr>
        <w:t xml:space="preserve">на </w:t>
      </w:r>
      <w:proofErr w:type="spellStart"/>
      <w:proofErr w:type="gramStart"/>
      <w:r w:rsidRPr="00A400FF">
        <w:rPr>
          <w:sz w:val="28"/>
          <w:szCs w:val="28"/>
        </w:rPr>
        <w:t>интернет-портале</w:t>
      </w:r>
      <w:proofErr w:type="spellEnd"/>
      <w:proofErr w:type="gramEnd"/>
      <w:r w:rsidRPr="00A400FF">
        <w:rPr>
          <w:sz w:val="28"/>
          <w:szCs w:val="28"/>
        </w:rPr>
        <w:t xml:space="preserve"> единой сети МФЦ Ростовской области (далее – Портал сети  МФЦ): </w:t>
      </w:r>
      <w:hyperlink r:id="rId10" w:history="1">
        <w:r w:rsidRPr="00A400FF">
          <w:rPr>
            <w:rStyle w:val="af0"/>
            <w:sz w:val="28"/>
            <w:szCs w:val="28"/>
          </w:rPr>
          <w:t>http://www.mfc61.ru/</w:t>
        </w:r>
      </w:hyperlink>
      <w:r w:rsidRPr="00A400FF">
        <w:rPr>
          <w:sz w:val="28"/>
          <w:szCs w:val="28"/>
        </w:rPr>
        <w:t>;</w:t>
      </w:r>
    </w:p>
    <w:p w:rsidR="00C52DBB" w:rsidRPr="00A400FF" w:rsidRDefault="00C52DBB" w:rsidP="00C52DBB">
      <w:pPr>
        <w:ind w:firstLine="709"/>
        <w:jc w:val="both"/>
        <w:rPr>
          <w:sz w:val="28"/>
          <w:szCs w:val="28"/>
        </w:rPr>
      </w:pPr>
      <w:r w:rsidRPr="00A400FF">
        <w:rPr>
          <w:sz w:val="28"/>
          <w:szCs w:val="28"/>
        </w:rPr>
        <w:t xml:space="preserve">на официальном портале многофункционального центра: </w:t>
      </w:r>
      <w:hyperlink r:id="rId11" w:history="1">
        <w:r w:rsidRPr="00A400FF">
          <w:rPr>
            <w:rStyle w:val="af0"/>
            <w:sz w:val="28"/>
            <w:szCs w:val="28"/>
          </w:rPr>
          <w:t>http://bk.mfc61.ru/</w:t>
        </w:r>
      </w:hyperlink>
      <w:r w:rsidRPr="00A400FF">
        <w:rPr>
          <w:sz w:val="28"/>
          <w:szCs w:val="28"/>
        </w:rPr>
        <w:t>.</w:t>
      </w:r>
    </w:p>
    <w:p w:rsidR="00C52DBB" w:rsidRPr="00A400FF" w:rsidRDefault="00C52DBB" w:rsidP="00C52DBB">
      <w:pPr>
        <w:autoSpaceDE w:val="0"/>
        <w:autoSpaceDN w:val="0"/>
        <w:adjustRightInd w:val="0"/>
        <w:ind w:firstLine="709"/>
        <w:jc w:val="both"/>
        <w:rPr>
          <w:sz w:val="28"/>
          <w:szCs w:val="28"/>
        </w:rPr>
      </w:pPr>
      <w:r w:rsidRPr="00A400FF">
        <w:rPr>
          <w:sz w:val="28"/>
          <w:szCs w:val="28"/>
        </w:rPr>
        <w:t>на ЕПГУ;</w:t>
      </w:r>
    </w:p>
    <w:p w:rsidR="00C52DBB" w:rsidRPr="00A400FF" w:rsidRDefault="00C52DBB" w:rsidP="00C52DBB">
      <w:pPr>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056861" w:rsidRDefault="00056861" w:rsidP="00C52DBB">
      <w:pPr>
        <w:jc w:val="both"/>
      </w:pPr>
    </w:p>
    <w:p w:rsidR="00056861" w:rsidRDefault="00FE3199">
      <w:pPr>
        <w:pStyle w:val="3"/>
        <w:spacing w:before="0" w:after="0"/>
        <w:jc w:val="center"/>
      </w:pPr>
      <w:r>
        <w:rPr>
          <w:rFonts w:ascii="Times New Roman" w:hAnsi="Times New Roman"/>
        </w:rPr>
        <w:t>2. Стандарт предоставления муниципальной услуги</w:t>
      </w:r>
      <w:r>
        <w:rPr>
          <w:rFonts w:ascii="Times New Roman" w:hAnsi="Times New Roman"/>
          <w:sz w:val="24"/>
          <w:szCs w:val="24"/>
        </w:rPr>
        <w:t>.</w:t>
      </w:r>
    </w:p>
    <w:p w:rsidR="00056861" w:rsidRDefault="00056861">
      <w:pPr>
        <w:pStyle w:val="3"/>
        <w:spacing w:before="0" w:after="0"/>
        <w:jc w:val="center"/>
        <w:rPr>
          <w:rFonts w:ascii="Times New Roman" w:hAnsi="Times New Roman"/>
          <w:b w:val="0"/>
          <w:bCs w:val="0"/>
          <w:sz w:val="24"/>
          <w:szCs w:val="24"/>
        </w:rPr>
      </w:pPr>
    </w:p>
    <w:p w:rsidR="00056861" w:rsidRDefault="00FE3199">
      <w:pPr>
        <w:pStyle w:val="a7"/>
        <w:spacing w:after="0" w:line="240" w:lineRule="auto"/>
        <w:jc w:val="both"/>
      </w:pPr>
      <w:bookmarkStart w:id="5" w:name="P0059"/>
      <w:bookmarkStart w:id="6" w:name="P005B"/>
      <w:bookmarkEnd w:id="5"/>
      <w:bookmarkEnd w:id="6"/>
      <w:r>
        <w:rPr>
          <w:sz w:val="28"/>
          <w:szCs w:val="28"/>
        </w:rPr>
        <w:tab/>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056861" w:rsidRDefault="00FE3199">
      <w:pPr>
        <w:pStyle w:val="a7"/>
        <w:spacing w:after="0" w:line="240" w:lineRule="auto"/>
        <w:jc w:val="both"/>
      </w:pPr>
      <w:bookmarkStart w:id="7" w:name="P005D"/>
      <w:bookmarkEnd w:id="7"/>
      <w:r>
        <w:rPr>
          <w:sz w:val="28"/>
          <w:szCs w:val="28"/>
        </w:rPr>
        <w:tab/>
        <w:t>2.2. Муниципальную услугу предоставляет Администрация Синегорского сельского поселения.</w:t>
      </w:r>
    </w:p>
    <w:p w:rsidR="00056861" w:rsidRDefault="00FE3199">
      <w:pPr>
        <w:pStyle w:val="a7"/>
        <w:spacing w:after="0" w:line="240" w:lineRule="auto"/>
        <w:jc w:val="both"/>
      </w:pPr>
      <w:bookmarkStart w:id="8" w:name="P005F"/>
      <w:bookmarkEnd w:id="8"/>
      <w:r>
        <w:rPr>
          <w:sz w:val="28"/>
          <w:szCs w:val="28"/>
        </w:rPr>
        <w:tab/>
        <w:t>2.2.1. Решение об утверждении схемы расположения земельного участка или земельных участков на кадастровом плане территории принимает Администрация Синегорского сельского поселения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9" w:name="P0061"/>
      <w:bookmarkEnd w:id="9"/>
      <w:r>
        <w:rPr>
          <w:sz w:val="28"/>
          <w:szCs w:val="28"/>
        </w:rPr>
        <w:tab/>
        <w:t>2.3.Результатом предоставления муниципальной услуги является:</w:t>
      </w:r>
      <w:r>
        <w:rPr>
          <w:sz w:val="28"/>
          <w:szCs w:val="28"/>
        </w:rPr>
        <w:br/>
      </w:r>
      <w:bookmarkStart w:id="10" w:name="redstr86"/>
      <w:bookmarkEnd w:id="10"/>
      <w:r>
        <w:rPr>
          <w:sz w:val="28"/>
          <w:szCs w:val="28"/>
        </w:rPr>
        <w:tab/>
        <w:t xml:space="preserve">направление или выдача заявителю постановления Администрации Синегорского сельского поселения об утверждении </w:t>
      </w:r>
      <w:bookmarkStart w:id="11" w:name="__DdeLink__1169_1378383318"/>
      <w:r>
        <w:rPr>
          <w:sz w:val="28"/>
          <w:szCs w:val="28"/>
        </w:rPr>
        <w:t>схемы расположения земельного участка или земельных участков на кадастровом плане территории</w:t>
      </w:r>
      <w:bookmarkEnd w:id="11"/>
      <w:r>
        <w:rPr>
          <w:sz w:val="28"/>
          <w:szCs w:val="28"/>
        </w:rPr>
        <w:t>;</w:t>
      </w:r>
      <w:r>
        <w:rPr>
          <w:sz w:val="28"/>
          <w:szCs w:val="28"/>
        </w:rPr>
        <w:br/>
      </w:r>
      <w:bookmarkStart w:id="12" w:name="redstr85"/>
      <w:bookmarkEnd w:id="12"/>
      <w:r>
        <w:rPr>
          <w:sz w:val="28"/>
          <w:szCs w:val="28"/>
        </w:rPr>
        <w:tab/>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13" w:name="P0063"/>
      <w:bookmarkEnd w:id="13"/>
      <w:r>
        <w:rPr>
          <w:sz w:val="28"/>
          <w:szCs w:val="28"/>
        </w:rPr>
        <w:tab/>
        <w:t xml:space="preserve">2.4. </w:t>
      </w:r>
      <w:proofErr w:type="gramStart"/>
      <w:r>
        <w:rPr>
          <w:sz w:val="28"/>
          <w:szCs w:val="28"/>
        </w:rPr>
        <w:t xml:space="preserve">Предоставление муниципальной услуги осуществляется на основании нормативных правовых актов, указанных в </w:t>
      </w:r>
      <w:hyperlink r:id="rId12">
        <w:r w:rsidR="004841B8">
          <w:rPr>
            <w:rStyle w:val="-"/>
            <w:sz w:val="28"/>
            <w:szCs w:val="28"/>
          </w:rPr>
          <w:t>пункте</w:t>
        </w:r>
        <w:r w:rsidR="004841B8" w:rsidRPr="004841B8">
          <w:rPr>
            <w:rStyle w:val="-"/>
            <w:sz w:val="28"/>
            <w:szCs w:val="28"/>
          </w:rPr>
          <w:t xml:space="preserve"> </w:t>
        </w:r>
        <w:r>
          <w:rPr>
            <w:rStyle w:val="-"/>
            <w:sz w:val="28"/>
            <w:szCs w:val="28"/>
          </w:rPr>
          <w:t>1.2</w:t>
        </w:r>
      </w:hyperlink>
      <w:r>
        <w:rPr>
          <w:sz w:val="28"/>
          <w:szCs w:val="28"/>
        </w:rPr>
        <w:t xml:space="preserve">.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13">
        <w:r>
          <w:rPr>
            <w:rStyle w:val="-"/>
            <w:sz w:val="28"/>
            <w:szCs w:val="28"/>
          </w:rPr>
          <w:t>пунктах 2.5</w:t>
        </w:r>
      </w:hyperlink>
      <w:r>
        <w:rPr>
          <w:sz w:val="28"/>
          <w:szCs w:val="28"/>
        </w:rPr>
        <w:t xml:space="preserve"> или </w:t>
      </w:r>
      <w:hyperlink r:id="rId14">
        <w:r>
          <w:rPr>
            <w:rStyle w:val="-"/>
            <w:sz w:val="28"/>
            <w:szCs w:val="28"/>
          </w:rPr>
          <w:t>2.6</w:t>
        </w:r>
      </w:hyperlink>
      <w:r>
        <w:rPr>
          <w:sz w:val="28"/>
          <w:szCs w:val="28"/>
        </w:rPr>
        <w:t xml:space="preserve"> настоящего Административного регламента (в том числе в форме электронного документа).</w:t>
      </w:r>
      <w:proofErr w:type="gramEnd"/>
    </w:p>
    <w:p w:rsidR="00056861" w:rsidRDefault="00FE3199">
      <w:pPr>
        <w:pStyle w:val="a7"/>
        <w:spacing w:after="0" w:line="240" w:lineRule="auto"/>
        <w:jc w:val="both"/>
      </w:pPr>
      <w:bookmarkStart w:id="14" w:name="P0065"/>
      <w:bookmarkEnd w:id="14"/>
      <w:r>
        <w:rPr>
          <w:sz w:val="28"/>
          <w:szCs w:val="28"/>
        </w:rPr>
        <w:tab/>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056861" w:rsidRDefault="00FE3199">
      <w:pPr>
        <w:pStyle w:val="a7"/>
        <w:spacing w:after="0" w:line="240" w:lineRule="auto"/>
        <w:jc w:val="both"/>
      </w:pPr>
      <w:bookmarkStart w:id="15" w:name="P0067"/>
      <w:bookmarkEnd w:id="15"/>
      <w:r>
        <w:rPr>
          <w:sz w:val="28"/>
          <w:szCs w:val="28"/>
        </w:rPr>
        <w:tab/>
        <w:t xml:space="preserve">2.5.1. Один экземпляр заявления об утверждении схемы расположения земельного участка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w:t>
      </w:r>
      <w:r>
        <w:rPr>
          <w:sz w:val="28"/>
          <w:szCs w:val="28"/>
        </w:rPr>
        <w:lastRenderedPageBreak/>
        <w:t>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w:t>
      </w:r>
      <w:r w:rsidR="00521DC6">
        <w:rPr>
          <w:sz w:val="28"/>
          <w:szCs w:val="28"/>
        </w:rPr>
        <w:t xml:space="preserve">ской Федерации (если заявителем </w:t>
      </w:r>
      <w:r>
        <w:rPr>
          <w:sz w:val="28"/>
          <w:szCs w:val="28"/>
        </w:rPr>
        <w:t>является юридическое лицо).</w:t>
      </w:r>
      <w:bookmarkStart w:id="16" w:name="redstr91"/>
      <w:bookmarkEnd w:id="16"/>
      <w:r w:rsidR="00521DC6">
        <w:rPr>
          <w:sz w:val="28"/>
          <w:szCs w:val="28"/>
        </w:rPr>
        <w:t xml:space="preserve"> </w:t>
      </w:r>
      <w:r>
        <w:rPr>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056861" w:rsidRDefault="00FE3199">
      <w:pPr>
        <w:pStyle w:val="a7"/>
        <w:spacing w:after="0" w:line="240" w:lineRule="auto"/>
        <w:jc w:val="both"/>
      </w:pPr>
      <w:bookmarkStart w:id="17" w:name="P0069"/>
      <w:bookmarkEnd w:id="17"/>
      <w:r>
        <w:rPr>
          <w:sz w:val="28"/>
          <w:szCs w:val="28"/>
        </w:rPr>
        <w:tab/>
        <w:t xml:space="preserve">2.5.2. Копии правоустанавливающих документов на земельный </w:t>
      </w:r>
      <w:proofErr w:type="gramStart"/>
      <w:r>
        <w:rPr>
          <w:sz w:val="28"/>
          <w:szCs w:val="28"/>
        </w:rPr>
        <w:t>участок</w:t>
      </w:r>
      <w:proofErr w:type="gramEnd"/>
      <w:r>
        <w:rPr>
          <w:sz w:val="28"/>
          <w:szCs w:val="28"/>
        </w:rPr>
        <w:t xml:space="preserve">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056861" w:rsidRDefault="00FE3199">
      <w:pPr>
        <w:pStyle w:val="a7"/>
        <w:spacing w:after="0" w:line="240" w:lineRule="auto"/>
        <w:jc w:val="both"/>
      </w:pPr>
      <w:bookmarkStart w:id="18" w:name="P006B"/>
      <w:bookmarkEnd w:id="18"/>
      <w:r>
        <w:rPr>
          <w:sz w:val="28"/>
          <w:szCs w:val="28"/>
        </w:rPr>
        <w:tab/>
        <w:t>2.5.3. Подготовленная схема расположения земельного участка или земельных участков на кадастровом плане территории.</w:t>
      </w:r>
    </w:p>
    <w:p w:rsidR="00056861" w:rsidRDefault="004841B8">
      <w:pPr>
        <w:pStyle w:val="a7"/>
        <w:spacing w:after="0" w:line="240" w:lineRule="auto"/>
        <w:jc w:val="both"/>
      </w:pPr>
      <w:bookmarkStart w:id="19" w:name="P006D"/>
      <w:bookmarkEnd w:id="19"/>
      <w:r>
        <w:rPr>
          <w:sz w:val="28"/>
          <w:szCs w:val="28"/>
        </w:rPr>
        <w:tab/>
        <w:t>2.5.4.</w:t>
      </w:r>
      <w:r w:rsidR="00FE3199">
        <w:rPr>
          <w:sz w:val="28"/>
          <w:szCs w:val="28"/>
        </w:rPr>
        <w:t>Копия документа, подтверждающего статус и полномочия представителя заявителя.</w:t>
      </w:r>
    </w:p>
    <w:p w:rsidR="00056861" w:rsidRDefault="00FE3199">
      <w:pPr>
        <w:pStyle w:val="a7"/>
        <w:spacing w:after="0" w:line="240" w:lineRule="auto"/>
        <w:jc w:val="both"/>
      </w:pPr>
      <w:bookmarkStart w:id="20" w:name="P006F"/>
      <w:bookmarkEnd w:id="20"/>
      <w:r>
        <w:rPr>
          <w:sz w:val="28"/>
          <w:szCs w:val="28"/>
        </w:rPr>
        <w:tab/>
        <w:t xml:space="preserve">2.5.5. </w:t>
      </w:r>
      <w:proofErr w:type="gramStart"/>
      <w:r>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sz w:val="28"/>
          <w:szCs w:val="28"/>
        </w:rPr>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21" w:name="P0073"/>
      <w:bookmarkEnd w:id="21"/>
      <w:r>
        <w:rPr>
          <w:sz w:val="28"/>
          <w:szCs w:val="28"/>
        </w:rPr>
        <w:tab/>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521DC6" w:rsidRDefault="004841B8" w:rsidP="00521DC6">
      <w:pPr>
        <w:pStyle w:val="a7"/>
        <w:spacing w:after="0" w:line="240" w:lineRule="auto"/>
        <w:jc w:val="both"/>
        <w:rPr>
          <w:sz w:val="28"/>
          <w:szCs w:val="28"/>
        </w:rPr>
      </w:pPr>
      <w:bookmarkStart w:id="22" w:name="P0075"/>
      <w:bookmarkEnd w:id="22"/>
      <w:r>
        <w:rPr>
          <w:sz w:val="28"/>
          <w:szCs w:val="28"/>
        </w:rPr>
        <w:tab/>
        <w:t>2.6.1.</w:t>
      </w:r>
      <w:r w:rsidR="00FE3199">
        <w:rPr>
          <w:sz w:val="28"/>
          <w:szCs w:val="28"/>
        </w:rPr>
        <w:t>Один экземпляр-подлинник заявления об утверждении схемы расположения земельного участка, в котором должна быт</w:t>
      </w:r>
      <w:r w:rsidR="00521DC6">
        <w:rPr>
          <w:sz w:val="28"/>
          <w:szCs w:val="28"/>
        </w:rPr>
        <w:t>ь указана следующая достоверная</w:t>
      </w:r>
      <w:r w:rsidR="00FE3199">
        <w:rPr>
          <w:sz w:val="28"/>
          <w:szCs w:val="28"/>
        </w:rPr>
        <w:t xml:space="preserve"> </w:t>
      </w:r>
      <w:r w:rsidR="00521DC6">
        <w:rPr>
          <w:sz w:val="28"/>
          <w:szCs w:val="28"/>
        </w:rPr>
        <w:t>информация:</w:t>
      </w:r>
    </w:p>
    <w:p w:rsidR="00E37437" w:rsidRDefault="00E37437" w:rsidP="00521DC6">
      <w:pPr>
        <w:pStyle w:val="a7"/>
        <w:spacing w:after="0" w:line="240" w:lineRule="auto"/>
        <w:jc w:val="both"/>
        <w:rPr>
          <w:sz w:val="28"/>
          <w:szCs w:val="28"/>
        </w:rPr>
      </w:pPr>
      <w:r>
        <w:t xml:space="preserve">            </w:t>
      </w:r>
      <w:r w:rsidR="00FE3199" w:rsidRPr="00521DC6">
        <w:rPr>
          <w:sz w:val="28"/>
          <w:szCs w:val="28"/>
        </w:rPr>
        <w:t xml:space="preserve">- фамилия, имя, отчество, место жительства заявителя и реквизиты документа, удостоверяющего личность заявителя (для гражданина); </w:t>
      </w:r>
    </w:p>
    <w:p w:rsidR="00E37437" w:rsidRDefault="00E37437" w:rsidP="00521DC6">
      <w:pPr>
        <w:pStyle w:val="a7"/>
        <w:spacing w:after="0" w:line="240" w:lineRule="auto"/>
        <w:jc w:val="both"/>
        <w:rPr>
          <w:sz w:val="28"/>
          <w:szCs w:val="28"/>
        </w:rPr>
      </w:pPr>
      <w:r>
        <w:rPr>
          <w:sz w:val="28"/>
          <w:szCs w:val="28"/>
        </w:rPr>
        <w:t xml:space="preserve">         </w:t>
      </w:r>
      <w:r w:rsidR="00FE3199" w:rsidRPr="00521DC6">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37437" w:rsidRDefault="00E37437" w:rsidP="00521DC6">
      <w:pPr>
        <w:pStyle w:val="a7"/>
        <w:spacing w:after="0" w:line="240" w:lineRule="auto"/>
        <w:jc w:val="both"/>
        <w:rPr>
          <w:sz w:val="28"/>
          <w:szCs w:val="28"/>
        </w:rPr>
      </w:pPr>
      <w:bookmarkStart w:id="23" w:name="redstr107"/>
      <w:bookmarkEnd w:id="23"/>
      <w:r>
        <w:rPr>
          <w:sz w:val="28"/>
          <w:szCs w:val="28"/>
        </w:rPr>
        <w:t xml:space="preserve">         </w:t>
      </w:r>
      <w:r w:rsidR="00FE3199" w:rsidRPr="00521DC6">
        <w:rPr>
          <w:sz w:val="28"/>
          <w:szCs w:val="28"/>
        </w:rPr>
        <w:t>- вид права, на котором заявитель желает приобрести земельный участок;</w:t>
      </w:r>
      <w:r w:rsidR="00FE3199" w:rsidRPr="00521DC6">
        <w:rPr>
          <w:sz w:val="28"/>
          <w:szCs w:val="28"/>
        </w:rPr>
        <w:br/>
      </w:r>
      <w:bookmarkStart w:id="24" w:name="redstr106"/>
      <w:bookmarkEnd w:id="24"/>
      <w:r>
        <w:rPr>
          <w:sz w:val="28"/>
          <w:szCs w:val="28"/>
        </w:rPr>
        <w:t xml:space="preserve">         - </w:t>
      </w:r>
      <w:r w:rsidR="00FE3199" w:rsidRPr="00521DC6">
        <w:rPr>
          <w:sz w:val="28"/>
          <w:szCs w:val="28"/>
        </w:rPr>
        <w:t>кадастровый номер земельного участка, за исключением случаев, если земельный участок предстоит образовать;</w:t>
      </w:r>
    </w:p>
    <w:p w:rsidR="00E37437" w:rsidRDefault="00E37437" w:rsidP="00521DC6">
      <w:pPr>
        <w:pStyle w:val="a7"/>
        <w:spacing w:after="0" w:line="240" w:lineRule="auto"/>
        <w:jc w:val="both"/>
        <w:rPr>
          <w:sz w:val="28"/>
          <w:szCs w:val="28"/>
        </w:rPr>
      </w:pPr>
      <w:r>
        <w:rPr>
          <w:sz w:val="28"/>
          <w:szCs w:val="28"/>
        </w:rPr>
        <w:t xml:space="preserve">       </w:t>
      </w:r>
      <w:r w:rsidR="00FE3199" w:rsidRPr="00521DC6">
        <w:rPr>
          <w:sz w:val="28"/>
          <w:szCs w:val="28"/>
        </w:rPr>
        <w:t xml:space="preserve"> </w:t>
      </w:r>
      <w:bookmarkStart w:id="25" w:name="redstr105"/>
      <w:bookmarkEnd w:id="25"/>
      <w:proofErr w:type="gramStart"/>
      <w:r w:rsidR="00521DC6">
        <w:rPr>
          <w:sz w:val="28"/>
          <w:szCs w:val="28"/>
        </w:rPr>
        <w:t>-</w:t>
      </w:r>
      <w:r w:rsidR="00B530C7">
        <w:rPr>
          <w:sz w:val="28"/>
          <w:szCs w:val="28"/>
        </w:rPr>
        <w:t>площадь,</w:t>
      </w:r>
      <w:r w:rsidR="00E0057F">
        <w:rPr>
          <w:sz w:val="28"/>
          <w:szCs w:val="28"/>
        </w:rPr>
        <w:t xml:space="preserve"> </w:t>
      </w:r>
      <w:r w:rsidR="00FE3199" w:rsidRPr="00521DC6">
        <w:rPr>
          <w:sz w:val="28"/>
          <w:szCs w:val="28"/>
        </w:rPr>
        <w:t xml:space="preserve">адрес (местоположение) земельного участка;            </w:t>
      </w:r>
      <w:r w:rsidR="00FE3199" w:rsidRPr="00521DC6">
        <w:rPr>
          <w:sz w:val="28"/>
          <w:szCs w:val="28"/>
        </w:rPr>
        <w:br/>
      </w:r>
      <w:bookmarkStart w:id="26" w:name="redstr104"/>
      <w:bookmarkEnd w:id="26"/>
      <w:r>
        <w:rPr>
          <w:sz w:val="28"/>
          <w:szCs w:val="28"/>
        </w:rPr>
        <w:t xml:space="preserve">        </w:t>
      </w:r>
      <w:r w:rsidR="00FE3199" w:rsidRPr="00521DC6">
        <w:rPr>
          <w:sz w:val="28"/>
          <w:szCs w:val="28"/>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w:t>
      </w:r>
      <w:r w:rsidR="00FE3199" w:rsidRPr="00521DC6">
        <w:rPr>
          <w:sz w:val="28"/>
          <w:szCs w:val="28"/>
        </w:rPr>
        <w:lastRenderedPageBreak/>
        <w:t xml:space="preserve">ориентиров;                        </w:t>
      </w:r>
      <w:r w:rsidR="00FE3199" w:rsidRPr="00521DC6">
        <w:rPr>
          <w:sz w:val="28"/>
          <w:szCs w:val="28"/>
        </w:rPr>
        <w:br/>
      </w:r>
      <w:bookmarkStart w:id="27" w:name="redstr103"/>
      <w:bookmarkEnd w:id="27"/>
      <w:r w:rsidR="00FE3199" w:rsidRPr="00521DC6">
        <w:rPr>
          <w:sz w:val="28"/>
          <w:szCs w:val="28"/>
        </w:rPr>
        <w:tab/>
        <w:t xml:space="preserve">- почтовый адрес и (или) адрес электронной почты для связи с </w:t>
      </w:r>
      <w:r w:rsidR="00521DC6">
        <w:rPr>
          <w:sz w:val="28"/>
          <w:szCs w:val="28"/>
        </w:rPr>
        <w:t>заявителем;</w:t>
      </w:r>
      <w:proofErr w:type="gramEnd"/>
      <w:r w:rsidR="00521DC6">
        <w:rPr>
          <w:sz w:val="28"/>
          <w:szCs w:val="28"/>
        </w:rPr>
        <w:br/>
      </w:r>
      <w:r w:rsidR="00521DC6">
        <w:rPr>
          <w:sz w:val="28"/>
          <w:szCs w:val="28"/>
        </w:rPr>
        <w:tab/>
        <w:t>-</w:t>
      </w:r>
      <w:r w:rsidR="00E0057F">
        <w:rPr>
          <w:sz w:val="28"/>
          <w:szCs w:val="28"/>
        </w:rPr>
        <w:t xml:space="preserve"> </w:t>
      </w:r>
      <w:r w:rsidR="00FE3199" w:rsidRPr="00521DC6">
        <w:rPr>
          <w:sz w:val="28"/>
          <w:szCs w:val="28"/>
        </w:rPr>
        <w:t xml:space="preserve">согласие на </w:t>
      </w:r>
      <w:r>
        <w:rPr>
          <w:sz w:val="28"/>
          <w:szCs w:val="28"/>
        </w:rPr>
        <w:t xml:space="preserve">обработку персональных данных; </w:t>
      </w:r>
    </w:p>
    <w:p w:rsidR="00056861" w:rsidRPr="00521DC6" w:rsidRDefault="00E37437" w:rsidP="00521DC6">
      <w:pPr>
        <w:pStyle w:val="a7"/>
        <w:spacing w:after="0" w:line="240" w:lineRule="auto"/>
        <w:jc w:val="both"/>
        <w:rPr>
          <w:sz w:val="28"/>
          <w:szCs w:val="28"/>
        </w:rPr>
      </w:pPr>
      <w:r>
        <w:rPr>
          <w:sz w:val="28"/>
          <w:szCs w:val="28"/>
        </w:rPr>
        <w:t xml:space="preserve">         </w:t>
      </w:r>
      <w:r w:rsidR="00FE3199" w:rsidRPr="00521DC6">
        <w:rPr>
          <w:sz w:val="28"/>
          <w:szCs w:val="28"/>
        </w:rPr>
        <w:t xml:space="preserve">- перечень прилагаемых документов;                 </w:t>
      </w:r>
    </w:p>
    <w:p w:rsidR="00056861" w:rsidRDefault="00FE3199">
      <w:pPr>
        <w:pStyle w:val="a7"/>
        <w:spacing w:after="0" w:line="240" w:lineRule="auto"/>
        <w:jc w:val="both"/>
      </w:pPr>
      <w:bookmarkStart w:id="28" w:name="redstr99"/>
      <w:bookmarkEnd w:id="28"/>
      <w:r>
        <w:rPr>
          <w:sz w:val="28"/>
          <w:szCs w:val="28"/>
        </w:rPr>
        <w:tab/>
        <w:t>- подпись (гражданина либо руководителя юридического лица) и дата.</w:t>
      </w:r>
    </w:p>
    <w:p w:rsidR="00056861" w:rsidRDefault="00FE3199">
      <w:pPr>
        <w:pStyle w:val="a7"/>
        <w:spacing w:after="0" w:line="240" w:lineRule="auto"/>
        <w:jc w:val="both"/>
      </w:pPr>
      <w:bookmarkStart w:id="29" w:name="P0077"/>
      <w:bookmarkEnd w:id="29"/>
      <w:r>
        <w:rPr>
          <w:sz w:val="28"/>
          <w:szCs w:val="28"/>
        </w:rPr>
        <w:tab/>
      </w:r>
      <w:r w:rsidR="00521DC6">
        <w:rPr>
          <w:sz w:val="28"/>
          <w:szCs w:val="28"/>
        </w:rPr>
        <w:t xml:space="preserve">2.6.2. Правоустанавливающие </w:t>
      </w:r>
      <w:proofErr w:type="gramStart"/>
      <w:r w:rsidR="00521DC6">
        <w:rPr>
          <w:sz w:val="28"/>
          <w:szCs w:val="28"/>
        </w:rPr>
        <w:t>и</w:t>
      </w:r>
      <w:r>
        <w:rPr>
          <w:sz w:val="28"/>
          <w:szCs w:val="28"/>
        </w:rPr>
        <w:t>(</w:t>
      </w:r>
      <w:proofErr w:type="gramEnd"/>
      <w:r>
        <w:rPr>
          <w:sz w:val="28"/>
          <w:szCs w:val="28"/>
        </w:rPr>
        <w:t xml:space="preserve">или) </w:t>
      </w:r>
      <w:proofErr w:type="spellStart"/>
      <w:r>
        <w:rPr>
          <w:sz w:val="28"/>
          <w:szCs w:val="28"/>
        </w:rPr>
        <w:t>правоудостоверяющие</w:t>
      </w:r>
      <w:proofErr w:type="spellEnd"/>
      <w:r>
        <w:rPr>
          <w:sz w:val="28"/>
          <w:szCs w:val="28"/>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056861" w:rsidRDefault="00FE3199">
      <w:pPr>
        <w:pStyle w:val="a7"/>
        <w:spacing w:after="0" w:line="240" w:lineRule="auto"/>
        <w:jc w:val="both"/>
      </w:pPr>
      <w:bookmarkStart w:id="30" w:name="P0079"/>
      <w:bookmarkEnd w:id="30"/>
      <w:r>
        <w:rPr>
          <w:sz w:val="28"/>
          <w:szCs w:val="28"/>
        </w:rPr>
        <w:tab/>
        <w:t>2.6.3. Подготовленная заявителем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31" w:name="P007D"/>
      <w:bookmarkEnd w:id="31"/>
      <w:r>
        <w:rPr>
          <w:sz w:val="28"/>
          <w:szCs w:val="28"/>
        </w:rPr>
        <w:tab/>
        <w:t>2.6.4.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056861" w:rsidRDefault="00FE3199">
      <w:pPr>
        <w:pStyle w:val="a7"/>
        <w:spacing w:after="0" w:line="240" w:lineRule="auto"/>
        <w:jc w:val="both"/>
      </w:pPr>
      <w:bookmarkStart w:id="32" w:name="P007F"/>
      <w:bookmarkEnd w:id="32"/>
      <w:r>
        <w:rPr>
          <w:sz w:val="28"/>
          <w:szCs w:val="28"/>
        </w:rPr>
        <w:tab/>
        <w:t>2.6.5. В случае</w:t>
      </w:r>
      <w:proofErr w:type="gramStart"/>
      <w:r>
        <w:rPr>
          <w:sz w:val="28"/>
          <w:szCs w:val="28"/>
        </w:rPr>
        <w:t>,</w:t>
      </w:r>
      <w:proofErr w:type="gramEnd"/>
      <w:r>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33" w:name="P0081"/>
      <w:bookmarkEnd w:id="33"/>
      <w:r>
        <w:rPr>
          <w:sz w:val="28"/>
          <w:szCs w:val="28"/>
        </w:rPr>
        <w:tab/>
        <w:t>2.6.6. Документ, удостоверяющий личность заявителя или его представителя.</w:t>
      </w:r>
      <w:r>
        <w:rPr>
          <w:sz w:val="28"/>
          <w:szCs w:val="28"/>
        </w:rPr>
        <w:br/>
      </w:r>
      <w:bookmarkStart w:id="34" w:name="redstr116"/>
      <w:bookmarkEnd w:id="34"/>
      <w:r>
        <w:rPr>
          <w:sz w:val="28"/>
          <w:szCs w:val="28"/>
        </w:rPr>
        <w:t xml:space="preserve">Документы, указанные в </w:t>
      </w:r>
      <w:hyperlink r:id="rId15">
        <w:r>
          <w:rPr>
            <w:rStyle w:val="-"/>
            <w:sz w:val="28"/>
            <w:szCs w:val="28"/>
          </w:rPr>
          <w:t>подпунктах 2.6.2</w:t>
        </w:r>
      </w:hyperlink>
      <w:r>
        <w:rPr>
          <w:sz w:val="28"/>
          <w:szCs w:val="28"/>
        </w:rPr>
        <w:t xml:space="preserve">, </w:t>
      </w:r>
      <w:hyperlink r:id="rId16">
        <w:r>
          <w:rPr>
            <w:rStyle w:val="-"/>
            <w:sz w:val="28"/>
            <w:szCs w:val="28"/>
          </w:rPr>
          <w:t>2.6.4</w:t>
        </w:r>
      </w:hyperlink>
      <w:r>
        <w:rPr>
          <w:sz w:val="28"/>
          <w:szCs w:val="28"/>
        </w:rPr>
        <w:t xml:space="preserve"> - </w:t>
      </w:r>
      <w:hyperlink r:id="rId17">
        <w:r>
          <w:rPr>
            <w:rStyle w:val="-"/>
            <w:sz w:val="28"/>
            <w:szCs w:val="28"/>
          </w:rPr>
          <w:t>2.6.6 пункта 2.6</w:t>
        </w:r>
      </w:hyperlink>
      <w:r>
        <w:rPr>
          <w:sz w:val="28"/>
          <w:szCs w:val="28"/>
        </w:rP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56861" w:rsidRDefault="00FE3199">
      <w:pPr>
        <w:pStyle w:val="a7"/>
        <w:spacing w:after="0" w:line="240" w:lineRule="auto"/>
        <w:jc w:val="both"/>
      </w:pPr>
      <w:bookmarkStart w:id="35" w:name="P0083"/>
      <w:bookmarkEnd w:id="35"/>
      <w:r>
        <w:rPr>
          <w:sz w:val="28"/>
          <w:szCs w:val="28"/>
        </w:rPr>
        <w:tab/>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56861" w:rsidRPr="00521DC6" w:rsidRDefault="00FE3199">
      <w:pPr>
        <w:pStyle w:val="a7"/>
        <w:spacing w:after="0" w:line="240" w:lineRule="auto"/>
        <w:jc w:val="both"/>
      </w:pPr>
      <w:bookmarkStart w:id="36" w:name="P0085"/>
      <w:bookmarkEnd w:id="36"/>
      <w:r>
        <w:rPr>
          <w:sz w:val="28"/>
          <w:szCs w:val="28"/>
        </w:rPr>
        <w:tab/>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56861" w:rsidRDefault="00FE3199">
      <w:pPr>
        <w:pStyle w:val="a7"/>
        <w:spacing w:after="0" w:line="240" w:lineRule="auto"/>
        <w:jc w:val="both"/>
      </w:pPr>
      <w:bookmarkStart w:id="37" w:name="P0087"/>
      <w:bookmarkEnd w:id="37"/>
      <w:r>
        <w:rPr>
          <w:sz w:val="28"/>
          <w:szCs w:val="28"/>
        </w:rPr>
        <w:tab/>
        <w:t xml:space="preserve">2.7.2. </w:t>
      </w:r>
      <w:proofErr w:type="gramStart"/>
      <w:r>
        <w:rPr>
          <w:sz w:val="28"/>
          <w:szCs w:val="28"/>
        </w:rPr>
        <w:t xml:space="preserve">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(выдаются Управлением Федеральной службы </w:t>
      </w:r>
      <w:r>
        <w:rPr>
          <w:sz w:val="28"/>
          <w:szCs w:val="28"/>
        </w:rPr>
        <w:lastRenderedPageBreak/>
        <w:t>государственной регистрации, кадастра и картографии по Ростовской области) и копии документов, удостоверяющих (устанавливающих) права на</w:t>
      </w:r>
      <w:proofErr w:type="gramEnd"/>
      <w:r>
        <w:rPr>
          <w:sz w:val="28"/>
          <w:szCs w:val="28"/>
        </w:rPr>
        <w:t xml:space="preserve">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56861" w:rsidRDefault="00FE3199">
      <w:pPr>
        <w:pStyle w:val="a7"/>
        <w:spacing w:after="0" w:line="240" w:lineRule="auto"/>
        <w:jc w:val="both"/>
      </w:pPr>
      <w:bookmarkStart w:id="38" w:name="P0089"/>
      <w:bookmarkEnd w:id="38"/>
      <w:r>
        <w:rPr>
          <w:sz w:val="28"/>
          <w:szCs w:val="28"/>
        </w:rPr>
        <w:tab/>
        <w:t xml:space="preserve">2.7.3.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(выдаются Управлением </w:t>
      </w:r>
      <w:bookmarkStart w:id="39" w:name="redstr121"/>
      <w:bookmarkEnd w:id="39"/>
      <w:r>
        <w:rPr>
          <w:sz w:val="28"/>
          <w:szCs w:val="28"/>
        </w:rPr>
        <w:t xml:space="preserve">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w:t>
      </w:r>
      <w:proofErr w:type="gramStart"/>
      <w:r>
        <w:rPr>
          <w:sz w:val="28"/>
          <w:szCs w:val="28"/>
        </w:rPr>
        <w:t>от</w:t>
      </w:r>
      <w:proofErr w:type="gramEnd"/>
      <w:r>
        <w:rPr>
          <w:sz w:val="28"/>
          <w:szCs w:val="28"/>
        </w:rPr>
        <w:t xml:space="preserve"> </w:t>
      </w:r>
      <w:proofErr w:type="gramStart"/>
      <w:r>
        <w:rPr>
          <w:sz w:val="28"/>
          <w:szCs w:val="28"/>
        </w:rPr>
        <w:t>его</w:t>
      </w:r>
      <w:proofErr w:type="gramEnd"/>
      <w:r>
        <w:rPr>
          <w:sz w:val="28"/>
          <w:szCs w:val="28"/>
        </w:rPr>
        <w:t xml:space="preserve"> регистрации в ЕГРП.</w:t>
      </w:r>
    </w:p>
    <w:p w:rsidR="00056861" w:rsidRDefault="00FE3199">
      <w:pPr>
        <w:pStyle w:val="a7"/>
        <w:spacing w:after="0" w:line="240" w:lineRule="auto"/>
        <w:jc w:val="both"/>
      </w:pPr>
      <w:bookmarkStart w:id="40" w:name="P008B"/>
      <w:bookmarkEnd w:id="40"/>
      <w:r>
        <w:rPr>
          <w:sz w:val="28"/>
          <w:szCs w:val="28"/>
        </w:rPr>
        <w:tab/>
        <w:t>2.7.4. Кадастровый план территории.</w:t>
      </w:r>
    </w:p>
    <w:p w:rsidR="00056861" w:rsidRDefault="00FE3199">
      <w:pPr>
        <w:pStyle w:val="a7"/>
        <w:spacing w:after="0" w:line="240" w:lineRule="auto"/>
        <w:jc w:val="both"/>
      </w:pPr>
      <w:bookmarkStart w:id="41" w:name="P008D"/>
      <w:bookmarkEnd w:id="41"/>
      <w:r>
        <w:rPr>
          <w:sz w:val="28"/>
          <w:szCs w:val="28"/>
        </w:rPr>
        <w:tab/>
        <w:t xml:space="preserve">2.7.5. Кадастровую выписку на здание, сооружение, </w:t>
      </w:r>
      <w:proofErr w:type="gramStart"/>
      <w:r>
        <w:rPr>
          <w:sz w:val="28"/>
          <w:szCs w:val="28"/>
        </w:rPr>
        <w:t>расположенных</w:t>
      </w:r>
      <w:proofErr w:type="gramEnd"/>
      <w:r>
        <w:rPr>
          <w:sz w:val="28"/>
          <w:szCs w:val="28"/>
        </w:rPr>
        <w:t xml:space="preserve"> на земельном участке, в отношении которого подано заявление об утверждении схемы расположения земельного участка.</w:t>
      </w:r>
    </w:p>
    <w:p w:rsidR="00056861" w:rsidRDefault="00FE3199">
      <w:pPr>
        <w:pStyle w:val="a7"/>
        <w:spacing w:after="0" w:line="240" w:lineRule="auto"/>
        <w:jc w:val="both"/>
      </w:pPr>
      <w:bookmarkStart w:id="42" w:name="P008F"/>
      <w:bookmarkEnd w:id="42"/>
      <w:r>
        <w:rPr>
          <w:sz w:val="28"/>
          <w:szCs w:val="28"/>
        </w:rPr>
        <w:tab/>
        <w:t>2.7.6. Проект межевания территории, в границах которой осуществляется перераспределение земельных участков.</w:t>
      </w:r>
    </w:p>
    <w:p w:rsidR="00056861" w:rsidRDefault="00FE3199">
      <w:pPr>
        <w:pStyle w:val="a7"/>
        <w:spacing w:after="0" w:line="240" w:lineRule="auto"/>
        <w:jc w:val="both"/>
      </w:pPr>
      <w:bookmarkStart w:id="43" w:name="P0091"/>
      <w:bookmarkEnd w:id="43"/>
      <w:r>
        <w:rPr>
          <w:sz w:val="28"/>
          <w:szCs w:val="28"/>
        </w:rPr>
        <w:tab/>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 полученным и возвращается заявителю.</w:t>
      </w:r>
    </w:p>
    <w:p w:rsidR="00056861" w:rsidRDefault="00FE3199">
      <w:pPr>
        <w:pStyle w:val="a7"/>
        <w:spacing w:after="0" w:line="240" w:lineRule="auto"/>
        <w:jc w:val="both"/>
      </w:pPr>
      <w:bookmarkStart w:id="44" w:name="P0093"/>
      <w:bookmarkEnd w:id="44"/>
      <w:r>
        <w:rPr>
          <w:sz w:val="28"/>
          <w:szCs w:val="28"/>
        </w:rPr>
        <w:tab/>
        <w:t>2.9. Основаниями для возврата заявления является:</w:t>
      </w:r>
    </w:p>
    <w:p w:rsidR="00056861" w:rsidRDefault="00FE3199">
      <w:pPr>
        <w:pStyle w:val="a7"/>
        <w:spacing w:after="0" w:line="240" w:lineRule="auto"/>
        <w:jc w:val="both"/>
      </w:pPr>
      <w:bookmarkStart w:id="45" w:name="P0095"/>
      <w:bookmarkEnd w:id="45"/>
      <w:r>
        <w:rPr>
          <w:sz w:val="28"/>
          <w:szCs w:val="28"/>
        </w:rPr>
        <w:tab/>
        <w:t xml:space="preserve">2.9.1. Отсутствие в заявлении сведений, предусмотренных </w:t>
      </w:r>
      <w:hyperlink r:id="rId18">
        <w:r>
          <w:rPr>
            <w:rStyle w:val="-"/>
            <w:sz w:val="28"/>
            <w:szCs w:val="28"/>
          </w:rPr>
          <w:t>подпунктом 2.6.1</w:t>
        </w:r>
      </w:hyperlink>
      <w:r>
        <w:rPr>
          <w:sz w:val="28"/>
          <w:szCs w:val="28"/>
        </w:rPr>
        <w:t>. настоящего регламента.</w:t>
      </w:r>
    </w:p>
    <w:p w:rsidR="00056861" w:rsidRDefault="00FE3199">
      <w:pPr>
        <w:pStyle w:val="a7"/>
        <w:spacing w:after="0" w:line="240" w:lineRule="auto"/>
        <w:jc w:val="both"/>
      </w:pPr>
      <w:r>
        <w:rPr>
          <w:sz w:val="28"/>
          <w:szCs w:val="28"/>
        </w:rPr>
        <w:tab/>
        <w:t xml:space="preserve">2.9.2. Непредставление документов, указанных в </w:t>
      </w:r>
      <w:hyperlink r:id="rId19">
        <w:r>
          <w:rPr>
            <w:rStyle w:val="-"/>
            <w:sz w:val="28"/>
            <w:szCs w:val="28"/>
          </w:rPr>
          <w:t>пункте 2.5</w:t>
        </w:r>
      </w:hyperlink>
      <w:r>
        <w:rPr>
          <w:sz w:val="28"/>
          <w:szCs w:val="28"/>
        </w:rPr>
        <w:t xml:space="preserve"> или </w:t>
      </w:r>
      <w:hyperlink r:id="rId20">
        <w:r>
          <w:rPr>
            <w:rStyle w:val="-"/>
            <w:sz w:val="28"/>
            <w:szCs w:val="28"/>
          </w:rPr>
          <w:t>2.6</w:t>
        </w:r>
      </w:hyperlink>
      <w:r>
        <w:rPr>
          <w:sz w:val="28"/>
          <w:szCs w:val="28"/>
        </w:rPr>
        <w:t>настоящего Административного регламента.</w:t>
      </w:r>
    </w:p>
    <w:p w:rsidR="00056861" w:rsidRDefault="00FE3199">
      <w:pPr>
        <w:pStyle w:val="a7"/>
        <w:spacing w:after="0" w:line="240" w:lineRule="auto"/>
        <w:jc w:val="both"/>
      </w:pPr>
      <w:bookmarkStart w:id="46" w:name="P0099"/>
      <w:bookmarkEnd w:id="46"/>
      <w:r>
        <w:rPr>
          <w:sz w:val="28"/>
          <w:szCs w:val="28"/>
        </w:rPr>
        <w:tab/>
        <w:t>2.9.3. Заявление не поддается прочтению.</w:t>
      </w:r>
    </w:p>
    <w:p w:rsidR="00056861" w:rsidRDefault="00FE3199">
      <w:pPr>
        <w:pStyle w:val="a7"/>
        <w:spacing w:after="0" w:line="240" w:lineRule="auto"/>
        <w:jc w:val="both"/>
      </w:pPr>
      <w:bookmarkStart w:id="47" w:name="P009B"/>
      <w:bookmarkEnd w:id="47"/>
      <w:r>
        <w:rPr>
          <w:sz w:val="28"/>
          <w:szCs w:val="28"/>
        </w:rPr>
        <w:tab/>
        <w:t xml:space="preserve">2.9.4. Полномочия представителя на действия заявителя надлежащим образом не </w:t>
      </w:r>
      <w:r w:rsidR="0001409C">
        <w:rPr>
          <w:sz w:val="28"/>
          <w:szCs w:val="28"/>
        </w:rPr>
        <w:t>у</w:t>
      </w:r>
      <w:r>
        <w:rPr>
          <w:sz w:val="28"/>
          <w:szCs w:val="28"/>
        </w:rPr>
        <w:t>достоверены.</w:t>
      </w:r>
    </w:p>
    <w:p w:rsidR="00056861" w:rsidRDefault="00FE3199">
      <w:pPr>
        <w:pStyle w:val="a7"/>
        <w:spacing w:after="0" w:line="240" w:lineRule="auto"/>
        <w:jc w:val="both"/>
      </w:pPr>
      <w:bookmarkStart w:id="48" w:name="P009D"/>
      <w:bookmarkEnd w:id="48"/>
      <w:r>
        <w:rPr>
          <w:sz w:val="28"/>
          <w:szCs w:val="28"/>
        </w:rPr>
        <w:tab/>
        <w:t xml:space="preserve">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21">
        <w:r>
          <w:rPr>
            <w:rStyle w:val="-"/>
            <w:sz w:val="28"/>
            <w:szCs w:val="28"/>
          </w:rPr>
          <w:t>пунктом 1.</w:t>
        </w:r>
      </w:hyperlink>
      <w:r>
        <w:rPr>
          <w:rStyle w:val="-"/>
          <w:sz w:val="28"/>
          <w:szCs w:val="28"/>
        </w:rPr>
        <w:t>4</w:t>
      </w:r>
      <w:r>
        <w:rPr>
          <w:sz w:val="28"/>
          <w:szCs w:val="28"/>
        </w:rPr>
        <w:t>. настоящего Административного регламента).</w:t>
      </w:r>
    </w:p>
    <w:p w:rsidR="00056861" w:rsidRDefault="00FE3199">
      <w:pPr>
        <w:pStyle w:val="a7"/>
        <w:spacing w:after="0" w:line="240" w:lineRule="auto"/>
        <w:jc w:val="both"/>
      </w:pPr>
      <w:bookmarkStart w:id="49" w:name="P009F"/>
      <w:bookmarkEnd w:id="49"/>
      <w:r>
        <w:rPr>
          <w:sz w:val="28"/>
          <w:szCs w:val="28"/>
        </w:rPr>
        <w:tab/>
        <w:t>2.10. В случае</w:t>
      </w:r>
      <w:proofErr w:type="gramStart"/>
      <w:r>
        <w:rPr>
          <w:sz w:val="28"/>
          <w:szCs w:val="28"/>
        </w:rPr>
        <w:t>,</w:t>
      </w:r>
      <w:proofErr w:type="gramEnd"/>
      <w:r>
        <w:rPr>
          <w:sz w:val="28"/>
          <w:szCs w:val="28"/>
        </w:rPr>
        <w:t xml:space="preserve">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w:t>
      </w:r>
      <w:r w:rsidR="00E37437">
        <w:rPr>
          <w:sz w:val="28"/>
          <w:szCs w:val="28"/>
        </w:rPr>
        <w:t>ешение заявителю.</w:t>
      </w:r>
      <w:r>
        <w:rPr>
          <w:sz w:val="28"/>
          <w:szCs w:val="28"/>
        </w:rPr>
        <w:t xml:space="preserve"> </w:t>
      </w:r>
      <w:bookmarkStart w:id="50" w:name="redstr133"/>
      <w:bookmarkEnd w:id="50"/>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pPr>
      <w:bookmarkStart w:id="51" w:name="P00A1"/>
      <w:bookmarkEnd w:id="51"/>
      <w:r>
        <w:rPr>
          <w:sz w:val="28"/>
          <w:szCs w:val="28"/>
        </w:rPr>
        <w:tab/>
        <w:t>2.11. Исчерпывающий перечень оснований для отказа в утверждении схемы расположения земельного участка:</w:t>
      </w:r>
    </w:p>
    <w:p w:rsidR="00056861" w:rsidRDefault="00FE3199">
      <w:pPr>
        <w:pStyle w:val="a7"/>
        <w:spacing w:after="0" w:line="240" w:lineRule="auto"/>
        <w:jc w:val="both"/>
      </w:pPr>
      <w:bookmarkStart w:id="52" w:name="P00A3"/>
      <w:bookmarkEnd w:id="52"/>
      <w:r>
        <w:rPr>
          <w:sz w:val="28"/>
          <w:szCs w:val="28"/>
        </w:rPr>
        <w:tab/>
        <w:t xml:space="preserve">2.11.1. Несоответствие схемы расположения земельного участка ее форме, </w:t>
      </w:r>
      <w:r>
        <w:rPr>
          <w:sz w:val="28"/>
          <w:szCs w:val="28"/>
        </w:rPr>
        <w:lastRenderedPageBreak/>
        <w:t>формату или требованиям к ее подготовке.</w:t>
      </w:r>
    </w:p>
    <w:p w:rsidR="00056861" w:rsidRDefault="00FE3199">
      <w:pPr>
        <w:pStyle w:val="a7"/>
        <w:spacing w:after="0" w:line="240" w:lineRule="auto"/>
        <w:jc w:val="both"/>
      </w:pPr>
      <w:bookmarkStart w:id="53" w:name="P00A5"/>
      <w:bookmarkEnd w:id="53"/>
      <w:r>
        <w:rPr>
          <w:sz w:val="28"/>
          <w:szCs w:val="28"/>
        </w:rPr>
        <w:tab/>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056861" w:rsidRDefault="00FE3199">
      <w:pPr>
        <w:pStyle w:val="a7"/>
        <w:spacing w:after="0" w:line="240" w:lineRule="auto"/>
        <w:jc w:val="both"/>
      </w:pPr>
      <w:bookmarkStart w:id="54" w:name="P00A7"/>
      <w:bookmarkEnd w:id="54"/>
      <w:r>
        <w:rPr>
          <w:sz w:val="28"/>
          <w:szCs w:val="28"/>
        </w:rPr>
        <w:tab/>
        <w:t xml:space="preserve">2.11.3. Разработка схемы расположения земельного участка с нарушением предусмотренных </w:t>
      </w:r>
      <w:hyperlink r:id="rId22">
        <w:r>
          <w:rPr>
            <w:rStyle w:val="-"/>
            <w:sz w:val="28"/>
            <w:szCs w:val="28"/>
          </w:rPr>
          <w:t>статьей 11.9</w:t>
        </w:r>
      </w:hyperlink>
      <w:r>
        <w:rPr>
          <w:sz w:val="28"/>
          <w:szCs w:val="28"/>
        </w:rPr>
        <w:t xml:space="preserve"> Земельного кодекса требований к образуемым земельным участкам.</w:t>
      </w:r>
    </w:p>
    <w:p w:rsidR="00056861" w:rsidRDefault="004841B8">
      <w:pPr>
        <w:pStyle w:val="a7"/>
        <w:spacing w:after="0" w:line="240" w:lineRule="auto"/>
        <w:jc w:val="both"/>
      </w:pPr>
      <w:bookmarkStart w:id="55" w:name="P00A9"/>
      <w:bookmarkEnd w:id="55"/>
      <w:r>
        <w:rPr>
          <w:sz w:val="28"/>
          <w:szCs w:val="28"/>
        </w:rPr>
        <w:tab/>
        <w:t>2.11.4.</w:t>
      </w:r>
      <w:r w:rsidR="00FE3199">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6861" w:rsidRDefault="004841B8">
      <w:pPr>
        <w:pStyle w:val="a7"/>
        <w:spacing w:after="0" w:line="240" w:lineRule="auto"/>
        <w:jc w:val="both"/>
      </w:pPr>
      <w:bookmarkStart w:id="56" w:name="P00AB"/>
      <w:bookmarkEnd w:id="56"/>
      <w:r>
        <w:rPr>
          <w:sz w:val="28"/>
          <w:szCs w:val="28"/>
        </w:rPr>
        <w:tab/>
        <w:t>2.11.5.</w:t>
      </w:r>
      <w:r w:rsidR="00FE3199">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Start w:id="57" w:name="redstr140"/>
      <w:bookmarkEnd w:id="57"/>
      <w:r w:rsidR="00E37437">
        <w:rPr>
          <w:sz w:val="28"/>
          <w:szCs w:val="28"/>
        </w:rPr>
        <w:t xml:space="preserve"> </w:t>
      </w:r>
      <w:r w:rsidR="00FE3199">
        <w:rPr>
          <w:sz w:val="28"/>
          <w:szCs w:val="28"/>
        </w:rPr>
        <w:t>В случае</w:t>
      </w:r>
      <w:proofErr w:type="gramStart"/>
      <w:r w:rsidR="00FE3199">
        <w:rPr>
          <w:sz w:val="28"/>
          <w:szCs w:val="28"/>
        </w:rPr>
        <w:t>,</w:t>
      </w:r>
      <w:proofErr w:type="gramEnd"/>
      <w:r w:rsidR="00FE3199">
        <w:rPr>
          <w:sz w:val="28"/>
          <w:szCs w:val="28"/>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hyperlink r:id="rId23">
        <w:r w:rsidR="00FE3199">
          <w:rPr>
            <w:rStyle w:val="-"/>
            <w:sz w:val="28"/>
            <w:szCs w:val="28"/>
          </w:rPr>
          <w:t>пунктах 2.11</w:t>
        </w:r>
      </w:hyperlink>
      <w:r w:rsidR="00FE3199">
        <w:rPr>
          <w:sz w:val="28"/>
          <w:szCs w:val="28"/>
        </w:rPr>
        <w:t xml:space="preserve"> и </w:t>
      </w:r>
      <w:hyperlink r:id="rId24">
        <w:r w:rsidR="00FE3199">
          <w:rPr>
            <w:rStyle w:val="-"/>
            <w:sz w:val="28"/>
            <w:szCs w:val="28"/>
          </w:rPr>
          <w:t>2.12</w:t>
        </w:r>
      </w:hyperlink>
      <w:r w:rsidR="00FE3199">
        <w:rPr>
          <w:sz w:val="28"/>
          <w:szCs w:val="28"/>
        </w:rPr>
        <w:t xml:space="preserve"> настоящего Административного регламента.</w:t>
      </w:r>
    </w:p>
    <w:p w:rsidR="00056861" w:rsidRDefault="00FE3199">
      <w:pPr>
        <w:pStyle w:val="a7"/>
        <w:spacing w:after="0" w:line="240" w:lineRule="auto"/>
        <w:jc w:val="both"/>
      </w:pPr>
      <w:bookmarkStart w:id="58" w:name="P00AD"/>
      <w:bookmarkEnd w:id="58"/>
      <w:r>
        <w:rPr>
          <w:sz w:val="28"/>
          <w:szCs w:val="28"/>
        </w:rPr>
        <w:tab/>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56861" w:rsidRDefault="00FE3199">
      <w:pPr>
        <w:pStyle w:val="a7"/>
        <w:spacing w:after="0" w:line="240" w:lineRule="auto"/>
        <w:jc w:val="both"/>
      </w:pPr>
      <w:bookmarkStart w:id="59" w:name="P00AF"/>
      <w:bookmarkEnd w:id="59"/>
      <w:r>
        <w:rPr>
          <w:sz w:val="28"/>
          <w:szCs w:val="28"/>
        </w:rPr>
        <w:tab/>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56861" w:rsidRDefault="00FE3199">
      <w:pPr>
        <w:pStyle w:val="a7"/>
        <w:spacing w:after="0" w:line="240" w:lineRule="auto"/>
        <w:jc w:val="both"/>
      </w:pPr>
      <w:bookmarkStart w:id="60" w:name="P00B1"/>
      <w:bookmarkEnd w:id="60"/>
      <w:r>
        <w:rPr>
          <w:sz w:val="28"/>
          <w:szCs w:val="28"/>
        </w:rPr>
        <w:tab/>
        <w:t>2.12.2. Земельный участок не отнесен к определенной категории земель.</w:t>
      </w:r>
    </w:p>
    <w:p w:rsidR="00056861" w:rsidRDefault="00FE3199">
      <w:pPr>
        <w:pStyle w:val="a7"/>
        <w:spacing w:after="0" w:line="240" w:lineRule="auto"/>
        <w:jc w:val="both"/>
      </w:pPr>
      <w:bookmarkStart w:id="61" w:name="P00B3"/>
      <w:bookmarkEnd w:id="61"/>
      <w:r>
        <w:rPr>
          <w:sz w:val="28"/>
          <w:szCs w:val="28"/>
        </w:rPr>
        <w:tab/>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6861" w:rsidRDefault="00FE3199">
      <w:pPr>
        <w:pStyle w:val="a7"/>
        <w:spacing w:after="0" w:line="240" w:lineRule="auto"/>
        <w:jc w:val="both"/>
      </w:pPr>
      <w:bookmarkStart w:id="62" w:name="P00B5"/>
      <w:bookmarkEnd w:id="62"/>
      <w:r>
        <w:rPr>
          <w:sz w:val="28"/>
          <w:szCs w:val="28"/>
        </w:rPr>
        <w:tab/>
        <w:t xml:space="preserve">2.12.4. </w:t>
      </w:r>
      <w:proofErr w:type="gramStart"/>
      <w:r>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5">
        <w:r>
          <w:rPr>
            <w:rStyle w:val="-"/>
            <w:sz w:val="28"/>
            <w:szCs w:val="28"/>
          </w:rPr>
          <w:t>п. 3 ст. 39.36</w:t>
        </w:r>
      </w:hyperlink>
      <w:r>
        <w:rPr>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56861" w:rsidRDefault="00FE3199">
      <w:pPr>
        <w:pStyle w:val="a7"/>
        <w:spacing w:after="0" w:line="240" w:lineRule="auto"/>
        <w:jc w:val="both"/>
      </w:pPr>
      <w:bookmarkStart w:id="63" w:name="P00B7"/>
      <w:bookmarkEnd w:id="63"/>
      <w:r>
        <w:rPr>
          <w:sz w:val="28"/>
          <w:szCs w:val="28"/>
        </w:rPr>
        <w:tab/>
        <w:t xml:space="preserve">2.12.5. </w:t>
      </w:r>
      <w:proofErr w:type="gramStart"/>
      <w:r>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rPr>
          <w:sz w:val="28"/>
          <w:szCs w:val="28"/>
        </w:rPr>
        <w:lastRenderedPageBreak/>
        <w:t>одновременно с земельным участком.</w:t>
      </w:r>
      <w:proofErr w:type="gramEnd"/>
    </w:p>
    <w:p w:rsidR="00056861" w:rsidRDefault="00FE3199">
      <w:pPr>
        <w:pStyle w:val="a7"/>
        <w:spacing w:after="0" w:line="240" w:lineRule="auto"/>
        <w:jc w:val="both"/>
      </w:pPr>
      <w:bookmarkStart w:id="64" w:name="P00B9"/>
      <w:bookmarkEnd w:id="64"/>
      <w:r>
        <w:rPr>
          <w:sz w:val="28"/>
          <w:szCs w:val="28"/>
        </w:rPr>
        <w:tab/>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6861" w:rsidRDefault="00FE3199">
      <w:pPr>
        <w:pStyle w:val="a7"/>
        <w:spacing w:after="0" w:line="240" w:lineRule="auto"/>
        <w:jc w:val="both"/>
      </w:pPr>
      <w:bookmarkStart w:id="65" w:name="P00BB"/>
      <w:bookmarkEnd w:id="65"/>
      <w:r>
        <w:rPr>
          <w:sz w:val="28"/>
          <w:szCs w:val="28"/>
        </w:rPr>
        <w:tab/>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6861" w:rsidRDefault="00FE3199">
      <w:pPr>
        <w:pStyle w:val="a7"/>
        <w:spacing w:after="0" w:line="240" w:lineRule="auto"/>
        <w:jc w:val="both"/>
      </w:pPr>
      <w:bookmarkStart w:id="66" w:name="P00BD"/>
      <w:bookmarkEnd w:id="66"/>
      <w:r>
        <w:rPr>
          <w:sz w:val="28"/>
          <w:szCs w:val="28"/>
        </w:rPr>
        <w:tab/>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6861" w:rsidRDefault="00FE3199">
      <w:pPr>
        <w:pStyle w:val="a7"/>
        <w:spacing w:after="0" w:line="240" w:lineRule="auto"/>
        <w:jc w:val="both"/>
      </w:pPr>
      <w:bookmarkStart w:id="67" w:name="P00BF"/>
      <w:bookmarkEnd w:id="67"/>
      <w:r>
        <w:rPr>
          <w:sz w:val="28"/>
          <w:szCs w:val="28"/>
        </w:rPr>
        <w:tab/>
        <w:t>2.12.9. В отношении земельного участка принято решение о предварительном согласовании его предоставления.</w:t>
      </w:r>
    </w:p>
    <w:p w:rsidR="00056861" w:rsidRDefault="00FE3199">
      <w:pPr>
        <w:pStyle w:val="a7"/>
        <w:spacing w:after="0" w:line="240" w:lineRule="auto"/>
        <w:jc w:val="both"/>
      </w:pPr>
      <w:bookmarkStart w:id="68" w:name="P00C1"/>
      <w:bookmarkEnd w:id="68"/>
      <w:r>
        <w:rPr>
          <w:sz w:val="28"/>
          <w:szCs w:val="28"/>
        </w:rPr>
        <w:tab/>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6861" w:rsidRDefault="00FE3199">
      <w:pPr>
        <w:pStyle w:val="a7"/>
        <w:spacing w:after="0" w:line="240" w:lineRule="auto"/>
        <w:jc w:val="both"/>
      </w:pPr>
      <w:bookmarkStart w:id="69" w:name="P00C3"/>
      <w:bookmarkEnd w:id="69"/>
      <w:r>
        <w:rPr>
          <w:sz w:val="28"/>
          <w:szCs w:val="28"/>
        </w:rPr>
        <w:tab/>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6861" w:rsidRDefault="00FE3199">
      <w:pPr>
        <w:pStyle w:val="a7"/>
        <w:spacing w:after="0" w:line="240" w:lineRule="auto"/>
        <w:jc w:val="both"/>
      </w:pPr>
      <w:bookmarkStart w:id="70" w:name="P00C5"/>
      <w:bookmarkEnd w:id="70"/>
      <w:r>
        <w:rPr>
          <w:sz w:val="28"/>
          <w:szCs w:val="28"/>
        </w:rPr>
        <w:tab/>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56861" w:rsidRDefault="00FE3199">
      <w:pPr>
        <w:pStyle w:val="a7"/>
        <w:spacing w:after="0" w:line="240" w:lineRule="auto"/>
        <w:jc w:val="both"/>
      </w:pPr>
      <w:bookmarkStart w:id="71" w:name="P00C7"/>
      <w:bookmarkEnd w:id="71"/>
      <w:r>
        <w:rPr>
          <w:sz w:val="28"/>
          <w:szCs w:val="28"/>
        </w:rPr>
        <w:tab/>
        <w:t xml:space="preserve">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Pr>
          <w:sz w:val="28"/>
          <w:szCs w:val="28"/>
        </w:rPr>
        <w:t>начала исчисления срока предоставления муниципальной услуги</w:t>
      </w:r>
      <w:proofErr w:type="gramEnd"/>
      <w:r>
        <w:rPr>
          <w:sz w:val="28"/>
          <w:szCs w:val="28"/>
        </w:rPr>
        <w:t xml:space="preserve"> является дата повторной регистрации заявления.</w:t>
      </w:r>
    </w:p>
    <w:p w:rsidR="00056861" w:rsidRDefault="00FE3199">
      <w:pPr>
        <w:pStyle w:val="a7"/>
        <w:spacing w:after="0" w:line="240" w:lineRule="auto"/>
        <w:jc w:val="both"/>
      </w:pPr>
      <w:bookmarkStart w:id="72" w:name="P00C9"/>
      <w:bookmarkEnd w:id="72"/>
      <w:r>
        <w:rPr>
          <w:sz w:val="28"/>
          <w:szCs w:val="28"/>
        </w:rPr>
        <w:tab/>
        <w:t>2.14. Предоставление услуги осуществляется бесплатно.</w:t>
      </w:r>
    </w:p>
    <w:p w:rsidR="00056861" w:rsidRDefault="00FE3199">
      <w:pPr>
        <w:pStyle w:val="a7"/>
        <w:spacing w:after="0" w:line="240" w:lineRule="auto"/>
        <w:jc w:val="both"/>
      </w:pPr>
      <w:bookmarkStart w:id="73" w:name="P00CB"/>
      <w:bookmarkEnd w:id="73"/>
      <w:r>
        <w:rPr>
          <w:sz w:val="28"/>
          <w:szCs w:val="28"/>
        </w:rPr>
        <w:tab/>
        <w:t>2.15. Сроки ожидания при предоставлении услуги:</w:t>
      </w:r>
    </w:p>
    <w:p w:rsidR="00056861" w:rsidRDefault="00FE3199">
      <w:pPr>
        <w:pStyle w:val="a7"/>
        <w:spacing w:after="0" w:line="240" w:lineRule="auto"/>
        <w:jc w:val="both"/>
      </w:pPr>
      <w:bookmarkStart w:id="74" w:name="P00CD"/>
      <w:bookmarkEnd w:id="74"/>
      <w:r>
        <w:rPr>
          <w:sz w:val="28"/>
          <w:szCs w:val="28"/>
        </w:rPr>
        <w:tab/>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56861" w:rsidRDefault="00FE3199">
      <w:pPr>
        <w:pStyle w:val="a7"/>
        <w:spacing w:after="0" w:line="240" w:lineRule="auto"/>
        <w:jc w:val="both"/>
      </w:pPr>
      <w:bookmarkStart w:id="75" w:name="P00CF"/>
      <w:bookmarkEnd w:id="75"/>
      <w:r>
        <w:rPr>
          <w:sz w:val="28"/>
          <w:szCs w:val="28"/>
        </w:rPr>
        <w:tab/>
        <w:t>2.15.2. Максимальное время ожидания в очереди для получения консультации не должно превышать 15 минут.</w:t>
      </w:r>
    </w:p>
    <w:p w:rsidR="00056861" w:rsidRDefault="00FE3199">
      <w:pPr>
        <w:pStyle w:val="a7"/>
        <w:spacing w:after="0" w:line="240" w:lineRule="auto"/>
        <w:jc w:val="both"/>
      </w:pPr>
      <w:bookmarkStart w:id="76" w:name="P00D1"/>
      <w:bookmarkEnd w:id="76"/>
      <w:r>
        <w:rPr>
          <w:sz w:val="28"/>
          <w:szCs w:val="28"/>
        </w:rPr>
        <w:tab/>
        <w:t>2.16. Регистрация заявления о предоставлении услуги осуществляется в день поступления.</w:t>
      </w:r>
    </w:p>
    <w:p w:rsidR="00D50EF0" w:rsidRPr="00D50EF0" w:rsidRDefault="00D50EF0" w:rsidP="00D50EF0">
      <w:pPr>
        <w:autoSpaceDE w:val="0"/>
        <w:autoSpaceDN w:val="0"/>
        <w:adjustRightInd w:val="0"/>
        <w:jc w:val="both"/>
        <w:outlineLvl w:val="1"/>
        <w:rPr>
          <w:sz w:val="28"/>
          <w:szCs w:val="28"/>
        </w:rPr>
      </w:pPr>
      <w:bookmarkStart w:id="77" w:name="P00D3"/>
      <w:bookmarkEnd w:id="77"/>
      <w:r>
        <w:rPr>
          <w:sz w:val="28"/>
          <w:szCs w:val="28"/>
        </w:rPr>
        <w:t xml:space="preserve">          </w:t>
      </w:r>
      <w:r w:rsidR="00FE3199" w:rsidRPr="00D50EF0">
        <w:rPr>
          <w:sz w:val="28"/>
          <w:szCs w:val="28"/>
        </w:rPr>
        <w:t xml:space="preserve">2.17. </w:t>
      </w:r>
      <w:r w:rsidRPr="00D50EF0">
        <w:rPr>
          <w:color w:val="000000"/>
          <w:sz w:val="28"/>
          <w:szCs w:val="28"/>
        </w:rPr>
        <w:t>Требования к помещениям, в которых предоставляется муниципальная услуга,</w:t>
      </w:r>
      <w:r w:rsidRPr="00D50EF0">
        <w:rPr>
          <w:bCs/>
          <w:color w:val="000000"/>
          <w:sz w:val="28"/>
          <w:szCs w:val="28"/>
        </w:rPr>
        <w:t xml:space="preserve"> к месту ожидания и приема заявителей, размещению и оформлению визуальной, текстовой и </w:t>
      </w:r>
      <w:proofErr w:type="spellStart"/>
      <w:r w:rsidRPr="00D50EF0">
        <w:rPr>
          <w:bCs/>
          <w:color w:val="000000"/>
          <w:sz w:val="28"/>
          <w:szCs w:val="28"/>
        </w:rPr>
        <w:t>мультимедийной</w:t>
      </w:r>
      <w:proofErr w:type="spellEnd"/>
      <w:r w:rsidRPr="00D50EF0">
        <w:rPr>
          <w:bCs/>
          <w:color w:val="000000"/>
          <w:sz w:val="28"/>
          <w:szCs w:val="28"/>
        </w:rPr>
        <w:t xml:space="preserve"> информации о порядке предоставлении таких услуг</w:t>
      </w:r>
      <w:r w:rsidRPr="00D50EF0">
        <w:rPr>
          <w:sz w:val="28"/>
          <w:szCs w:val="28"/>
        </w:rPr>
        <w:t xml:space="preserve">. </w:t>
      </w:r>
    </w:p>
    <w:p w:rsidR="00D50EF0" w:rsidRPr="00D50EF0" w:rsidRDefault="00D50EF0" w:rsidP="00D50EF0">
      <w:pPr>
        <w:ind w:firstLine="709"/>
        <w:jc w:val="both"/>
        <w:rPr>
          <w:sz w:val="28"/>
          <w:szCs w:val="28"/>
        </w:rPr>
      </w:pPr>
      <w:r w:rsidRPr="00D50EF0">
        <w:rPr>
          <w:sz w:val="28"/>
          <w:szCs w:val="28"/>
        </w:rPr>
        <w:t xml:space="preserve">Помещения  для приема заявителей должны соответствовать  санитарно – гигиеническим   правилам   и   нормативам, утвержденным   законодательством </w:t>
      </w:r>
      <w:r w:rsidRPr="00D50EF0">
        <w:rPr>
          <w:sz w:val="28"/>
          <w:szCs w:val="28"/>
        </w:rPr>
        <w:lastRenderedPageBreak/>
        <w:t>Российской Федерации.</w:t>
      </w:r>
    </w:p>
    <w:p w:rsidR="00D50EF0" w:rsidRPr="00D50EF0" w:rsidRDefault="00D50EF0" w:rsidP="00D50EF0">
      <w:pPr>
        <w:ind w:firstLine="709"/>
        <w:jc w:val="both"/>
        <w:rPr>
          <w:sz w:val="28"/>
          <w:szCs w:val="28"/>
          <w:highlight w:val="magenta"/>
        </w:rPr>
      </w:pPr>
      <w:r w:rsidRPr="00D50EF0">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D50EF0" w:rsidRPr="00D50EF0" w:rsidRDefault="00D50EF0" w:rsidP="00D50EF0">
      <w:pPr>
        <w:autoSpaceDE w:val="0"/>
        <w:autoSpaceDN w:val="0"/>
        <w:adjustRightInd w:val="0"/>
        <w:ind w:firstLine="709"/>
        <w:jc w:val="both"/>
        <w:outlineLvl w:val="1"/>
        <w:rPr>
          <w:sz w:val="28"/>
          <w:szCs w:val="28"/>
        </w:rPr>
      </w:pPr>
      <w:r w:rsidRPr="00D50EF0">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D50EF0" w:rsidRPr="00D50EF0" w:rsidRDefault="00D50EF0" w:rsidP="00D50EF0">
      <w:pPr>
        <w:tabs>
          <w:tab w:val="left" w:pos="709"/>
        </w:tabs>
        <w:autoSpaceDE w:val="0"/>
        <w:autoSpaceDN w:val="0"/>
        <w:adjustRightInd w:val="0"/>
        <w:ind w:firstLine="709"/>
        <w:jc w:val="both"/>
        <w:rPr>
          <w:kern w:val="36"/>
          <w:sz w:val="28"/>
          <w:szCs w:val="28"/>
        </w:rPr>
      </w:pPr>
      <w:r w:rsidRPr="00D50EF0">
        <w:rPr>
          <w:kern w:val="36"/>
          <w:sz w:val="28"/>
          <w:szCs w:val="28"/>
        </w:rPr>
        <w:t>Места предоставления муниципальной услуги должны отвечать условиям доступности для инвалидов, в том числе:</w:t>
      </w:r>
    </w:p>
    <w:p w:rsidR="00D50EF0" w:rsidRPr="00D50EF0" w:rsidRDefault="00D50EF0" w:rsidP="00D50EF0">
      <w:pPr>
        <w:autoSpaceDE w:val="0"/>
        <w:autoSpaceDN w:val="0"/>
        <w:adjustRightInd w:val="0"/>
        <w:ind w:firstLine="709"/>
        <w:jc w:val="both"/>
        <w:rPr>
          <w:bCs/>
          <w:color w:val="000000"/>
          <w:sz w:val="28"/>
          <w:szCs w:val="28"/>
        </w:rPr>
      </w:pPr>
      <w:r w:rsidRPr="00D50EF0">
        <w:rPr>
          <w:kern w:val="36"/>
          <w:sz w:val="28"/>
          <w:szCs w:val="28"/>
        </w:rPr>
        <w:t xml:space="preserve"> </w:t>
      </w:r>
      <w:r w:rsidRPr="00D50EF0">
        <w:rPr>
          <w:bCs/>
          <w:color w:val="000000"/>
          <w:sz w:val="28"/>
          <w:szCs w:val="28"/>
        </w:rPr>
        <w:t>условия для беспрепятственного доступа на территорию здания Администрации Синегорского сельского поселения;</w:t>
      </w:r>
    </w:p>
    <w:p w:rsidR="00D50EF0" w:rsidRPr="00D50EF0" w:rsidRDefault="00D50EF0" w:rsidP="00D50EF0">
      <w:pPr>
        <w:autoSpaceDE w:val="0"/>
        <w:autoSpaceDN w:val="0"/>
        <w:adjustRightInd w:val="0"/>
        <w:ind w:firstLine="709"/>
        <w:jc w:val="both"/>
        <w:rPr>
          <w:bCs/>
          <w:color w:val="000000"/>
          <w:sz w:val="28"/>
          <w:szCs w:val="28"/>
        </w:rPr>
      </w:pPr>
      <w:r w:rsidRPr="00D50EF0">
        <w:rPr>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D50EF0" w:rsidRPr="00D50EF0" w:rsidRDefault="00D50EF0" w:rsidP="00D50EF0">
      <w:pPr>
        <w:autoSpaceDE w:val="0"/>
        <w:autoSpaceDN w:val="0"/>
        <w:adjustRightInd w:val="0"/>
        <w:ind w:firstLine="709"/>
        <w:jc w:val="both"/>
        <w:rPr>
          <w:bCs/>
          <w:color w:val="000000"/>
          <w:sz w:val="28"/>
          <w:szCs w:val="28"/>
        </w:rPr>
      </w:pPr>
      <w:r w:rsidRPr="00D50EF0">
        <w:rPr>
          <w:bCs/>
          <w:color w:val="000000"/>
          <w:sz w:val="28"/>
          <w:szCs w:val="28"/>
        </w:rPr>
        <w:t xml:space="preserve"> </w:t>
      </w:r>
      <w:r w:rsidRPr="00D50EF0">
        <w:rPr>
          <w:sz w:val="28"/>
          <w:szCs w:val="28"/>
        </w:rPr>
        <w:t>На информационных стендах, интернет-сайте Администрации Синегорского сельского поселения, размещается следующая информация:</w:t>
      </w:r>
    </w:p>
    <w:p w:rsidR="00D50EF0" w:rsidRPr="00D50EF0" w:rsidRDefault="00D50EF0" w:rsidP="00D50EF0">
      <w:pPr>
        <w:ind w:firstLine="709"/>
        <w:jc w:val="both"/>
        <w:rPr>
          <w:sz w:val="28"/>
          <w:szCs w:val="28"/>
        </w:rPr>
      </w:pPr>
      <w:r w:rsidRPr="00D50EF0">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D50EF0">
        <w:rPr>
          <w:kern w:val="1"/>
          <w:sz w:val="28"/>
          <w:szCs w:val="28"/>
        </w:rPr>
        <w:t>муниципальной услуги</w:t>
      </w:r>
      <w:r w:rsidRPr="00D50EF0">
        <w:rPr>
          <w:sz w:val="28"/>
          <w:szCs w:val="28"/>
        </w:rPr>
        <w:t>;</w:t>
      </w:r>
    </w:p>
    <w:p w:rsidR="00D50EF0" w:rsidRPr="00D50EF0" w:rsidRDefault="00D50EF0" w:rsidP="00D50EF0">
      <w:pPr>
        <w:spacing w:line="228" w:lineRule="auto"/>
        <w:ind w:firstLine="709"/>
        <w:jc w:val="both"/>
        <w:rPr>
          <w:sz w:val="28"/>
          <w:szCs w:val="28"/>
        </w:rPr>
      </w:pPr>
      <w:r w:rsidRPr="00D50EF0">
        <w:rPr>
          <w:sz w:val="28"/>
          <w:szCs w:val="28"/>
        </w:rPr>
        <w:t>процедура предоставления муниципальной услуги (в текстовом виде);</w:t>
      </w:r>
    </w:p>
    <w:p w:rsidR="00D50EF0" w:rsidRPr="00D50EF0" w:rsidRDefault="00D50EF0" w:rsidP="00D50EF0">
      <w:pPr>
        <w:spacing w:line="228" w:lineRule="auto"/>
        <w:ind w:firstLine="709"/>
        <w:jc w:val="both"/>
        <w:rPr>
          <w:sz w:val="28"/>
          <w:szCs w:val="28"/>
        </w:rPr>
      </w:pPr>
      <w:r w:rsidRPr="00D50EF0">
        <w:rPr>
          <w:sz w:val="28"/>
          <w:szCs w:val="28"/>
        </w:rPr>
        <w:t>блок-схема исполнения муниципальной услуги;</w:t>
      </w:r>
    </w:p>
    <w:p w:rsidR="00D50EF0" w:rsidRPr="00D50EF0" w:rsidRDefault="00D50EF0" w:rsidP="00D50EF0">
      <w:pPr>
        <w:spacing w:line="228" w:lineRule="auto"/>
        <w:ind w:firstLine="709"/>
        <w:jc w:val="both"/>
        <w:rPr>
          <w:sz w:val="28"/>
          <w:szCs w:val="28"/>
        </w:rPr>
      </w:pPr>
      <w:r w:rsidRPr="00D50EF0">
        <w:rPr>
          <w:sz w:val="28"/>
          <w:szCs w:val="28"/>
        </w:rPr>
        <w:t>перечень документов, необходимых для получения муниципальной услуги;</w:t>
      </w:r>
    </w:p>
    <w:p w:rsidR="00D50EF0" w:rsidRPr="00D50EF0" w:rsidRDefault="00D50EF0" w:rsidP="00D50EF0">
      <w:pPr>
        <w:spacing w:line="228" w:lineRule="auto"/>
        <w:ind w:firstLine="709"/>
        <w:jc w:val="both"/>
        <w:rPr>
          <w:sz w:val="28"/>
          <w:szCs w:val="28"/>
        </w:rPr>
      </w:pPr>
      <w:r w:rsidRPr="00D50EF0">
        <w:rPr>
          <w:sz w:val="28"/>
          <w:szCs w:val="28"/>
        </w:rPr>
        <w:t>образцы заявлений;</w:t>
      </w:r>
    </w:p>
    <w:p w:rsidR="00D50EF0" w:rsidRPr="00D50EF0" w:rsidRDefault="00D50EF0" w:rsidP="00D50EF0">
      <w:pPr>
        <w:spacing w:line="228" w:lineRule="auto"/>
        <w:ind w:firstLine="709"/>
        <w:jc w:val="both"/>
        <w:rPr>
          <w:sz w:val="28"/>
          <w:szCs w:val="28"/>
        </w:rPr>
      </w:pPr>
      <w:r w:rsidRPr="00D50EF0">
        <w:rPr>
          <w:sz w:val="28"/>
          <w:szCs w:val="28"/>
        </w:rPr>
        <w:t>образцы заполнения заявлений;</w:t>
      </w:r>
    </w:p>
    <w:p w:rsidR="00D50EF0" w:rsidRPr="00D50EF0" w:rsidRDefault="00D50EF0" w:rsidP="00D50EF0">
      <w:pPr>
        <w:spacing w:line="228" w:lineRule="auto"/>
        <w:ind w:firstLine="709"/>
        <w:jc w:val="both"/>
        <w:rPr>
          <w:sz w:val="28"/>
          <w:szCs w:val="28"/>
        </w:rPr>
      </w:pPr>
      <w:r w:rsidRPr="00D50EF0">
        <w:rPr>
          <w:sz w:val="28"/>
          <w:szCs w:val="28"/>
        </w:rPr>
        <w:t>перечень оснований для отказа в предоставлении муниципальной услуги;</w:t>
      </w:r>
    </w:p>
    <w:p w:rsidR="00056861" w:rsidRDefault="00D50EF0" w:rsidP="00D50EF0">
      <w:pPr>
        <w:pStyle w:val="21"/>
        <w:spacing w:line="228" w:lineRule="auto"/>
        <w:ind w:firstLine="709"/>
        <w:rPr>
          <w:sz w:val="28"/>
          <w:szCs w:val="28"/>
        </w:rPr>
      </w:pPr>
      <w:r w:rsidRPr="00D50EF0">
        <w:rPr>
          <w:sz w:val="28"/>
          <w:szCs w:val="28"/>
        </w:rPr>
        <w:t>порядок обжалования решений и действий (бездействия) органа, предоставляющего муниципальную услугу, а также его должностных лиц, муниципальных служащих Белокалитвинского района.</w:t>
      </w:r>
    </w:p>
    <w:p w:rsidR="00AA4ADC" w:rsidRPr="00AA4ADC" w:rsidRDefault="00D50EF0" w:rsidP="00AA4ADC">
      <w:pPr>
        <w:ind w:firstLine="709"/>
        <w:jc w:val="both"/>
        <w:rPr>
          <w:sz w:val="28"/>
          <w:szCs w:val="28"/>
        </w:rPr>
      </w:pPr>
      <w:r w:rsidRPr="00AA4ADC">
        <w:rPr>
          <w:sz w:val="28"/>
          <w:szCs w:val="28"/>
        </w:rPr>
        <w:t>2.18.</w:t>
      </w:r>
      <w:r w:rsidR="00AA4ADC" w:rsidRPr="00AA4ADC">
        <w:rPr>
          <w:sz w:val="28"/>
          <w:szCs w:val="28"/>
        </w:rPr>
        <w:t xml:space="preserve"> Информирование о ходе предоставления муниципальной услуги осуществляется специалистами Администрации Синегорского сельского поселения, Многофункционального центра с использованием средств Интернета, почтовой, телефонной связи, посредством электронной почты. </w:t>
      </w:r>
    </w:p>
    <w:p w:rsidR="00AA4ADC" w:rsidRPr="00AA4ADC" w:rsidRDefault="00AA4ADC" w:rsidP="00AA4ADC">
      <w:pPr>
        <w:ind w:firstLine="709"/>
        <w:jc w:val="both"/>
        <w:rPr>
          <w:sz w:val="28"/>
          <w:szCs w:val="28"/>
        </w:rPr>
      </w:pPr>
      <w:r w:rsidRPr="00AA4ADC">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A4ADC" w:rsidRPr="00AA4ADC" w:rsidRDefault="00AA4ADC" w:rsidP="00AA4ADC">
      <w:pPr>
        <w:tabs>
          <w:tab w:val="left" w:pos="0"/>
        </w:tabs>
        <w:ind w:firstLine="709"/>
        <w:jc w:val="both"/>
        <w:rPr>
          <w:sz w:val="28"/>
          <w:szCs w:val="28"/>
        </w:rPr>
      </w:pPr>
      <w:r w:rsidRPr="00AA4ADC">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A4ADC" w:rsidRPr="00AA4ADC" w:rsidRDefault="00AA4ADC" w:rsidP="00AA4ADC">
      <w:pPr>
        <w:tabs>
          <w:tab w:val="num" w:pos="0"/>
        </w:tabs>
        <w:ind w:firstLine="720"/>
        <w:jc w:val="both"/>
        <w:rPr>
          <w:sz w:val="28"/>
          <w:szCs w:val="28"/>
        </w:rPr>
      </w:pPr>
      <w:r w:rsidRPr="00AA4ADC">
        <w:rPr>
          <w:sz w:val="28"/>
          <w:szCs w:val="28"/>
        </w:rPr>
        <w:t>Основными требованиями к информированию заявителей являются:</w:t>
      </w:r>
    </w:p>
    <w:p w:rsidR="00AA4ADC" w:rsidRPr="00AA4ADC" w:rsidRDefault="00AA4ADC" w:rsidP="00AA4ADC">
      <w:pPr>
        <w:tabs>
          <w:tab w:val="num" w:pos="0"/>
        </w:tabs>
        <w:ind w:firstLine="720"/>
        <w:jc w:val="both"/>
        <w:rPr>
          <w:sz w:val="28"/>
          <w:szCs w:val="28"/>
        </w:rPr>
      </w:pPr>
      <w:r w:rsidRPr="00AA4ADC">
        <w:rPr>
          <w:sz w:val="28"/>
          <w:szCs w:val="28"/>
        </w:rPr>
        <w:t>достоверность предоставляемой информации;</w:t>
      </w:r>
    </w:p>
    <w:p w:rsidR="00AA4ADC" w:rsidRPr="00AA4ADC" w:rsidRDefault="00AA4ADC" w:rsidP="00AA4ADC">
      <w:pPr>
        <w:tabs>
          <w:tab w:val="num" w:pos="0"/>
        </w:tabs>
        <w:ind w:firstLine="720"/>
        <w:jc w:val="both"/>
        <w:rPr>
          <w:sz w:val="28"/>
          <w:szCs w:val="28"/>
        </w:rPr>
      </w:pPr>
      <w:r w:rsidRPr="00AA4ADC">
        <w:rPr>
          <w:sz w:val="28"/>
          <w:szCs w:val="28"/>
        </w:rPr>
        <w:t>ясность в изложении информации;</w:t>
      </w:r>
    </w:p>
    <w:p w:rsidR="00AA4ADC" w:rsidRPr="00AA4ADC" w:rsidRDefault="00AA4ADC" w:rsidP="00AA4ADC">
      <w:pPr>
        <w:tabs>
          <w:tab w:val="num" w:pos="0"/>
        </w:tabs>
        <w:ind w:firstLine="720"/>
        <w:jc w:val="both"/>
        <w:rPr>
          <w:sz w:val="28"/>
          <w:szCs w:val="28"/>
        </w:rPr>
      </w:pPr>
      <w:r w:rsidRPr="00AA4ADC">
        <w:rPr>
          <w:sz w:val="28"/>
          <w:szCs w:val="28"/>
        </w:rPr>
        <w:t>полнота информирования;</w:t>
      </w:r>
    </w:p>
    <w:p w:rsidR="00AA4ADC" w:rsidRPr="00AA4ADC" w:rsidRDefault="00AA4ADC" w:rsidP="00AA4ADC">
      <w:pPr>
        <w:tabs>
          <w:tab w:val="num" w:pos="0"/>
        </w:tabs>
        <w:ind w:firstLine="720"/>
        <w:jc w:val="both"/>
        <w:rPr>
          <w:sz w:val="28"/>
          <w:szCs w:val="28"/>
        </w:rPr>
      </w:pPr>
      <w:r w:rsidRPr="00AA4ADC">
        <w:rPr>
          <w:sz w:val="28"/>
          <w:szCs w:val="28"/>
        </w:rPr>
        <w:t>наглядность форм предоставляемой информации;</w:t>
      </w:r>
    </w:p>
    <w:p w:rsidR="00AA4ADC" w:rsidRPr="00AA4ADC" w:rsidRDefault="00AA4ADC" w:rsidP="00AA4ADC">
      <w:pPr>
        <w:tabs>
          <w:tab w:val="num" w:pos="0"/>
        </w:tabs>
        <w:ind w:firstLine="720"/>
        <w:jc w:val="both"/>
        <w:rPr>
          <w:sz w:val="28"/>
          <w:szCs w:val="28"/>
        </w:rPr>
      </w:pPr>
      <w:r w:rsidRPr="00AA4ADC">
        <w:rPr>
          <w:sz w:val="28"/>
          <w:szCs w:val="28"/>
        </w:rPr>
        <w:t>удобство и доступность получения информации;</w:t>
      </w:r>
    </w:p>
    <w:p w:rsidR="00AA4ADC" w:rsidRPr="00AA4ADC" w:rsidRDefault="00AA4ADC" w:rsidP="00AA4ADC">
      <w:pPr>
        <w:ind w:firstLine="709"/>
        <w:jc w:val="both"/>
        <w:rPr>
          <w:sz w:val="28"/>
          <w:szCs w:val="28"/>
        </w:rPr>
      </w:pPr>
      <w:r w:rsidRPr="00AA4ADC">
        <w:rPr>
          <w:sz w:val="28"/>
          <w:szCs w:val="28"/>
        </w:rPr>
        <w:t>оперативность предоставления информации.</w:t>
      </w:r>
    </w:p>
    <w:p w:rsidR="00AA4ADC" w:rsidRPr="00AA4ADC" w:rsidRDefault="00AA4ADC" w:rsidP="00AA4ADC">
      <w:pPr>
        <w:ind w:firstLine="709"/>
        <w:jc w:val="both"/>
        <w:rPr>
          <w:sz w:val="28"/>
          <w:szCs w:val="28"/>
        </w:rPr>
      </w:pPr>
      <w:r w:rsidRPr="00AA4ADC">
        <w:rPr>
          <w:sz w:val="28"/>
          <w:szCs w:val="28"/>
        </w:rPr>
        <w:t>2.19. Показатели доступности и качества муниципальной услуги.</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Показателем доступности муниципальной услуги является возможность:</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lastRenderedPageBreak/>
        <w:t>получать муниципальную услугу своевременно и в соответствии со стандартом предоставления муниципальной услуги;</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получать информацию о результате предоставления муниципальной услуги;</w:t>
      </w:r>
    </w:p>
    <w:p w:rsidR="00AA4ADC" w:rsidRPr="00AA4ADC" w:rsidRDefault="00AA4ADC" w:rsidP="00AA4ADC">
      <w:pPr>
        <w:autoSpaceDE w:val="0"/>
        <w:autoSpaceDN w:val="0"/>
        <w:adjustRightInd w:val="0"/>
        <w:ind w:firstLine="720"/>
        <w:jc w:val="both"/>
        <w:outlineLvl w:val="2"/>
        <w:rPr>
          <w:sz w:val="28"/>
          <w:szCs w:val="28"/>
        </w:rPr>
      </w:pPr>
      <w:r w:rsidRPr="00AA4ADC">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AA4ADC" w:rsidRPr="00AA4ADC" w:rsidRDefault="00AA4ADC" w:rsidP="00AA4ADC">
      <w:pPr>
        <w:autoSpaceDE w:val="0"/>
        <w:autoSpaceDN w:val="0"/>
        <w:adjustRightInd w:val="0"/>
        <w:ind w:firstLine="709"/>
        <w:jc w:val="both"/>
        <w:rPr>
          <w:bCs/>
          <w:color w:val="000000"/>
          <w:sz w:val="28"/>
          <w:szCs w:val="28"/>
        </w:rPr>
      </w:pPr>
      <w:r w:rsidRPr="00AA4ADC">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A4ADC" w:rsidRPr="00AA4ADC" w:rsidRDefault="00AA4ADC" w:rsidP="00AA4ADC">
      <w:pPr>
        <w:autoSpaceDE w:val="0"/>
        <w:autoSpaceDN w:val="0"/>
        <w:adjustRightInd w:val="0"/>
        <w:ind w:firstLine="709"/>
        <w:jc w:val="both"/>
        <w:rPr>
          <w:bCs/>
          <w:color w:val="000000"/>
          <w:sz w:val="28"/>
          <w:szCs w:val="28"/>
        </w:rPr>
      </w:pPr>
      <w:r w:rsidRPr="00AA4ADC">
        <w:rPr>
          <w:bCs/>
          <w:color w:val="000000"/>
          <w:sz w:val="28"/>
          <w:szCs w:val="28"/>
        </w:rPr>
        <w:t xml:space="preserve">допуск на объекты </w:t>
      </w:r>
      <w:proofErr w:type="spellStart"/>
      <w:r w:rsidRPr="00AA4ADC">
        <w:rPr>
          <w:bCs/>
          <w:color w:val="000000"/>
          <w:sz w:val="28"/>
          <w:szCs w:val="28"/>
        </w:rPr>
        <w:t>сурдопереводчика</w:t>
      </w:r>
      <w:proofErr w:type="spellEnd"/>
      <w:r w:rsidRPr="00AA4ADC">
        <w:rPr>
          <w:bCs/>
          <w:color w:val="000000"/>
          <w:sz w:val="28"/>
          <w:szCs w:val="28"/>
        </w:rPr>
        <w:t xml:space="preserve"> и </w:t>
      </w:r>
      <w:proofErr w:type="spellStart"/>
      <w:r w:rsidRPr="00AA4ADC">
        <w:rPr>
          <w:bCs/>
          <w:color w:val="000000"/>
          <w:sz w:val="28"/>
          <w:szCs w:val="28"/>
        </w:rPr>
        <w:t>тифлосурдопереводчика</w:t>
      </w:r>
      <w:proofErr w:type="spellEnd"/>
      <w:r w:rsidRPr="00AA4ADC">
        <w:rPr>
          <w:bCs/>
          <w:color w:val="000000"/>
          <w:sz w:val="28"/>
          <w:szCs w:val="28"/>
        </w:rPr>
        <w:t>;</w:t>
      </w:r>
    </w:p>
    <w:p w:rsidR="00AA4ADC" w:rsidRPr="00AA4ADC" w:rsidRDefault="00AA4ADC" w:rsidP="00AA4ADC">
      <w:pPr>
        <w:autoSpaceDE w:val="0"/>
        <w:autoSpaceDN w:val="0"/>
        <w:adjustRightInd w:val="0"/>
        <w:ind w:firstLine="720"/>
        <w:jc w:val="both"/>
        <w:outlineLvl w:val="2"/>
        <w:rPr>
          <w:bCs/>
          <w:color w:val="000000"/>
          <w:sz w:val="28"/>
          <w:szCs w:val="28"/>
        </w:rPr>
      </w:pPr>
      <w:r w:rsidRPr="00AA4ADC">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A4ADC" w:rsidRPr="00AA4ADC" w:rsidRDefault="00AA4ADC" w:rsidP="00AA4ADC">
      <w:pPr>
        <w:autoSpaceDE w:val="0"/>
        <w:autoSpaceDN w:val="0"/>
        <w:adjustRightInd w:val="0"/>
        <w:ind w:firstLine="720"/>
        <w:jc w:val="both"/>
        <w:outlineLvl w:val="2"/>
        <w:rPr>
          <w:sz w:val="28"/>
          <w:szCs w:val="28"/>
        </w:rPr>
      </w:pPr>
      <w:r w:rsidRPr="00AA4ADC">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A4ADC" w:rsidRPr="00AA4ADC" w:rsidRDefault="00AA4ADC" w:rsidP="00AA4ADC">
      <w:pPr>
        <w:autoSpaceDE w:val="0"/>
        <w:autoSpaceDN w:val="0"/>
        <w:adjustRightInd w:val="0"/>
        <w:ind w:firstLine="709"/>
        <w:jc w:val="both"/>
        <w:rPr>
          <w:sz w:val="28"/>
          <w:szCs w:val="28"/>
        </w:rPr>
      </w:pPr>
      <w:r w:rsidRPr="00AA4ADC">
        <w:rPr>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056861" w:rsidRDefault="00056861" w:rsidP="00AA4ADC">
      <w:pPr>
        <w:jc w:val="both"/>
        <w:rPr>
          <w:rFonts w:cs="Times New Roman"/>
          <w:bCs/>
          <w:color w:val="000000" w:themeColor="text1"/>
        </w:rPr>
      </w:pPr>
    </w:p>
    <w:p w:rsidR="00056861" w:rsidRDefault="00FE3199">
      <w:pPr>
        <w:pStyle w:val="3"/>
        <w:spacing w:before="0" w:after="0"/>
        <w:jc w:val="center"/>
        <w:rPr>
          <w:rFonts w:ascii="Times New Roman" w:hAnsi="Times New Roman"/>
        </w:rPr>
      </w:pPr>
      <w:bookmarkStart w:id="78" w:name="h_00000000000000000000000000000000000000"/>
      <w:bookmarkEnd w:id="78"/>
      <w:r>
        <w:rPr>
          <w:rFonts w:ascii="Times New Roman" w:hAnsi="Times New Roman"/>
        </w:rPr>
        <w:t>3. Состав, последовательность и сроки выполнения административных процедур, требования к порядку их выполнения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79" w:name="P00DA"/>
      <w:bookmarkStart w:id="80" w:name="P00DC"/>
      <w:bookmarkEnd w:id="79"/>
      <w:bookmarkEnd w:id="80"/>
      <w:r>
        <w:rPr>
          <w:sz w:val="28"/>
          <w:szCs w:val="28"/>
        </w:rPr>
        <w:tab/>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26">
        <w:r>
          <w:rPr>
            <w:rStyle w:val="-"/>
            <w:sz w:val="28"/>
            <w:szCs w:val="28"/>
          </w:rPr>
          <w:t>пункте 3.2</w:t>
        </w:r>
      </w:hyperlink>
      <w:r>
        <w:rPr>
          <w:sz w:val="28"/>
          <w:szCs w:val="28"/>
        </w:rPr>
        <w:t>. настоящего Административного регламента.</w:t>
      </w:r>
    </w:p>
    <w:p w:rsidR="00056861" w:rsidRDefault="00FE3199">
      <w:pPr>
        <w:pStyle w:val="a7"/>
        <w:spacing w:after="0" w:line="240" w:lineRule="auto"/>
        <w:jc w:val="both"/>
        <w:rPr>
          <w:sz w:val="28"/>
          <w:szCs w:val="28"/>
        </w:rPr>
      </w:pPr>
      <w:bookmarkStart w:id="81" w:name="P00DE"/>
      <w:bookmarkEnd w:id="81"/>
      <w:r>
        <w:rPr>
          <w:sz w:val="28"/>
          <w:szCs w:val="28"/>
        </w:rPr>
        <w:tab/>
        <w:t>3.2. Срок предоставления муниципальной услуги составляет тридцать дней в следующих случаях:</w:t>
      </w:r>
    </w:p>
    <w:p w:rsidR="00056861" w:rsidRDefault="00FE3199">
      <w:pPr>
        <w:pStyle w:val="a7"/>
        <w:spacing w:after="0" w:line="240" w:lineRule="auto"/>
        <w:jc w:val="both"/>
        <w:rPr>
          <w:sz w:val="28"/>
          <w:szCs w:val="28"/>
        </w:rPr>
      </w:pPr>
      <w:bookmarkStart w:id="82" w:name="P00E0"/>
      <w:bookmarkEnd w:id="82"/>
      <w:r>
        <w:rPr>
          <w:sz w:val="28"/>
          <w:szCs w:val="28"/>
        </w:rPr>
        <w:tab/>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056861" w:rsidRDefault="00FE3199">
      <w:pPr>
        <w:pStyle w:val="a7"/>
        <w:spacing w:after="0" w:line="240" w:lineRule="auto"/>
        <w:jc w:val="both"/>
        <w:rPr>
          <w:sz w:val="28"/>
          <w:szCs w:val="28"/>
        </w:rPr>
      </w:pPr>
      <w:bookmarkStart w:id="83" w:name="P00E2"/>
      <w:bookmarkEnd w:id="83"/>
      <w:r>
        <w:rPr>
          <w:sz w:val="28"/>
          <w:szCs w:val="28"/>
        </w:rPr>
        <w:tab/>
        <w:t>3.2.2. Поступление заявления об утверждении схемы расположения земельного участка при перераспределении земельных участков.</w:t>
      </w:r>
    </w:p>
    <w:p w:rsidR="0060776A" w:rsidRDefault="00FE3199">
      <w:pPr>
        <w:pStyle w:val="a7"/>
        <w:spacing w:after="0" w:line="240" w:lineRule="auto"/>
        <w:jc w:val="both"/>
        <w:rPr>
          <w:sz w:val="28"/>
          <w:szCs w:val="28"/>
        </w:rPr>
      </w:pPr>
      <w:bookmarkStart w:id="84" w:name="P00E4"/>
      <w:bookmarkEnd w:id="84"/>
      <w:r>
        <w:rPr>
          <w:sz w:val="28"/>
          <w:szCs w:val="28"/>
        </w:rPr>
        <w:t>3.3. Предоставление услуги включает в себя следующие административные процедуры:</w:t>
      </w:r>
      <w:r>
        <w:rPr>
          <w:sz w:val="28"/>
          <w:szCs w:val="28"/>
        </w:rPr>
        <w:br/>
      </w:r>
      <w:bookmarkStart w:id="85" w:name="redstr198"/>
      <w:bookmarkEnd w:id="85"/>
      <w:r>
        <w:rPr>
          <w:sz w:val="28"/>
          <w:szCs w:val="28"/>
        </w:rPr>
        <w:tab/>
        <w:t xml:space="preserve">- прием, регистрация заявления и документов, указанных в </w:t>
      </w:r>
      <w:hyperlink r:id="rId27">
        <w:r>
          <w:rPr>
            <w:rStyle w:val="-"/>
            <w:sz w:val="28"/>
            <w:szCs w:val="28"/>
          </w:rPr>
          <w:t>пунктах 2.5</w:t>
        </w:r>
      </w:hyperlink>
      <w:r>
        <w:rPr>
          <w:sz w:val="28"/>
          <w:szCs w:val="28"/>
        </w:rPr>
        <w:t xml:space="preserve"> или </w:t>
      </w:r>
      <w:hyperlink r:id="rId28">
        <w:r>
          <w:rPr>
            <w:rStyle w:val="-"/>
            <w:sz w:val="28"/>
            <w:szCs w:val="28"/>
          </w:rPr>
          <w:t>2.6</w:t>
        </w:r>
      </w:hyperlink>
      <w:r>
        <w:rPr>
          <w:sz w:val="28"/>
          <w:szCs w:val="28"/>
        </w:rPr>
        <w:t xml:space="preserve"> настоящего Административного регламента;</w:t>
      </w:r>
    </w:p>
    <w:p w:rsidR="0060776A" w:rsidRDefault="00FE3199">
      <w:pPr>
        <w:pStyle w:val="a7"/>
        <w:spacing w:after="0" w:line="240" w:lineRule="auto"/>
        <w:jc w:val="both"/>
        <w:rPr>
          <w:sz w:val="28"/>
          <w:szCs w:val="28"/>
        </w:rPr>
      </w:pPr>
      <w:r>
        <w:rPr>
          <w:sz w:val="28"/>
          <w:szCs w:val="28"/>
        </w:rPr>
        <w:t xml:space="preserve">       </w:t>
      </w:r>
      <w:bookmarkStart w:id="86" w:name="redstr197"/>
      <w:bookmarkEnd w:id="86"/>
      <w:r w:rsidR="0060776A">
        <w:rPr>
          <w:sz w:val="28"/>
          <w:szCs w:val="28"/>
        </w:rPr>
        <w:t xml:space="preserve">  </w:t>
      </w:r>
      <w:r>
        <w:rPr>
          <w:sz w:val="28"/>
          <w:szCs w:val="28"/>
        </w:rPr>
        <w:t xml:space="preserve">- </w:t>
      </w:r>
      <w:r>
        <w:rPr>
          <w:sz w:val="28"/>
          <w:szCs w:val="28"/>
          <w:shd w:val="clear" w:color="auto" w:fill="FFFFFF"/>
        </w:rPr>
        <w:t xml:space="preserve">рассмотрение заявления и приложенных к нему документов, на предмет наличия или отсутствия оснований возврата заявления, предусмотренных </w:t>
      </w:r>
      <w:hyperlink r:id="rId29">
        <w:r>
          <w:rPr>
            <w:rStyle w:val="-"/>
            <w:sz w:val="28"/>
            <w:szCs w:val="28"/>
            <w:shd w:val="clear" w:color="auto" w:fill="FFFFFF"/>
          </w:rPr>
          <w:t>пунктом 2.9</w:t>
        </w:r>
      </w:hyperlink>
      <w:r w:rsidR="0060776A">
        <w:rPr>
          <w:sz w:val="28"/>
          <w:szCs w:val="28"/>
          <w:shd w:val="clear" w:color="auto" w:fill="FFFFFF"/>
        </w:rPr>
        <w:t xml:space="preserve"> </w:t>
      </w:r>
      <w:r>
        <w:rPr>
          <w:sz w:val="28"/>
          <w:szCs w:val="28"/>
          <w:shd w:val="clear" w:color="auto" w:fill="FFFFFF"/>
        </w:rPr>
        <w:t>настоящего Административного</w:t>
      </w:r>
      <w:r>
        <w:rPr>
          <w:sz w:val="28"/>
          <w:szCs w:val="28"/>
        </w:rPr>
        <w:t xml:space="preserve"> регламента;</w:t>
      </w:r>
    </w:p>
    <w:p w:rsidR="0060776A" w:rsidRDefault="00FE3199">
      <w:pPr>
        <w:pStyle w:val="a7"/>
        <w:spacing w:after="0" w:line="240" w:lineRule="auto"/>
        <w:jc w:val="both"/>
        <w:rPr>
          <w:sz w:val="28"/>
          <w:szCs w:val="28"/>
        </w:rPr>
      </w:pPr>
      <w:r>
        <w:rPr>
          <w:sz w:val="28"/>
          <w:szCs w:val="28"/>
        </w:rPr>
        <w:lastRenderedPageBreak/>
        <w:t xml:space="preserve">    </w:t>
      </w:r>
      <w:r w:rsidR="0060776A">
        <w:rPr>
          <w:sz w:val="28"/>
          <w:szCs w:val="28"/>
        </w:rPr>
        <w:t xml:space="preserve">    </w:t>
      </w:r>
      <w:r>
        <w:rPr>
          <w:sz w:val="28"/>
          <w:szCs w:val="28"/>
        </w:rPr>
        <w:t xml:space="preserve"> </w:t>
      </w:r>
      <w:bookmarkStart w:id="87" w:name="redstr196"/>
      <w:bookmarkEnd w:id="87"/>
      <w:r>
        <w:rPr>
          <w:sz w:val="28"/>
          <w:szCs w:val="28"/>
        </w:rPr>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30">
        <w:r>
          <w:rPr>
            <w:rStyle w:val="-"/>
            <w:sz w:val="28"/>
            <w:szCs w:val="28"/>
          </w:rPr>
          <w:t>пунктом 2.10</w:t>
        </w:r>
      </w:hyperlink>
      <w:r>
        <w:rPr>
          <w:sz w:val="28"/>
          <w:szCs w:val="28"/>
        </w:rPr>
        <w:t xml:space="preserve"> настоящего Административного регламента;</w:t>
      </w:r>
    </w:p>
    <w:p w:rsidR="00056861" w:rsidRDefault="0060776A">
      <w:pPr>
        <w:pStyle w:val="a7"/>
        <w:spacing w:after="0" w:line="240" w:lineRule="auto"/>
        <w:jc w:val="both"/>
      </w:pPr>
      <w:r>
        <w:rPr>
          <w:sz w:val="28"/>
          <w:szCs w:val="28"/>
        </w:rPr>
        <w:t xml:space="preserve">         </w:t>
      </w:r>
      <w:r w:rsidR="00FE3199">
        <w:rPr>
          <w:sz w:val="28"/>
          <w:szCs w:val="28"/>
        </w:rPr>
        <w:t xml:space="preserve">- подготовка и согласование проекта постановления Администрации Синегорского сельского поселения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31">
        <w:r w:rsidR="00FE3199">
          <w:rPr>
            <w:rStyle w:val="-"/>
            <w:sz w:val="28"/>
            <w:szCs w:val="28"/>
          </w:rPr>
          <w:t>пунктами 2.11</w:t>
        </w:r>
      </w:hyperlink>
      <w:r w:rsidR="00FE3199">
        <w:rPr>
          <w:sz w:val="28"/>
          <w:szCs w:val="28"/>
        </w:rPr>
        <w:t xml:space="preserve"> и </w:t>
      </w:r>
      <w:hyperlink r:id="rId32">
        <w:r w:rsidR="00FE3199">
          <w:rPr>
            <w:rStyle w:val="-"/>
            <w:sz w:val="28"/>
            <w:szCs w:val="28"/>
          </w:rPr>
          <w:t>2.12</w:t>
        </w:r>
      </w:hyperlink>
      <w:r w:rsidR="00FE3199">
        <w:rPr>
          <w:sz w:val="28"/>
          <w:szCs w:val="28"/>
        </w:rPr>
        <w:t xml:space="preserve"> настоящего Административного регламента;                        </w:t>
      </w:r>
      <w:r w:rsidR="00FE3199">
        <w:rPr>
          <w:sz w:val="28"/>
          <w:szCs w:val="28"/>
        </w:rPr>
        <w:br/>
      </w:r>
      <w:bookmarkStart w:id="88" w:name="redstr194"/>
      <w:bookmarkEnd w:id="88"/>
      <w:r w:rsidR="00FE3199">
        <w:rPr>
          <w:sz w:val="28"/>
          <w:szCs w:val="28"/>
        </w:rPr>
        <w:tab/>
        <w:t xml:space="preserve">- выдача или направление заявителю постановления </w:t>
      </w:r>
      <w:r w:rsidR="007E5DFD">
        <w:rPr>
          <w:sz w:val="28"/>
          <w:szCs w:val="28"/>
        </w:rPr>
        <w:t>А</w:t>
      </w:r>
      <w:r w:rsidR="00FE3199">
        <w:rPr>
          <w:sz w:val="28"/>
          <w:szCs w:val="28"/>
        </w:rPr>
        <w:t>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60776A" w:rsidRDefault="00FE3199">
      <w:pPr>
        <w:pStyle w:val="a7"/>
        <w:spacing w:after="0" w:line="240" w:lineRule="auto"/>
        <w:jc w:val="both"/>
        <w:rPr>
          <w:sz w:val="28"/>
          <w:szCs w:val="28"/>
        </w:rPr>
      </w:pPr>
      <w:bookmarkStart w:id="89" w:name="P00E6"/>
      <w:bookmarkEnd w:id="89"/>
      <w:r>
        <w:rPr>
          <w:sz w:val="28"/>
          <w:szCs w:val="28"/>
        </w:rPr>
        <w:tab/>
        <w:t xml:space="preserve">3.4. Прием и регистрация заявления об утверждении схемы расположения земельного участка. </w:t>
      </w:r>
    </w:p>
    <w:p w:rsidR="00056861" w:rsidRDefault="00FE3199">
      <w:pPr>
        <w:pStyle w:val="a7"/>
        <w:spacing w:after="0" w:line="240" w:lineRule="auto"/>
        <w:jc w:val="both"/>
      </w:pPr>
      <w:r>
        <w:rPr>
          <w:sz w:val="28"/>
          <w:szCs w:val="28"/>
        </w:rPr>
        <w:t xml:space="preserve">               </w:t>
      </w:r>
      <w:bookmarkStart w:id="90" w:name="redstr200"/>
      <w:bookmarkEnd w:id="90"/>
      <w:r>
        <w:rPr>
          <w:sz w:val="28"/>
          <w:szCs w:val="28"/>
        </w:rPr>
        <w:t xml:space="preserve">Основанием для начала исполнения административной процедуры является поступление в Администрацию Синегорского сельского поселения, Многофункциональный центр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33">
        <w:r>
          <w:rPr>
            <w:rStyle w:val="-"/>
            <w:sz w:val="28"/>
            <w:szCs w:val="28"/>
          </w:rPr>
          <w:t>пунктах 2.5</w:t>
        </w:r>
      </w:hyperlink>
      <w:r>
        <w:rPr>
          <w:sz w:val="28"/>
          <w:szCs w:val="28"/>
        </w:rPr>
        <w:t xml:space="preserve"> или </w:t>
      </w:r>
      <w:hyperlink r:id="rId34">
        <w:r>
          <w:rPr>
            <w:rStyle w:val="-"/>
            <w:sz w:val="28"/>
            <w:szCs w:val="28"/>
          </w:rPr>
          <w:t>2.6</w:t>
        </w:r>
      </w:hyperlink>
      <w:r>
        <w:rPr>
          <w:sz w:val="28"/>
          <w:szCs w:val="28"/>
        </w:rPr>
        <w:t xml:space="preserve"> настоящего Административного регламента.</w:t>
      </w:r>
    </w:p>
    <w:p w:rsidR="00056861" w:rsidRDefault="00FE3199">
      <w:pPr>
        <w:pStyle w:val="a7"/>
        <w:spacing w:after="0" w:line="240" w:lineRule="auto"/>
        <w:jc w:val="both"/>
        <w:rPr>
          <w:sz w:val="28"/>
          <w:szCs w:val="28"/>
        </w:rPr>
      </w:pPr>
      <w:bookmarkStart w:id="91" w:name="P00E8"/>
      <w:bookmarkEnd w:id="91"/>
      <w:r>
        <w:rPr>
          <w:sz w:val="28"/>
          <w:szCs w:val="28"/>
        </w:rPr>
        <w:tab/>
        <w:t xml:space="preserve">3.4.1. Прием заявлений осуществляется специалистами Администрации Синегорского сельского поселения, Многофункционального </w:t>
      </w:r>
      <w:r w:rsidR="00E37437">
        <w:rPr>
          <w:sz w:val="28"/>
          <w:szCs w:val="28"/>
        </w:rPr>
        <w:t>центра,</w:t>
      </w:r>
      <w:r>
        <w:rPr>
          <w:sz w:val="28"/>
          <w:szCs w:val="28"/>
        </w:rPr>
        <w:t xml:space="preserve"> в должностные обязанности которых входит осуществление административной процедуры, в часы приема.</w:t>
      </w:r>
    </w:p>
    <w:p w:rsidR="00056861" w:rsidRDefault="00FE3199">
      <w:pPr>
        <w:pStyle w:val="a7"/>
        <w:spacing w:after="0" w:line="240" w:lineRule="auto"/>
        <w:jc w:val="both"/>
      </w:pPr>
      <w:bookmarkStart w:id="92" w:name="P00EA"/>
      <w:bookmarkEnd w:id="92"/>
      <w:r>
        <w:rPr>
          <w:sz w:val="28"/>
          <w:szCs w:val="28"/>
        </w:rPr>
        <w:tab/>
        <w:t xml:space="preserve">3.4.2. Принятое заявление с документами, указанными в </w:t>
      </w:r>
      <w:hyperlink r:id="rId35">
        <w:r>
          <w:rPr>
            <w:rStyle w:val="-"/>
            <w:sz w:val="28"/>
            <w:szCs w:val="28"/>
          </w:rPr>
          <w:t>пункте 2.5</w:t>
        </w:r>
      </w:hyperlink>
      <w:r>
        <w:rPr>
          <w:sz w:val="28"/>
          <w:szCs w:val="28"/>
        </w:rPr>
        <w:t xml:space="preserve">. или </w:t>
      </w:r>
      <w:hyperlink r:id="rId36">
        <w:r>
          <w:rPr>
            <w:rStyle w:val="-"/>
            <w:sz w:val="28"/>
            <w:szCs w:val="28"/>
          </w:rPr>
          <w:t>2.6</w:t>
        </w:r>
      </w:hyperlink>
      <w:r>
        <w:rPr>
          <w:sz w:val="28"/>
          <w:szCs w:val="28"/>
        </w:rPr>
        <w:t xml:space="preserve"> Административного регламента, подлежит регистрации в соответствии с </w:t>
      </w:r>
      <w:hyperlink r:id="rId37">
        <w:r>
          <w:rPr>
            <w:rStyle w:val="-"/>
            <w:sz w:val="28"/>
            <w:szCs w:val="28"/>
          </w:rPr>
          <w:t>пунктом 2.16</w:t>
        </w:r>
      </w:hyperlink>
      <w:r>
        <w:rPr>
          <w:sz w:val="28"/>
          <w:szCs w:val="28"/>
        </w:rPr>
        <w:t xml:space="preserve"> Административного регламента.</w:t>
      </w:r>
    </w:p>
    <w:p w:rsidR="00056861" w:rsidRDefault="00FE3199">
      <w:pPr>
        <w:pStyle w:val="a7"/>
        <w:spacing w:after="0" w:line="240" w:lineRule="auto"/>
        <w:jc w:val="both"/>
        <w:rPr>
          <w:sz w:val="28"/>
          <w:szCs w:val="28"/>
        </w:rPr>
      </w:pPr>
      <w:bookmarkStart w:id="93" w:name="P00EC"/>
      <w:bookmarkEnd w:id="93"/>
      <w:r>
        <w:rPr>
          <w:sz w:val="28"/>
          <w:szCs w:val="28"/>
        </w:rPr>
        <w:tab/>
        <w:t xml:space="preserve">3.4.3. </w:t>
      </w:r>
      <w:proofErr w:type="gramStart"/>
      <w:r>
        <w:rPr>
          <w:sz w:val="28"/>
          <w:szCs w:val="28"/>
        </w:rPr>
        <w:t>Если заявление подано в форме электронного документа, получение заявления и прилагаемых к нему документов подтверждается Администрацией Синегорского сельского поселения или Многофункциональным центром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56861" w:rsidRDefault="00FE3199">
      <w:pPr>
        <w:pStyle w:val="a7"/>
        <w:spacing w:after="0" w:line="240" w:lineRule="auto"/>
        <w:jc w:val="both"/>
        <w:rPr>
          <w:sz w:val="28"/>
          <w:szCs w:val="28"/>
        </w:rPr>
      </w:pPr>
      <w:bookmarkStart w:id="94" w:name="P00EE"/>
      <w:bookmarkEnd w:id="94"/>
      <w:r>
        <w:rPr>
          <w:sz w:val="28"/>
          <w:szCs w:val="28"/>
        </w:rPr>
        <w:tab/>
        <w:t>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Синегорского сельского поселения, Многофункциональный центр.</w:t>
      </w:r>
    </w:p>
    <w:p w:rsidR="00056861" w:rsidRDefault="00FE3199">
      <w:pPr>
        <w:pStyle w:val="a7"/>
        <w:spacing w:after="0" w:line="240" w:lineRule="auto"/>
        <w:jc w:val="both"/>
        <w:rPr>
          <w:sz w:val="28"/>
          <w:szCs w:val="28"/>
        </w:rPr>
      </w:pPr>
      <w:bookmarkStart w:id="95" w:name="P00F0"/>
      <w:bookmarkEnd w:id="95"/>
      <w:r>
        <w:rPr>
          <w:sz w:val="28"/>
          <w:szCs w:val="28"/>
        </w:rPr>
        <w:tab/>
        <w:t>3.4.5. Срок исполнения административной процедуры - 1 день.</w:t>
      </w:r>
    </w:p>
    <w:p w:rsidR="00056861" w:rsidRDefault="00FE3199">
      <w:pPr>
        <w:pStyle w:val="a7"/>
        <w:spacing w:after="0" w:line="240" w:lineRule="auto"/>
        <w:jc w:val="both"/>
        <w:rPr>
          <w:sz w:val="28"/>
          <w:szCs w:val="28"/>
        </w:rPr>
      </w:pPr>
      <w:bookmarkStart w:id="96" w:name="P00F2"/>
      <w:bookmarkEnd w:id="96"/>
      <w:r>
        <w:rPr>
          <w:sz w:val="28"/>
          <w:szCs w:val="28"/>
        </w:rPr>
        <w:tab/>
        <w:t>3.5. Рассмотрение заявления и приложенных к нему документов.</w:t>
      </w:r>
    </w:p>
    <w:p w:rsidR="00056861" w:rsidRDefault="00FE3199">
      <w:pPr>
        <w:pStyle w:val="a7"/>
        <w:spacing w:after="0" w:line="240" w:lineRule="auto"/>
        <w:jc w:val="both"/>
      </w:pPr>
      <w:bookmarkStart w:id="97" w:name="P00F4"/>
      <w:bookmarkEnd w:id="97"/>
      <w:r>
        <w:rPr>
          <w:sz w:val="28"/>
          <w:szCs w:val="28"/>
        </w:rPr>
        <w:tab/>
        <w:t>3.5.1. Р</w:t>
      </w:r>
      <w:r>
        <w:rPr>
          <w:sz w:val="28"/>
          <w:szCs w:val="28"/>
          <w:shd w:val="clear" w:color="auto" w:fill="FFFFFF"/>
        </w:rPr>
        <w:t xml:space="preserve">ассмотрение заявления и документов, указанных в </w:t>
      </w:r>
      <w:hyperlink r:id="rId38">
        <w:r>
          <w:rPr>
            <w:rStyle w:val="-"/>
            <w:sz w:val="28"/>
            <w:szCs w:val="28"/>
            <w:shd w:val="clear" w:color="auto" w:fill="FFFFFF"/>
          </w:rPr>
          <w:t>пункте 2.5</w:t>
        </w:r>
      </w:hyperlink>
      <w:r>
        <w:rPr>
          <w:sz w:val="28"/>
          <w:szCs w:val="28"/>
          <w:shd w:val="clear" w:color="auto" w:fill="FFFFFF"/>
        </w:rPr>
        <w:t xml:space="preserve"> или </w:t>
      </w:r>
      <w:hyperlink r:id="rId39">
        <w:r>
          <w:rPr>
            <w:rStyle w:val="-"/>
            <w:sz w:val="28"/>
            <w:szCs w:val="28"/>
            <w:shd w:val="clear" w:color="auto" w:fill="FFFFFF"/>
          </w:rPr>
          <w:t>2.6</w:t>
        </w:r>
      </w:hyperlink>
      <w:r>
        <w:rPr>
          <w:sz w:val="28"/>
          <w:szCs w:val="28"/>
          <w:shd w:val="clear" w:color="auto" w:fill="FFFFFF"/>
        </w:rPr>
        <w:t xml:space="preserve"> настоящего регламента, осуществляется специалистом Администрации Синегорского сельского поселения или специалистом Многофункционального центра. </w:t>
      </w:r>
    </w:p>
    <w:p w:rsidR="00056861" w:rsidRDefault="00FE3199">
      <w:pPr>
        <w:pStyle w:val="a7"/>
        <w:spacing w:after="0" w:line="240" w:lineRule="auto"/>
        <w:jc w:val="both"/>
      </w:pPr>
      <w:bookmarkStart w:id="98" w:name="P00F6"/>
      <w:bookmarkEnd w:id="98"/>
      <w:r>
        <w:rPr>
          <w:sz w:val="28"/>
          <w:szCs w:val="28"/>
        </w:rPr>
        <w:lastRenderedPageBreak/>
        <w:tab/>
        <w:t xml:space="preserve">3.5.2. Специалист </w:t>
      </w:r>
      <w:r>
        <w:rPr>
          <w:sz w:val="28"/>
          <w:szCs w:val="28"/>
          <w:shd w:val="clear" w:color="auto" w:fill="FFFFFF"/>
        </w:rPr>
        <w:t xml:space="preserve">Администрации Синегорского сельского поселения или Многофункционального центра </w:t>
      </w:r>
      <w:r>
        <w:rPr>
          <w:sz w:val="28"/>
          <w:szCs w:val="28"/>
        </w:rPr>
        <w:t xml:space="preserve">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40">
        <w:r>
          <w:rPr>
            <w:rStyle w:val="-"/>
            <w:sz w:val="28"/>
            <w:szCs w:val="28"/>
          </w:rPr>
          <w:t>пунктами 2.5.1</w:t>
        </w:r>
      </w:hyperlink>
      <w:r>
        <w:rPr>
          <w:sz w:val="28"/>
          <w:szCs w:val="28"/>
        </w:rPr>
        <w:t xml:space="preserve"> или </w:t>
      </w:r>
      <w:hyperlink r:id="rId41">
        <w:r>
          <w:rPr>
            <w:rStyle w:val="-"/>
            <w:sz w:val="28"/>
            <w:szCs w:val="28"/>
          </w:rPr>
          <w:t>2.6.1</w:t>
        </w:r>
      </w:hyperlink>
      <w:r>
        <w:rPr>
          <w:sz w:val="28"/>
          <w:szCs w:val="28"/>
        </w:rPr>
        <w:t xml:space="preserve"> Административного регламента, а также соответствие перечню документов, указанных в </w:t>
      </w:r>
      <w:hyperlink r:id="rId42">
        <w:r>
          <w:rPr>
            <w:rStyle w:val="-"/>
            <w:sz w:val="28"/>
            <w:szCs w:val="28"/>
          </w:rPr>
          <w:t>пунктах 2.5</w:t>
        </w:r>
      </w:hyperlink>
      <w:r>
        <w:rPr>
          <w:sz w:val="28"/>
          <w:szCs w:val="28"/>
        </w:rPr>
        <w:t xml:space="preserve"> или </w:t>
      </w:r>
      <w:hyperlink r:id="rId43">
        <w:r>
          <w:rPr>
            <w:rStyle w:val="-"/>
            <w:sz w:val="28"/>
            <w:szCs w:val="28"/>
          </w:rPr>
          <w:t>2.6</w:t>
        </w:r>
      </w:hyperlink>
      <w:r>
        <w:rPr>
          <w:sz w:val="28"/>
          <w:szCs w:val="28"/>
        </w:rPr>
        <w:t xml:space="preserve"> Административного регламента.</w:t>
      </w:r>
      <w:r>
        <w:rPr>
          <w:sz w:val="28"/>
          <w:szCs w:val="28"/>
        </w:rPr>
        <w:br/>
      </w:r>
      <w:bookmarkStart w:id="99" w:name="redstr209"/>
      <w:bookmarkEnd w:id="99"/>
      <w:r>
        <w:rPr>
          <w:sz w:val="28"/>
          <w:szCs w:val="28"/>
        </w:rPr>
        <w:tab/>
        <w:t xml:space="preserve">В случае если к зарегистрированному заявлению </w:t>
      </w:r>
      <w:hyperlink r:id="rId44">
        <w:r>
          <w:rPr>
            <w:rStyle w:val="-"/>
            <w:sz w:val="28"/>
            <w:szCs w:val="28"/>
          </w:rPr>
          <w:t>приложены</w:t>
        </w:r>
      </w:hyperlink>
      <w:r>
        <w:rPr>
          <w:sz w:val="28"/>
          <w:szCs w:val="28"/>
        </w:rPr>
        <w:t xml:space="preserve"> копии документов, не заверенных должным образом (</w:t>
      </w:r>
      <w:proofErr w:type="gramStart"/>
      <w:r>
        <w:rPr>
          <w:sz w:val="28"/>
          <w:szCs w:val="28"/>
        </w:rPr>
        <w:t>нотариально</w:t>
      </w:r>
      <w:proofErr w:type="gramEnd"/>
      <w:r>
        <w:rPr>
          <w:sz w:val="28"/>
          <w:szCs w:val="28"/>
        </w:rPr>
        <w:t xml:space="preserve">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056861" w:rsidRDefault="00FE3199">
      <w:pPr>
        <w:pStyle w:val="a7"/>
        <w:spacing w:after="0" w:line="240" w:lineRule="auto"/>
        <w:jc w:val="both"/>
      </w:pPr>
      <w:bookmarkStart w:id="100" w:name="P00F8"/>
      <w:bookmarkEnd w:id="100"/>
      <w:r>
        <w:rPr>
          <w:sz w:val="28"/>
          <w:szCs w:val="28"/>
        </w:rPr>
        <w:tab/>
        <w:t xml:space="preserve">3.5.3. При установлении фактов, указанных в </w:t>
      </w:r>
      <w:hyperlink r:id="rId45">
        <w:r>
          <w:rPr>
            <w:rStyle w:val="-"/>
            <w:sz w:val="28"/>
            <w:szCs w:val="28"/>
          </w:rPr>
          <w:t>пункте 2.9</w:t>
        </w:r>
      </w:hyperlink>
      <w:r>
        <w:rPr>
          <w:sz w:val="28"/>
          <w:szCs w:val="28"/>
        </w:rPr>
        <w:br/>
      </w:r>
      <w:bookmarkStart w:id="101" w:name="redstr212"/>
      <w:bookmarkEnd w:id="101"/>
      <w:r>
        <w:rPr>
          <w:sz w:val="28"/>
          <w:szCs w:val="28"/>
        </w:rPr>
        <w:t xml:space="preserve">Административного регламента, специалист </w:t>
      </w:r>
      <w:r>
        <w:rPr>
          <w:sz w:val="28"/>
          <w:szCs w:val="28"/>
          <w:shd w:val="clear" w:color="auto" w:fill="FFFFFF"/>
        </w:rPr>
        <w:t xml:space="preserve">Администрации Синегорского сельского поселения или Многофункционального центра </w:t>
      </w:r>
      <w:r>
        <w:rPr>
          <w:sz w:val="28"/>
          <w:szCs w:val="28"/>
        </w:rPr>
        <w:t xml:space="preserve">возвращает заявление заявителю. </w:t>
      </w:r>
      <w:bookmarkStart w:id="102" w:name="redstr211"/>
      <w:bookmarkEnd w:id="102"/>
      <w:r>
        <w:rPr>
          <w:sz w:val="28"/>
          <w:szCs w:val="28"/>
        </w:rPr>
        <w:t xml:space="preserve">Возврат заявления направляется заявителю одним из способов, указанных в </w:t>
      </w:r>
      <w:hyperlink r:id="rId46">
        <w:r>
          <w:rPr>
            <w:rStyle w:val="-"/>
            <w:sz w:val="28"/>
            <w:szCs w:val="28"/>
          </w:rPr>
          <w:t>подпункте 8 подпункта 2.6.1</w:t>
        </w:r>
      </w:hyperlink>
      <w:r>
        <w:rPr>
          <w:sz w:val="28"/>
          <w:szCs w:val="28"/>
        </w:rPr>
        <w:t>. Административного регламента. Возврат заявления не препятствует повторному обращению заявителя.</w:t>
      </w:r>
    </w:p>
    <w:p w:rsidR="00056861" w:rsidRDefault="00FE3199">
      <w:pPr>
        <w:pStyle w:val="a7"/>
        <w:spacing w:after="0" w:line="240" w:lineRule="auto"/>
        <w:jc w:val="both"/>
      </w:pPr>
      <w:bookmarkStart w:id="103" w:name="P00FA"/>
      <w:bookmarkEnd w:id="103"/>
      <w:r>
        <w:rPr>
          <w:sz w:val="28"/>
          <w:szCs w:val="28"/>
        </w:rPr>
        <w:tab/>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47">
        <w:r>
          <w:rPr>
            <w:rStyle w:val="-"/>
            <w:sz w:val="28"/>
            <w:szCs w:val="28"/>
          </w:rPr>
          <w:t>пунктах 2.5</w:t>
        </w:r>
      </w:hyperlink>
      <w:r>
        <w:rPr>
          <w:sz w:val="28"/>
          <w:szCs w:val="28"/>
        </w:rPr>
        <w:t xml:space="preserve"> или </w:t>
      </w:r>
      <w:hyperlink r:id="rId48">
        <w:r>
          <w:rPr>
            <w:rStyle w:val="-"/>
            <w:sz w:val="28"/>
            <w:szCs w:val="28"/>
          </w:rPr>
          <w:t>2.6</w:t>
        </w:r>
      </w:hyperlink>
      <w:r>
        <w:rPr>
          <w:sz w:val="28"/>
          <w:szCs w:val="28"/>
        </w:rPr>
        <w:t>.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056861" w:rsidRDefault="00FE3199">
      <w:pPr>
        <w:pStyle w:val="a7"/>
        <w:spacing w:after="0" w:line="240" w:lineRule="auto"/>
        <w:jc w:val="both"/>
      </w:pPr>
      <w:bookmarkStart w:id="104" w:name="P00FC"/>
      <w:bookmarkEnd w:id="104"/>
      <w:r>
        <w:rPr>
          <w:sz w:val="28"/>
          <w:szCs w:val="28"/>
        </w:rPr>
        <w:tab/>
        <w:t xml:space="preserve">3.5.5. Срок исполнения административной процедуры - 10 дней, а в случаях, предусмотренных </w:t>
      </w:r>
      <w:hyperlink r:id="rId49">
        <w:r>
          <w:rPr>
            <w:rStyle w:val="-"/>
            <w:sz w:val="28"/>
            <w:szCs w:val="28"/>
          </w:rPr>
          <w:t>пунктом 3.2</w:t>
        </w:r>
      </w:hyperlink>
      <w:r>
        <w:rPr>
          <w:sz w:val="28"/>
          <w:szCs w:val="28"/>
        </w:rPr>
        <w:t>. настоящего Административного регламента - не более 5 дней.</w:t>
      </w:r>
    </w:p>
    <w:p w:rsidR="00056861" w:rsidRDefault="00FE3199">
      <w:pPr>
        <w:pStyle w:val="a7"/>
        <w:spacing w:after="0" w:line="240" w:lineRule="auto"/>
        <w:jc w:val="both"/>
        <w:rPr>
          <w:sz w:val="28"/>
          <w:szCs w:val="28"/>
        </w:rPr>
      </w:pPr>
      <w:bookmarkStart w:id="105" w:name="P00FE"/>
      <w:bookmarkEnd w:id="105"/>
      <w:r>
        <w:rPr>
          <w:sz w:val="28"/>
          <w:szCs w:val="28"/>
        </w:rPr>
        <w:tab/>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56861" w:rsidRDefault="00FE3199">
      <w:pPr>
        <w:pStyle w:val="a7"/>
        <w:spacing w:after="0" w:line="240" w:lineRule="auto"/>
        <w:jc w:val="both"/>
      </w:pPr>
      <w:bookmarkStart w:id="106" w:name="P0100"/>
      <w:bookmarkEnd w:id="106"/>
      <w:r>
        <w:rPr>
          <w:sz w:val="28"/>
          <w:szCs w:val="28"/>
        </w:rPr>
        <w:tab/>
        <w:t>3.6.1.</w:t>
      </w:r>
      <w:r>
        <w:rPr>
          <w:sz w:val="28"/>
          <w:szCs w:val="28"/>
          <w:shd w:val="clear" w:color="auto" w:fill="FFFFFF"/>
        </w:rPr>
        <w:t>Основанием для начала исполнения административной процедуры является соответствие заявления об утверждении схемы расположения земельного участка</w:t>
      </w:r>
      <w:r>
        <w:rPr>
          <w:sz w:val="28"/>
          <w:szCs w:val="28"/>
        </w:rPr>
        <w:t xml:space="preserve"> требованиям, установленным </w:t>
      </w:r>
      <w:hyperlink r:id="rId50">
        <w:r>
          <w:rPr>
            <w:rStyle w:val="-"/>
            <w:sz w:val="28"/>
            <w:szCs w:val="28"/>
          </w:rPr>
          <w:t>подпунктами 2.5.1</w:t>
        </w:r>
      </w:hyperlink>
      <w:r>
        <w:rPr>
          <w:sz w:val="28"/>
          <w:szCs w:val="28"/>
        </w:rPr>
        <w:t xml:space="preserve"> или </w:t>
      </w:r>
      <w:hyperlink r:id="rId51">
        <w:r>
          <w:rPr>
            <w:rStyle w:val="-"/>
            <w:sz w:val="28"/>
            <w:szCs w:val="28"/>
          </w:rPr>
          <w:t>2.6.1</w:t>
        </w:r>
      </w:hyperlink>
      <w:r>
        <w:rPr>
          <w:sz w:val="28"/>
          <w:szCs w:val="28"/>
        </w:rPr>
        <w:t xml:space="preserve"> настоящего Административного регламента, а также соответствие перечню документов, указанных в </w:t>
      </w:r>
      <w:hyperlink r:id="rId52">
        <w:r>
          <w:rPr>
            <w:rStyle w:val="-"/>
            <w:sz w:val="28"/>
            <w:szCs w:val="28"/>
          </w:rPr>
          <w:t>пунктах 2.5</w:t>
        </w:r>
      </w:hyperlink>
      <w:r>
        <w:rPr>
          <w:sz w:val="28"/>
          <w:szCs w:val="28"/>
        </w:rPr>
        <w:t xml:space="preserve"> или </w:t>
      </w:r>
      <w:hyperlink r:id="rId53">
        <w:r>
          <w:rPr>
            <w:rStyle w:val="-"/>
            <w:sz w:val="28"/>
            <w:szCs w:val="28"/>
          </w:rPr>
          <w:t>2.6</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107" w:name="P0102"/>
      <w:bookmarkEnd w:id="107"/>
      <w:r>
        <w:rPr>
          <w:sz w:val="28"/>
          <w:szCs w:val="28"/>
        </w:rPr>
        <w:tab/>
        <w:t>3.6.2. В случае</w:t>
      </w:r>
      <w:proofErr w:type="gramStart"/>
      <w:r>
        <w:rPr>
          <w:sz w:val="28"/>
          <w:szCs w:val="28"/>
        </w:rPr>
        <w:t>,</w:t>
      </w:r>
      <w:proofErr w:type="gramEnd"/>
      <w:r>
        <w:rPr>
          <w:sz w:val="28"/>
          <w:szCs w:val="28"/>
        </w:rPr>
        <w:t xml:space="preserve"> если заявителем по собственной инициативе к заявлению не приложены документы в соответствии с </w:t>
      </w:r>
      <w:hyperlink r:id="rId54">
        <w:r>
          <w:rPr>
            <w:rStyle w:val="-"/>
            <w:sz w:val="28"/>
            <w:szCs w:val="28"/>
          </w:rPr>
          <w:t>пунктом 2.7</w:t>
        </w:r>
      </w:hyperlink>
      <w:r>
        <w:rPr>
          <w:sz w:val="28"/>
          <w:szCs w:val="28"/>
        </w:rPr>
        <w:t>. Административного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60776A" w:rsidRDefault="00FE3199">
      <w:pPr>
        <w:pStyle w:val="a7"/>
        <w:spacing w:after="0" w:line="240" w:lineRule="auto"/>
        <w:jc w:val="both"/>
        <w:rPr>
          <w:sz w:val="28"/>
          <w:szCs w:val="28"/>
        </w:rPr>
      </w:pPr>
      <w:bookmarkStart w:id="108" w:name="P0104"/>
      <w:bookmarkEnd w:id="108"/>
      <w:r>
        <w:rPr>
          <w:sz w:val="28"/>
          <w:szCs w:val="28"/>
        </w:rPr>
        <w:tab/>
        <w:t xml:space="preserve">3.6.3. При установлении фактов, указанных в </w:t>
      </w:r>
      <w:hyperlink r:id="rId55">
        <w:r>
          <w:rPr>
            <w:rStyle w:val="-"/>
            <w:sz w:val="28"/>
            <w:szCs w:val="28"/>
          </w:rPr>
          <w:t>пункте 2.10</w:t>
        </w:r>
      </w:hyperlink>
      <w:r>
        <w:rPr>
          <w:sz w:val="28"/>
          <w:szCs w:val="28"/>
        </w:rPr>
        <w:t xml:space="preserve"> Административного регламента, специалист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6861" w:rsidRDefault="00FE3199">
      <w:pPr>
        <w:pStyle w:val="a7"/>
        <w:spacing w:after="0" w:line="240" w:lineRule="auto"/>
        <w:jc w:val="both"/>
      </w:pPr>
      <w:bookmarkStart w:id="109" w:name="redstr220"/>
      <w:bookmarkEnd w:id="109"/>
      <w:r>
        <w:rPr>
          <w:sz w:val="28"/>
          <w:szCs w:val="28"/>
        </w:rPr>
        <w:t xml:space="preserve">Решение о приостановлении рассмотрения заявления направляется заявителю одним </w:t>
      </w:r>
      <w:r>
        <w:rPr>
          <w:sz w:val="28"/>
          <w:szCs w:val="28"/>
        </w:rPr>
        <w:lastRenderedPageBreak/>
        <w:t xml:space="preserve">из способов, указанных в </w:t>
      </w:r>
      <w:hyperlink r:id="rId56">
        <w:r>
          <w:rPr>
            <w:rStyle w:val="-"/>
            <w:sz w:val="28"/>
            <w:szCs w:val="28"/>
          </w:rPr>
          <w:t>подпункте 8 подпункта 2.6.1</w:t>
        </w:r>
      </w:hyperlink>
      <w:r>
        <w:rPr>
          <w:sz w:val="28"/>
          <w:szCs w:val="28"/>
        </w:rPr>
        <w:t xml:space="preserve">. Административного регламента.                     </w:t>
      </w:r>
      <w:r>
        <w:rPr>
          <w:sz w:val="28"/>
          <w:szCs w:val="28"/>
        </w:rPr>
        <w:br/>
      </w:r>
      <w:bookmarkStart w:id="110" w:name="redstr219"/>
      <w:bookmarkEnd w:id="110"/>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rPr>
          <w:sz w:val="28"/>
          <w:szCs w:val="28"/>
        </w:rPr>
      </w:pPr>
      <w:bookmarkStart w:id="111" w:name="P0106"/>
      <w:bookmarkEnd w:id="111"/>
      <w:r>
        <w:rPr>
          <w:sz w:val="28"/>
          <w:szCs w:val="28"/>
        </w:rPr>
        <w:tab/>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56861" w:rsidRDefault="00FE3199">
      <w:pPr>
        <w:pStyle w:val="a7"/>
        <w:spacing w:after="0" w:line="240" w:lineRule="auto"/>
        <w:jc w:val="both"/>
      </w:pPr>
      <w:bookmarkStart w:id="112" w:name="P0108"/>
      <w:bookmarkEnd w:id="112"/>
      <w:r>
        <w:rPr>
          <w:sz w:val="28"/>
          <w:szCs w:val="28"/>
        </w:rPr>
        <w:tab/>
        <w:t xml:space="preserve">3.6.5. Срок исполнения административной процедуры составляет не более 10 дней, а в случаях, предусмотренных </w:t>
      </w:r>
      <w:hyperlink r:id="rId57">
        <w:r>
          <w:rPr>
            <w:rStyle w:val="-"/>
            <w:sz w:val="28"/>
            <w:szCs w:val="28"/>
          </w:rPr>
          <w:t>пунктом 3.2</w:t>
        </w:r>
      </w:hyperlink>
      <w:r>
        <w:rPr>
          <w:sz w:val="28"/>
          <w:szCs w:val="28"/>
        </w:rPr>
        <w:t>. настоящего Административного регламента - не более 5 дней.</w:t>
      </w:r>
    </w:p>
    <w:p w:rsidR="00056861" w:rsidRDefault="00FE3199">
      <w:pPr>
        <w:pStyle w:val="a7"/>
        <w:spacing w:after="0" w:line="240" w:lineRule="auto"/>
        <w:jc w:val="both"/>
      </w:pPr>
      <w:bookmarkStart w:id="113" w:name="P010A"/>
      <w:bookmarkEnd w:id="113"/>
      <w:r>
        <w:rPr>
          <w:sz w:val="28"/>
          <w:szCs w:val="28"/>
        </w:rPr>
        <w:tab/>
        <w:t xml:space="preserve">3.7. </w:t>
      </w:r>
      <w:proofErr w:type="gramStart"/>
      <w:r>
        <w:rPr>
          <w:color w:val="000000"/>
          <w:sz w:val="28"/>
          <w:szCs w:val="28"/>
          <w:shd w:val="clear" w:color="auto" w:fill="FFFFFF"/>
        </w:rPr>
        <w:t xml:space="preserve">Подготовка и согласование проекта постановления Администрации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либо принятие мотивированного решения об отказе в утверждении схемы расположения земельного участка или земельных участков на кадастровом плане территории при наличии оснований, предусмотренных </w:t>
      </w:r>
      <w:hyperlink r:id="rId58">
        <w:r>
          <w:rPr>
            <w:rStyle w:val="-"/>
            <w:color w:val="000000"/>
            <w:sz w:val="28"/>
            <w:szCs w:val="28"/>
            <w:shd w:val="clear" w:color="auto" w:fill="FFFFFF"/>
          </w:rPr>
          <w:t>пунктами 2.11</w:t>
        </w:r>
      </w:hyperlink>
      <w:r>
        <w:rPr>
          <w:color w:val="000000"/>
          <w:sz w:val="28"/>
          <w:szCs w:val="28"/>
          <w:shd w:val="clear" w:color="auto" w:fill="FFFFFF"/>
        </w:rPr>
        <w:t xml:space="preserve"> и </w:t>
      </w:r>
      <w:hyperlink r:id="rId59">
        <w:r>
          <w:rPr>
            <w:rStyle w:val="-"/>
            <w:color w:val="000000"/>
            <w:sz w:val="28"/>
            <w:szCs w:val="28"/>
            <w:shd w:val="clear" w:color="auto" w:fill="FFFFFF"/>
          </w:rPr>
          <w:t>2.12</w:t>
        </w:r>
      </w:hyperlink>
      <w:r>
        <w:rPr>
          <w:color w:val="000000"/>
          <w:sz w:val="28"/>
          <w:szCs w:val="28"/>
          <w:shd w:val="clear" w:color="auto" w:fill="FFFFFF"/>
        </w:rPr>
        <w:t xml:space="preserve"> настоящего Административного регламента.</w:t>
      </w:r>
      <w:proofErr w:type="gramEnd"/>
    </w:p>
    <w:p w:rsidR="00056861" w:rsidRDefault="00FE3199">
      <w:pPr>
        <w:pStyle w:val="a7"/>
        <w:spacing w:after="0" w:line="240" w:lineRule="auto"/>
        <w:jc w:val="both"/>
      </w:pPr>
      <w:bookmarkStart w:id="114" w:name="P010C"/>
      <w:bookmarkEnd w:id="114"/>
      <w:r>
        <w:rPr>
          <w:sz w:val="28"/>
          <w:szCs w:val="28"/>
        </w:rPr>
        <w:tab/>
        <w:t xml:space="preserve">3.7.1. </w:t>
      </w:r>
      <w:proofErr w:type="gramStart"/>
      <w:r>
        <w:rPr>
          <w:sz w:val="28"/>
          <w:szCs w:val="28"/>
        </w:rPr>
        <w:t xml:space="preserve">При отсутствии оснований для возврата заявления специалист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60">
        <w:r>
          <w:rPr>
            <w:rStyle w:val="-"/>
            <w:sz w:val="28"/>
            <w:szCs w:val="28"/>
          </w:rPr>
          <w:t>пунктами 2.11</w:t>
        </w:r>
      </w:hyperlink>
      <w:r>
        <w:rPr>
          <w:sz w:val="28"/>
          <w:szCs w:val="28"/>
        </w:rPr>
        <w:t xml:space="preserve">. и </w:t>
      </w:r>
      <w:hyperlink r:id="rId61">
        <w:r>
          <w:rPr>
            <w:rStyle w:val="-"/>
            <w:sz w:val="28"/>
            <w:szCs w:val="28"/>
          </w:rPr>
          <w:t>2.12</w:t>
        </w:r>
      </w:hyperlink>
      <w:r>
        <w:rPr>
          <w:sz w:val="28"/>
          <w:szCs w:val="28"/>
        </w:rPr>
        <w:t xml:space="preserve">. настоящего Административного регламента, осуществляет подготовку проекта постановления </w:t>
      </w:r>
      <w:bookmarkStart w:id="115" w:name="__DdeLink__3748_1866953556"/>
      <w:r>
        <w:rPr>
          <w:sz w:val="28"/>
          <w:szCs w:val="28"/>
        </w:rPr>
        <w:t>Администрации Синегорского сельского поселения</w:t>
      </w:r>
      <w:bookmarkEnd w:id="115"/>
      <w:r>
        <w:rPr>
          <w:sz w:val="28"/>
          <w:szCs w:val="28"/>
        </w:rPr>
        <w:t xml:space="preserve"> об утверждении схемы расположения земельного участка или земельных участков на кадастровом плане территории.</w:t>
      </w:r>
      <w:proofErr w:type="gramEnd"/>
    </w:p>
    <w:p w:rsidR="001B02F5" w:rsidRDefault="00FE3199">
      <w:pPr>
        <w:pStyle w:val="a7"/>
        <w:spacing w:after="0" w:line="240" w:lineRule="auto"/>
        <w:jc w:val="both"/>
        <w:rPr>
          <w:sz w:val="28"/>
          <w:szCs w:val="28"/>
        </w:rPr>
      </w:pPr>
      <w:bookmarkStart w:id="116" w:name="P010E"/>
      <w:bookmarkEnd w:id="116"/>
      <w:r>
        <w:rPr>
          <w:sz w:val="28"/>
          <w:szCs w:val="28"/>
        </w:rPr>
        <w:tab/>
        <w:t>3.7.2. Проект постановления Администрации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согласовывается с:</w:t>
      </w:r>
      <w:r>
        <w:rPr>
          <w:sz w:val="28"/>
          <w:szCs w:val="28"/>
        </w:rPr>
        <w:br/>
      </w:r>
      <w:bookmarkStart w:id="117" w:name="redstr229"/>
      <w:bookmarkEnd w:id="117"/>
      <w:r>
        <w:rPr>
          <w:sz w:val="28"/>
          <w:szCs w:val="28"/>
        </w:rPr>
        <w:tab/>
        <w:t>а)</w:t>
      </w:r>
      <w:r w:rsidR="002E19D7">
        <w:rPr>
          <w:sz w:val="28"/>
          <w:szCs w:val="28"/>
        </w:rPr>
        <w:t xml:space="preserve"> </w:t>
      </w:r>
      <w:proofErr w:type="gramStart"/>
      <w:r w:rsidR="001B02F5">
        <w:rPr>
          <w:sz w:val="28"/>
          <w:szCs w:val="28"/>
        </w:rPr>
        <w:t>заведующим сектора</w:t>
      </w:r>
      <w:proofErr w:type="gramEnd"/>
      <w:r w:rsidR="001B02F5">
        <w:rPr>
          <w:sz w:val="28"/>
          <w:szCs w:val="28"/>
        </w:rPr>
        <w:t xml:space="preserve"> муниципального хозяйства Администрации Синегорского сельского поселения;</w:t>
      </w:r>
    </w:p>
    <w:p w:rsidR="007E5DFD" w:rsidRDefault="007E5DFD">
      <w:pPr>
        <w:pStyle w:val="a7"/>
        <w:spacing w:after="0" w:line="240" w:lineRule="auto"/>
        <w:jc w:val="both"/>
        <w:rPr>
          <w:sz w:val="28"/>
          <w:szCs w:val="28"/>
        </w:rPr>
      </w:pPr>
      <w:r>
        <w:rPr>
          <w:sz w:val="28"/>
          <w:szCs w:val="28"/>
        </w:rPr>
        <w:t xml:space="preserve">         б)  ведущим специалистом Администрации Синегорского сельского поселения;</w:t>
      </w:r>
    </w:p>
    <w:p w:rsidR="001B02F5" w:rsidRDefault="001B02F5">
      <w:pPr>
        <w:pStyle w:val="a7"/>
        <w:spacing w:after="0" w:line="240" w:lineRule="auto"/>
        <w:jc w:val="both"/>
        <w:rPr>
          <w:sz w:val="28"/>
          <w:szCs w:val="28"/>
        </w:rPr>
      </w:pPr>
      <w:r>
        <w:rPr>
          <w:sz w:val="28"/>
          <w:szCs w:val="28"/>
        </w:rPr>
        <w:t xml:space="preserve">         </w:t>
      </w:r>
      <w:r w:rsidR="007E5DFD">
        <w:rPr>
          <w:sz w:val="28"/>
          <w:szCs w:val="28"/>
        </w:rPr>
        <w:t>в</w:t>
      </w:r>
      <w:r>
        <w:rPr>
          <w:sz w:val="28"/>
          <w:szCs w:val="28"/>
        </w:rPr>
        <w:t>) специалистом первой категории Администрации Синегорского сельского поселения.</w:t>
      </w:r>
      <w:bookmarkStart w:id="118" w:name="P0110"/>
      <w:bookmarkEnd w:id="118"/>
    </w:p>
    <w:p w:rsidR="00056861" w:rsidRDefault="00FE3199">
      <w:pPr>
        <w:pStyle w:val="a7"/>
        <w:spacing w:after="0" w:line="240" w:lineRule="auto"/>
        <w:jc w:val="both"/>
      </w:pPr>
      <w:r>
        <w:rPr>
          <w:sz w:val="28"/>
          <w:szCs w:val="28"/>
        </w:rPr>
        <w:tab/>
        <w:t>3.7.3. После прохождения согласования проект постановления Администрации Синегорского сельского поселения передается на подпись Главе Синегорского сельского поселения.</w:t>
      </w:r>
    </w:p>
    <w:p w:rsidR="001B02F5" w:rsidRDefault="00FE3199">
      <w:pPr>
        <w:pStyle w:val="a7"/>
        <w:spacing w:after="0" w:line="240" w:lineRule="auto"/>
        <w:jc w:val="both"/>
        <w:rPr>
          <w:sz w:val="28"/>
          <w:szCs w:val="28"/>
        </w:rPr>
      </w:pPr>
      <w:bookmarkStart w:id="119" w:name="P0112"/>
      <w:bookmarkEnd w:id="119"/>
      <w:r>
        <w:rPr>
          <w:sz w:val="28"/>
          <w:szCs w:val="28"/>
        </w:rPr>
        <w:tab/>
        <w:t xml:space="preserve">3.7.4. При установлении фактов, указанных в </w:t>
      </w:r>
      <w:hyperlink r:id="rId62">
        <w:r>
          <w:rPr>
            <w:rStyle w:val="-"/>
            <w:sz w:val="28"/>
            <w:szCs w:val="28"/>
          </w:rPr>
          <w:t>пунктах 2.11</w:t>
        </w:r>
      </w:hyperlink>
      <w:r>
        <w:rPr>
          <w:sz w:val="28"/>
          <w:szCs w:val="28"/>
        </w:rPr>
        <w:t xml:space="preserve"> и </w:t>
      </w:r>
      <w:hyperlink r:id="rId63">
        <w:r>
          <w:rPr>
            <w:rStyle w:val="-"/>
            <w:sz w:val="28"/>
            <w:szCs w:val="28"/>
          </w:rPr>
          <w:t>2.12</w:t>
        </w:r>
      </w:hyperlink>
      <w:r>
        <w:rPr>
          <w:sz w:val="28"/>
          <w:szCs w:val="28"/>
        </w:rPr>
        <w:t xml:space="preserve"> настоящего Административного регламента, специалист в письменной форме подготавливает проект решения об отказе в предоставлении услуги. В решении должны быть указаны все основания отказа.</w:t>
      </w:r>
    </w:p>
    <w:p w:rsidR="00056861" w:rsidRDefault="00FE3199">
      <w:pPr>
        <w:pStyle w:val="a7"/>
        <w:spacing w:after="0" w:line="240" w:lineRule="auto"/>
        <w:jc w:val="both"/>
      </w:pPr>
      <w:bookmarkStart w:id="120" w:name="redstr233"/>
      <w:bookmarkEnd w:id="120"/>
      <w:r>
        <w:rPr>
          <w:sz w:val="28"/>
          <w:szCs w:val="28"/>
        </w:rPr>
        <w:t xml:space="preserve">Решение об отказе направляется заявителю одним из способов, указанных </w:t>
      </w:r>
      <w:hyperlink r:id="rId64">
        <w:r>
          <w:rPr>
            <w:rStyle w:val="-"/>
            <w:sz w:val="28"/>
            <w:szCs w:val="28"/>
          </w:rPr>
          <w:t>подпункте 8 подпункта 2.6.1</w:t>
        </w:r>
      </w:hyperlink>
      <w:r>
        <w:rPr>
          <w:sz w:val="28"/>
          <w:szCs w:val="28"/>
        </w:rPr>
        <w:t>. настоящего Административного регламента.</w:t>
      </w:r>
      <w:r>
        <w:rPr>
          <w:sz w:val="28"/>
          <w:szCs w:val="28"/>
        </w:rPr>
        <w:br/>
      </w:r>
      <w:bookmarkStart w:id="121" w:name="redstr232"/>
      <w:bookmarkEnd w:id="121"/>
      <w:r>
        <w:rPr>
          <w:sz w:val="28"/>
          <w:szCs w:val="28"/>
        </w:rPr>
        <w:t>Вместе с решением об отказе возвращаются все приложенные документы.</w:t>
      </w:r>
    </w:p>
    <w:p w:rsidR="00056861" w:rsidRDefault="00FE3199">
      <w:pPr>
        <w:pStyle w:val="a7"/>
        <w:spacing w:after="0" w:line="240" w:lineRule="auto"/>
        <w:jc w:val="both"/>
      </w:pPr>
      <w:bookmarkStart w:id="122" w:name="P0114"/>
      <w:bookmarkEnd w:id="122"/>
      <w:r>
        <w:rPr>
          <w:sz w:val="28"/>
          <w:szCs w:val="28"/>
        </w:rPr>
        <w:tab/>
        <w:t xml:space="preserve">3.7.5 Срок исполнения административной процедуры составляет не более 30 </w:t>
      </w:r>
      <w:r>
        <w:rPr>
          <w:sz w:val="28"/>
          <w:szCs w:val="28"/>
        </w:rPr>
        <w:lastRenderedPageBreak/>
        <w:t xml:space="preserve">дней, а в случаях, предусмотренных </w:t>
      </w:r>
      <w:hyperlink r:id="rId65">
        <w:r>
          <w:rPr>
            <w:rStyle w:val="-"/>
            <w:sz w:val="28"/>
            <w:szCs w:val="28"/>
          </w:rPr>
          <w:t>пунктом 3.2</w:t>
        </w:r>
      </w:hyperlink>
      <w:r>
        <w:rPr>
          <w:sz w:val="28"/>
          <w:szCs w:val="28"/>
        </w:rPr>
        <w:t>. настоящего Административного регламента - не более 16 дней.</w:t>
      </w:r>
    </w:p>
    <w:p w:rsidR="00A36F00" w:rsidRDefault="00FE3199" w:rsidP="0001409C">
      <w:pPr>
        <w:pStyle w:val="af"/>
        <w:jc w:val="both"/>
        <w:rPr>
          <w:sz w:val="28"/>
          <w:szCs w:val="28"/>
        </w:rPr>
      </w:pPr>
      <w:bookmarkStart w:id="123" w:name="P0116"/>
      <w:bookmarkEnd w:id="123"/>
      <w:r>
        <w:tab/>
      </w:r>
      <w:r w:rsidRPr="0001409C">
        <w:rPr>
          <w:sz w:val="28"/>
          <w:szCs w:val="28"/>
        </w:rPr>
        <w:t xml:space="preserve">3.8. Выдача или направление заявителю постановления </w:t>
      </w:r>
      <w:r w:rsidR="007E5DFD">
        <w:rPr>
          <w:sz w:val="28"/>
          <w:szCs w:val="28"/>
        </w:rPr>
        <w:t>А</w:t>
      </w:r>
      <w:r w:rsidRPr="0001409C">
        <w:rPr>
          <w:sz w:val="28"/>
          <w:szCs w:val="28"/>
        </w:rPr>
        <w:t>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w:t>
      </w:r>
      <w:r w:rsidRPr="0001409C">
        <w:rPr>
          <w:sz w:val="28"/>
          <w:szCs w:val="28"/>
        </w:rPr>
        <w:br/>
      </w:r>
      <w:bookmarkStart w:id="124" w:name="redstr245"/>
      <w:bookmarkEnd w:id="124"/>
      <w:r w:rsidRPr="0001409C">
        <w:rPr>
          <w:sz w:val="28"/>
          <w:szCs w:val="28"/>
        </w:rPr>
        <w:tab/>
        <w:t xml:space="preserve">Подписанное постановление </w:t>
      </w:r>
      <w:r w:rsidR="007E5DFD">
        <w:rPr>
          <w:sz w:val="28"/>
          <w:szCs w:val="28"/>
        </w:rPr>
        <w:t>А</w:t>
      </w:r>
      <w:r w:rsidRPr="0001409C">
        <w:rPr>
          <w:sz w:val="28"/>
          <w:szCs w:val="28"/>
        </w:rPr>
        <w:t xml:space="preserve">дминистрации Синегорского сельского поселения  предоставляется заявителю одним из </w:t>
      </w:r>
      <w:r w:rsidR="0001409C" w:rsidRPr="0001409C">
        <w:rPr>
          <w:sz w:val="28"/>
          <w:szCs w:val="28"/>
        </w:rPr>
        <w:t xml:space="preserve">способов, указанных в заявлении </w:t>
      </w:r>
      <w:r w:rsidRPr="0001409C">
        <w:rPr>
          <w:sz w:val="28"/>
          <w:szCs w:val="28"/>
        </w:rPr>
        <w:t>заявителем.</w:t>
      </w:r>
      <w:r w:rsidRPr="0001409C">
        <w:rPr>
          <w:sz w:val="28"/>
          <w:szCs w:val="28"/>
        </w:rPr>
        <w:br/>
      </w:r>
      <w:bookmarkStart w:id="125" w:name="redstr244"/>
      <w:bookmarkEnd w:id="125"/>
      <w:r w:rsidRPr="0001409C">
        <w:rPr>
          <w:sz w:val="28"/>
          <w:szCs w:val="28"/>
        </w:rPr>
        <w:tab/>
        <w:t xml:space="preserve">При личном получении постановления </w:t>
      </w:r>
      <w:r w:rsidR="007E5DFD">
        <w:rPr>
          <w:sz w:val="28"/>
          <w:szCs w:val="28"/>
        </w:rPr>
        <w:t>А</w:t>
      </w:r>
      <w:r w:rsidRPr="0001409C">
        <w:rPr>
          <w:sz w:val="28"/>
          <w:szCs w:val="28"/>
        </w:rPr>
        <w:t>дминистрации Синегорского сельского поселения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w:t>
      </w:r>
      <w:r w:rsidR="00A36F00">
        <w:rPr>
          <w:sz w:val="28"/>
          <w:szCs w:val="28"/>
        </w:rPr>
        <w:t xml:space="preserve">сывается в книге учета выданных </w:t>
      </w:r>
      <w:r w:rsidRPr="0001409C">
        <w:rPr>
          <w:sz w:val="28"/>
          <w:szCs w:val="28"/>
        </w:rPr>
        <w:t>документов.</w:t>
      </w:r>
    </w:p>
    <w:p w:rsidR="00056861" w:rsidRPr="0001409C" w:rsidRDefault="00FE3199" w:rsidP="00A36F00">
      <w:pPr>
        <w:pStyle w:val="af"/>
        <w:ind w:firstLine="709"/>
        <w:jc w:val="both"/>
        <w:rPr>
          <w:sz w:val="28"/>
          <w:szCs w:val="28"/>
        </w:rPr>
      </w:pPr>
      <w:bookmarkStart w:id="126" w:name="redstr241"/>
      <w:bookmarkStart w:id="127" w:name="redstr237"/>
      <w:bookmarkEnd w:id="126"/>
      <w:bookmarkEnd w:id="127"/>
      <w:r w:rsidRPr="0001409C">
        <w:rPr>
          <w:sz w:val="28"/>
          <w:szCs w:val="28"/>
        </w:rPr>
        <w:t xml:space="preserve">Постановление </w:t>
      </w:r>
      <w:r w:rsidR="007E5DFD">
        <w:rPr>
          <w:sz w:val="28"/>
          <w:szCs w:val="28"/>
        </w:rPr>
        <w:t>А</w:t>
      </w:r>
      <w:r w:rsidRPr="0001409C">
        <w:rPr>
          <w:sz w:val="28"/>
          <w:szCs w:val="28"/>
        </w:rPr>
        <w:t>дминистрации Синегорского сельского поселения об утверждении схемы расположения земельного участка или земельных участков на кадастровом плане территории предоставляем</w:t>
      </w:r>
      <w:r w:rsidR="00A36F00">
        <w:rPr>
          <w:sz w:val="28"/>
          <w:szCs w:val="28"/>
        </w:rPr>
        <w:t xml:space="preserve">ое </w:t>
      </w:r>
      <w:r w:rsidRPr="0001409C">
        <w:rPr>
          <w:sz w:val="28"/>
          <w:szCs w:val="28"/>
        </w:rPr>
        <w:t>заявителю по почте, направляется по адресу отправителя, указанному в заявлении, заказным письмом.</w:t>
      </w:r>
      <w:r w:rsidRPr="0001409C">
        <w:rPr>
          <w:sz w:val="28"/>
          <w:szCs w:val="28"/>
        </w:rPr>
        <w:br/>
      </w:r>
      <w:r w:rsidRPr="0001409C">
        <w:rPr>
          <w:sz w:val="28"/>
          <w:szCs w:val="28"/>
        </w:rPr>
        <w:tab/>
        <w:t xml:space="preserve">Срок исполнения административной процедуры - не более 7 дней, а в случаях, предусмотренных </w:t>
      </w:r>
      <w:hyperlink r:id="rId66">
        <w:r w:rsidRPr="0001409C">
          <w:rPr>
            <w:rStyle w:val="-"/>
            <w:sz w:val="28"/>
            <w:szCs w:val="28"/>
          </w:rPr>
          <w:t>пунктом 3.2</w:t>
        </w:r>
      </w:hyperlink>
      <w:r w:rsidRPr="0001409C">
        <w:rPr>
          <w:sz w:val="28"/>
          <w:szCs w:val="28"/>
        </w:rPr>
        <w:t>. настоящего Административного регламента - не более 3 дней.</w:t>
      </w:r>
    </w:p>
    <w:p w:rsidR="00056861" w:rsidRDefault="00FE3199">
      <w:pPr>
        <w:pStyle w:val="a7"/>
        <w:spacing w:after="0" w:line="240" w:lineRule="auto"/>
        <w:jc w:val="both"/>
      </w:pPr>
      <w:bookmarkStart w:id="128" w:name="P0120"/>
      <w:bookmarkEnd w:id="128"/>
      <w:r>
        <w:rPr>
          <w:sz w:val="28"/>
          <w:szCs w:val="28"/>
        </w:rPr>
        <w:tab/>
        <w:t xml:space="preserve">3.9. Блок-схема предоставления государственной и муниципальной услуги «Утверждение схем расположения земельного участка или земельных участков на кадастровом плане территории» приведена в </w:t>
      </w:r>
      <w:hyperlink r:id="rId67">
        <w:r>
          <w:rPr>
            <w:rStyle w:val="-"/>
            <w:sz w:val="28"/>
            <w:szCs w:val="28"/>
          </w:rPr>
          <w:t>приложении</w:t>
        </w:r>
      </w:hyperlink>
      <w:bookmarkStart w:id="129" w:name="redstr253"/>
      <w:bookmarkStart w:id="130" w:name="redstr252"/>
      <w:bookmarkStart w:id="131" w:name="redstr251"/>
      <w:bookmarkEnd w:id="129"/>
      <w:bookmarkEnd w:id="130"/>
      <w:bookmarkEnd w:id="131"/>
      <w:r>
        <w:rPr>
          <w:sz w:val="28"/>
          <w:szCs w:val="28"/>
        </w:rPr>
        <w:t xml:space="preserve"> к настоящему </w:t>
      </w:r>
      <w:r w:rsidR="007E5DFD">
        <w:rPr>
          <w:sz w:val="28"/>
          <w:szCs w:val="28"/>
        </w:rPr>
        <w:t>А</w:t>
      </w:r>
      <w:r>
        <w:rPr>
          <w:sz w:val="28"/>
          <w:szCs w:val="28"/>
        </w:rPr>
        <w:t>дминистративному регламенту.</w:t>
      </w:r>
    </w:p>
    <w:p w:rsidR="00056861" w:rsidRDefault="00056861">
      <w:pPr>
        <w:pStyle w:val="a7"/>
        <w:spacing w:after="0" w:line="240" w:lineRule="auto"/>
        <w:jc w:val="both"/>
        <w:rPr>
          <w:sz w:val="28"/>
          <w:szCs w:val="28"/>
        </w:rPr>
      </w:pPr>
    </w:p>
    <w:p w:rsidR="00056861" w:rsidRDefault="00FE3199" w:rsidP="002E19D7">
      <w:pPr>
        <w:ind w:firstLine="709"/>
        <w:jc w:val="center"/>
        <w:rPr>
          <w:sz w:val="28"/>
          <w:szCs w:val="28"/>
        </w:rPr>
      </w:pPr>
      <w:r w:rsidRPr="002E19D7">
        <w:rPr>
          <w:b/>
          <w:sz w:val="28"/>
          <w:szCs w:val="28"/>
        </w:rPr>
        <w:t>4.</w:t>
      </w:r>
      <w:r>
        <w:rPr>
          <w:b/>
          <w:sz w:val="28"/>
          <w:szCs w:val="28"/>
        </w:rPr>
        <w:t xml:space="preserve"> Формы </w:t>
      </w:r>
      <w:proofErr w:type="gramStart"/>
      <w:r>
        <w:rPr>
          <w:b/>
          <w:sz w:val="28"/>
          <w:szCs w:val="28"/>
        </w:rPr>
        <w:t>контроля за</w:t>
      </w:r>
      <w:proofErr w:type="gramEnd"/>
      <w:r>
        <w:rPr>
          <w:b/>
          <w:sz w:val="28"/>
          <w:szCs w:val="28"/>
        </w:rPr>
        <w:t xml:space="preserve"> исполнением Регламента</w:t>
      </w:r>
    </w:p>
    <w:p w:rsidR="00056861" w:rsidRDefault="00056861">
      <w:pPr>
        <w:ind w:firstLine="709"/>
        <w:jc w:val="both"/>
        <w:rPr>
          <w:b/>
          <w:sz w:val="28"/>
          <w:szCs w:val="28"/>
          <w:u w:val="single"/>
          <w:shd w:val="clear" w:color="auto" w:fill="FFFF00"/>
        </w:rPr>
      </w:pPr>
    </w:p>
    <w:p w:rsidR="00056861" w:rsidRDefault="00FE3199">
      <w:pPr>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Синегорского сельского поселения и руководителем  Многофункционального    центра    (далее  –  руководители).</w:t>
      </w:r>
    </w:p>
    <w:p w:rsidR="00056861" w:rsidRDefault="00FE3199">
      <w:pPr>
        <w:ind w:firstLine="709"/>
        <w:jc w:val="both"/>
        <w:rPr>
          <w:sz w:val="28"/>
          <w:szCs w:val="28"/>
        </w:rPr>
      </w:pPr>
      <w:r>
        <w:rPr>
          <w:sz w:val="28"/>
          <w:szCs w:val="28"/>
        </w:rPr>
        <w:t xml:space="preserve">Текущий контроль осуществляется путем проведения проверок соблюдения </w:t>
      </w:r>
    </w:p>
    <w:p w:rsidR="00056861" w:rsidRDefault="00FE3199">
      <w:pPr>
        <w:jc w:val="both"/>
        <w:rPr>
          <w:sz w:val="28"/>
          <w:szCs w:val="28"/>
        </w:rPr>
      </w:pPr>
      <w:r>
        <w:rPr>
          <w:sz w:val="28"/>
          <w:szCs w:val="28"/>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056861" w:rsidRDefault="00FE3199">
      <w:pPr>
        <w:ind w:firstLine="709"/>
        <w:jc w:val="both"/>
        <w:rPr>
          <w:sz w:val="28"/>
          <w:szCs w:val="28"/>
        </w:rPr>
      </w:pPr>
      <w:r>
        <w:rPr>
          <w:sz w:val="28"/>
          <w:szCs w:val="28"/>
        </w:rPr>
        <w:t xml:space="preserve">4.2. </w:t>
      </w:r>
      <w:proofErr w:type="gramStart"/>
      <w:r>
        <w:rPr>
          <w:sz w:val="28"/>
          <w:szCs w:val="28"/>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Pr>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поступившими жалобами.</w:t>
      </w:r>
    </w:p>
    <w:p w:rsidR="00056861" w:rsidRDefault="00FE3199">
      <w:pPr>
        <w:ind w:firstLine="709"/>
        <w:jc w:val="both"/>
        <w:rPr>
          <w:sz w:val="28"/>
          <w:szCs w:val="28"/>
        </w:rPr>
      </w:pPr>
      <w:r>
        <w:rPr>
          <w:sz w:val="28"/>
          <w:szCs w:val="28"/>
        </w:rPr>
        <w:lastRenderedPageBreak/>
        <w:t xml:space="preserve">4.3.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Pr>
          <w:sz w:val="28"/>
          <w:szCs w:val="28"/>
        </w:rPr>
        <w:t>контроль за</w:t>
      </w:r>
      <w:proofErr w:type="gramEnd"/>
      <w:r>
        <w:rPr>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56861" w:rsidRDefault="00FE3199">
      <w:pPr>
        <w:ind w:firstLine="709"/>
        <w:jc w:val="both"/>
        <w:rPr>
          <w:sz w:val="28"/>
          <w:szCs w:val="28"/>
        </w:rPr>
      </w:pPr>
      <w:r>
        <w:rPr>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056861" w:rsidRDefault="001B02F5">
      <w:pPr>
        <w:ind w:firstLine="709"/>
        <w:jc w:val="both"/>
      </w:pPr>
      <w:r>
        <w:rPr>
          <w:sz w:val="28"/>
          <w:szCs w:val="28"/>
        </w:rPr>
        <w:t xml:space="preserve">4.5. </w:t>
      </w:r>
      <w:r w:rsidR="00FE3199">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56861" w:rsidRDefault="00FE3199">
      <w:pPr>
        <w:ind w:firstLine="709"/>
        <w:jc w:val="both"/>
        <w:rPr>
          <w:sz w:val="28"/>
          <w:szCs w:val="28"/>
        </w:rPr>
      </w:pPr>
      <w:r>
        <w:rPr>
          <w:sz w:val="28"/>
          <w:szCs w:val="28"/>
        </w:rPr>
        <w:t>за соответствие результатов рассмотрения заявления требованиям законодательства Российской Федерации;</w:t>
      </w:r>
    </w:p>
    <w:p w:rsidR="00056861" w:rsidRDefault="00FE3199">
      <w:pPr>
        <w:ind w:firstLine="709"/>
        <w:jc w:val="both"/>
        <w:rPr>
          <w:sz w:val="28"/>
          <w:szCs w:val="28"/>
        </w:rPr>
      </w:pPr>
      <w:r>
        <w:rPr>
          <w:sz w:val="28"/>
          <w:szCs w:val="28"/>
        </w:rPr>
        <w:t>за достоверность вносимых в ответ заявителю сведений;</w:t>
      </w:r>
    </w:p>
    <w:p w:rsidR="00056861" w:rsidRDefault="00FE3199">
      <w:pPr>
        <w:ind w:firstLine="709"/>
        <w:jc w:val="both"/>
        <w:rPr>
          <w:sz w:val="28"/>
          <w:szCs w:val="28"/>
        </w:rPr>
      </w:pPr>
      <w:r>
        <w:rPr>
          <w:sz w:val="28"/>
          <w:szCs w:val="28"/>
        </w:rPr>
        <w:t>за соблюдение порядка рассмотрения заявления с пакетом документов и  срока подготовки ответа заявителю;</w:t>
      </w:r>
    </w:p>
    <w:p w:rsidR="00056861" w:rsidRDefault="00FE3199">
      <w:pPr>
        <w:ind w:firstLine="709"/>
        <w:jc w:val="both"/>
        <w:rPr>
          <w:sz w:val="28"/>
          <w:szCs w:val="28"/>
        </w:rPr>
      </w:pPr>
      <w:r>
        <w:rPr>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056861" w:rsidRDefault="00FE3199">
      <w:pPr>
        <w:ind w:firstLine="709"/>
        <w:jc w:val="both"/>
        <w:rPr>
          <w:sz w:val="28"/>
          <w:szCs w:val="28"/>
        </w:rPr>
      </w:pPr>
      <w:r>
        <w:rPr>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56861" w:rsidRDefault="00056861">
      <w:pPr>
        <w:pStyle w:val="21"/>
        <w:spacing w:line="240" w:lineRule="auto"/>
        <w:ind w:firstLine="0"/>
        <w:rPr>
          <w:b/>
          <w:sz w:val="28"/>
          <w:szCs w:val="28"/>
        </w:rPr>
      </w:pPr>
    </w:p>
    <w:p w:rsidR="00056861" w:rsidRPr="002E19D7" w:rsidRDefault="00FE3199" w:rsidP="002E19D7">
      <w:pPr>
        <w:pStyle w:val="21"/>
        <w:spacing w:line="240" w:lineRule="auto"/>
        <w:ind w:firstLine="0"/>
        <w:jc w:val="center"/>
        <w:rPr>
          <w:sz w:val="28"/>
          <w:szCs w:val="28"/>
        </w:rPr>
      </w:pPr>
      <w:r w:rsidRPr="002E19D7">
        <w:rPr>
          <w:b/>
          <w:sz w:val="28"/>
          <w:szCs w:val="28"/>
        </w:rPr>
        <w:t>5. Досудебный</w:t>
      </w:r>
      <w:r>
        <w:rPr>
          <w:b/>
          <w:sz w:val="28"/>
          <w:szCs w:val="28"/>
        </w:rPr>
        <w:t xml:space="preserve"> (внесудебный) порядок обжалования</w:t>
      </w:r>
      <w:r w:rsidR="002E19D7">
        <w:rPr>
          <w:b/>
          <w:sz w:val="28"/>
          <w:szCs w:val="28"/>
        </w:rPr>
        <w:t xml:space="preserve"> </w:t>
      </w:r>
      <w:r>
        <w:rPr>
          <w:b/>
          <w:sz w:val="28"/>
          <w:szCs w:val="28"/>
        </w:rPr>
        <w:t>решений и действий (бездействия) органа,</w:t>
      </w:r>
      <w:r w:rsidR="002E19D7">
        <w:rPr>
          <w:b/>
          <w:sz w:val="28"/>
          <w:szCs w:val="28"/>
        </w:rPr>
        <w:t xml:space="preserve"> </w:t>
      </w:r>
      <w:r>
        <w:rPr>
          <w:b/>
          <w:sz w:val="28"/>
          <w:szCs w:val="28"/>
        </w:rPr>
        <w:t>предоставляющего муниципальную услугу,</w:t>
      </w:r>
    </w:p>
    <w:p w:rsidR="00056861" w:rsidRDefault="00FE3199" w:rsidP="002E19D7">
      <w:pPr>
        <w:pStyle w:val="21"/>
        <w:spacing w:line="240" w:lineRule="auto"/>
        <w:ind w:firstLine="0"/>
        <w:jc w:val="center"/>
        <w:rPr>
          <w:b/>
          <w:sz w:val="28"/>
          <w:szCs w:val="28"/>
        </w:rPr>
      </w:pPr>
      <w:r>
        <w:rPr>
          <w:b/>
          <w:sz w:val="28"/>
          <w:szCs w:val="28"/>
        </w:rPr>
        <w:t>а также должностных лиц, муниципальных служащих</w:t>
      </w:r>
    </w:p>
    <w:p w:rsidR="00056861" w:rsidRDefault="00056861">
      <w:pPr>
        <w:ind w:firstLine="709"/>
        <w:jc w:val="both"/>
        <w:rPr>
          <w:b/>
          <w:sz w:val="28"/>
          <w:szCs w:val="28"/>
        </w:rPr>
      </w:pPr>
    </w:p>
    <w:p w:rsidR="00C52DBB" w:rsidRPr="00A400FF" w:rsidRDefault="00C52DBB" w:rsidP="00C52DBB">
      <w:pPr>
        <w:tabs>
          <w:tab w:val="left" w:pos="142"/>
          <w:tab w:val="left" w:pos="284"/>
        </w:tabs>
        <w:spacing w:line="228" w:lineRule="auto"/>
        <w:ind w:firstLine="709"/>
        <w:jc w:val="both"/>
        <w:rPr>
          <w:sz w:val="28"/>
          <w:szCs w:val="28"/>
        </w:rPr>
      </w:pPr>
      <w:r>
        <w:rPr>
          <w:sz w:val="28"/>
          <w:szCs w:val="28"/>
        </w:rPr>
        <w:t> </w:t>
      </w: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5.2. Заявитель может обратиться с </w:t>
      </w:r>
      <w:proofErr w:type="gramStart"/>
      <w:r w:rsidRPr="00A400FF">
        <w:rPr>
          <w:rFonts w:ascii="Times New Roman" w:hAnsi="Times New Roman" w:cs="Times New Roman"/>
          <w:sz w:val="28"/>
          <w:szCs w:val="28"/>
        </w:rPr>
        <w:t>жалобой</w:t>
      </w:r>
      <w:proofErr w:type="gramEnd"/>
      <w:r w:rsidRPr="00A400FF">
        <w:rPr>
          <w:rFonts w:ascii="Times New Roman" w:hAnsi="Times New Roman" w:cs="Times New Roman"/>
          <w:sz w:val="28"/>
          <w:szCs w:val="28"/>
        </w:rPr>
        <w:t xml:space="preserve"> в том числе в следующих случаях:</w:t>
      </w:r>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C52DBB" w:rsidRPr="00A400FF" w:rsidRDefault="00C52DBB" w:rsidP="00C52DBB">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2DBB" w:rsidRPr="00A400FF" w:rsidRDefault="00C52DBB" w:rsidP="00C52DBB">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2DBB" w:rsidRPr="00A400FF" w:rsidRDefault="00C52DBB" w:rsidP="00C52DBB">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52DBB" w:rsidRPr="00A400FF" w:rsidRDefault="00C52DBB" w:rsidP="00C52DBB">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lastRenderedPageBreak/>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history="1">
        <w:r w:rsidRPr="00A400FF">
          <w:rPr>
            <w:rFonts w:ascii="Times New Roman" w:eastAsia="Calibri" w:hAnsi="Times New Roman" w:cs="Times New Roman"/>
            <w:color w:val="0000FF"/>
            <w:sz w:val="28"/>
            <w:szCs w:val="28"/>
            <w:lang w:eastAsia="en-US"/>
          </w:rPr>
          <w:t>пунктом 4 части 1 статьи 7</w:t>
        </w:r>
      </w:hyperlink>
      <w:r w:rsidR="004545BC">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A400FF">
          <w:rPr>
            <w:rFonts w:ascii="Times New Roman" w:eastAsia="Calibri" w:hAnsi="Times New Roman" w:cs="Times New Roman"/>
            <w:color w:val="0000FF"/>
            <w:sz w:val="28"/>
            <w:szCs w:val="28"/>
            <w:lang w:eastAsia="en-US"/>
          </w:rPr>
          <w:t>частью 1.3 статьи 16</w:t>
        </w:r>
      </w:hyperlink>
      <w:r w:rsidR="004545BC">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Синегорского сельского поселения</w:t>
      </w:r>
      <w:r w:rsidRPr="00A400FF">
        <w:rPr>
          <w:rFonts w:ascii="Times New Roman" w:hAnsi="Times New Roman" w:cs="Times New Roman"/>
          <w:sz w:val="28"/>
          <w:szCs w:val="28"/>
        </w:rPr>
        <w:t xml:space="preserve">,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Синегорского сельского поселения</w:t>
      </w:r>
      <w:r w:rsidRPr="00A400FF">
        <w:rPr>
          <w:rFonts w:ascii="Times New Roman" w:hAnsi="Times New Roman" w:cs="Times New Roman"/>
          <w:sz w:val="28"/>
          <w:szCs w:val="28"/>
        </w:rPr>
        <w:t xml:space="preserve"> подаются в Администрацию </w:t>
      </w:r>
      <w:r>
        <w:rPr>
          <w:rFonts w:ascii="Times New Roman" w:hAnsi="Times New Roman" w:cs="Times New Roman"/>
          <w:sz w:val="28"/>
          <w:szCs w:val="28"/>
        </w:rPr>
        <w:t>Синегорского сельского поселения</w:t>
      </w:r>
      <w:r w:rsidRPr="00A400FF">
        <w:rPr>
          <w:rFonts w:ascii="Times New Roman" w:hAnsi="Times New Roman" w:cs="Times New Roman"/>
          <w:sz w:val="28"/>
          <w:szCs w:val="28"/>
        </w:rPr>
        <w:t>;</w:t>
      </w:r>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w:t>
      </w:r>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w:t>
      </w:r>
      <w:r w:rsidR="004545BC">
        <w:rPr>
          <w:rFonts w:ascii="Times New Roman" w:hAnsi="Times New Roman" w:cs="Times New Roman"/>
          <w:sz w:val="28"/>
          <w:szCs w:val="28"/>
        </w:rPr>
        <w:t>Белокалитвинского района</w:t>
      </w:r>
      <w:r w:rsidRPr="00A400FF">
        <w:rPr>
          <w:rFonts w:ascii="Times New Roman" w:hAnsi="Times New Roman" w:cs="Times New Roman"/>
          <w:sz w:val="28"/>
          <w:szCs w:val="28"/>
        </w:rPr>
        <w:t>;</w:t>
      </w:r>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C52DBB" w:rsidRPr="00A400FF" w:rsidRDefault="00C52DBB" w:rsidP="00C52DBB">
      <w:pPr>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Pr>
          <w:sz w:val="28"/>
          <w:szCs w:val="28"/>
        </w:rPr>
        <w:t xml:space="preserve"> </w:t>
      </w:r>
      <w:r w:rsidRPr="00A400FF">
        <w:rPr>
          <w:sz w:val="28"/>
          <w:szCs w:val="28"/>
        </w:rPr>
        <w:t xml:space="preserve">сайта Администрации </w:t>
      </w:r>
      <w:r>
        <w:rPr>
          <w:sz w:val="28"/>
          <w:szCs w:val="28"/>
        </w:rPr>
        <w:t>Синегорского сельского 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xml:space="preserve">, а также их работников может быть направлена по почте, с </w:t>
      </w:r>
      <w:r w:rsidRPr="00A400FF">
        <w:rPr>
          <w:sz w:val="28"/>
          <w:szCs w:val="28"/>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C52DBB" w:rsidRPr="00A400FF" w:rsidRDefault="00C52DBB" w:rsidP="00C52DBB">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52DBB" w:rsidRPr="00A400FF" w:rsidRDefault="00C52DBB" w:rsidP="00C52DBB">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C52DBB" w:rsidRPr="00A400FF" w:rsidRDefault="00C52DBB" w:rsidP="00C52DBB">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C52DBB" w:rsidRPr="00A400FF" w:rsidRDefault="00C52DBB" w:rsidP="00C52DBB">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2DBB" w:rsidRPr="00A400FF" w:rsidRDefault="00C52DBB" w:rsidP="00C52DBB">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C52DBB" w:rsidRPr="00A400FF" w:rsidRDefault="00C52DBB" w:rsidP="00C52DBB">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C52DBB" w:rsidRPr="00A400FF" w:rsidRDefault="00C52DBB" w:rsidP="00C52DBB">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C52DBB" w:rsidRPr="00A400FF" w:rsidRDefault="00C52DBB" w:rsidP="00C52DBB">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w:t>
      </w:r>
      <w:r w:rsidRPr="00A400FF">
        <w:rPr>
          <w:rFonts w:ascii="Times New Roman" w:hAnsi="Times New Roman" w:cs="Times New Roman"/>
          <w:sz w:val="28"/>
          <w:szCs w:val="28"/>
        </w:rPr>
        <w:lastRenderedPageBreak/>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2DBB" w:rsidRPr="00A400FF" w:rsidRDefault="00C52DBB" w:rsidP="00C52DBB">
      <w:pPr>
        <w:pStyle w:val="ConsPlusNormal"/>
        <w:spacing w:line="228" w:lineRule="auto"/>
        <w:jc w:val="both"/>
        <w:rPr>
          <w:rFonts w:ascii="Times New Roman" w:hAnsi="Times New Roman" w:cs="Times New Roman"/>
          <w:sz w:val="28"/>
          <w:szCs w:val="28"/>
        </w:rPr>
      </w:pPr>
      <w:bookmarkStart w:id="132" w:name="P328"/>
      <w:bookmarkEnd w:id="132"/>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C52DBB" w:rsidRPr="00A400FF" w:rsidRDefault="00C52DBB" w:rsidP="00C52DBB">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2DBB" w:rsidRPr="00A400FF" w:rsidRDefault="00C52DBB" w:rsidP="00C52DBB">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C52DBB" w:rsidRPr="00A400FF" w:rsidRDefault="00C52DBB" w:rsidP="00C52DBB">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DBB" w:rsidRPr="00A400FF" w:rsidRDefault="00C52DBB" w:rsidP="00C52DBB">
      <w:pPr>
        <w:autoSpaceDE w:val="0"/>
        <w:autoSpaceDN w:val="0"/>
        <w:adjustRightInd w:val="0"/>
        <w:ind w:firstLine="720"/>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C52DBB" w:rsidRPr="00A400FF" w:rsidRDefault="00C52DBB" w:rsidP="00C52DBB">
      <w:pPr>
        <w:autoSpaceDE w:val="0"/>
        <w:autoSpaceDN w:val="0"/>
        <w:adjustRightInd w:val="0"/>
        <w:ind w:firstLine="720"/>
        <w:jc w:val="both"/>
        <w:rPr>
          <w:sz w:val="28"/>
          <w:szCs w:val="28"/>
        </w:rPr>
      </w:pPr>
      <w:r w:rsidRPr="00A400FF">
        <w:rPr>
          <w:sz w:val="28"/>
          <w:szCs w:val="28"/>
        </w:rPr>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2DBB" w:rsidRDefault="00C52DBB" w:rsidP="00C52DBB">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73BF" w:rsidRDefault="00D973BF" w:rsidP="00C52DBB">
      <w:pPr>
        <w:pStyle w:val="a7"/>
        <w:spacing w:after="0" w:line="240" w:lineRule="auto"/>
        <w:jc w:val="both"/>
        <w:rPr>
          <w:sz w:val="28"/>
          <w:szCs w:val="28"/>
        </w:rPr>
      </w:pPr>
    </w:p>
    <w:p w:rsidR="00056861" w:rsidRDefault="00056861">
      <w:pPr>
        <w:ind w:firstLine="709"/>
        <w:jc w:val="both"/>
        <w:rPr>
          <w:sz w:val="28"/>
          <w:szCs w:val="28"/>
        </w:rPr>
      </w:pPr>
    </w:p>
    <w:p w:rsidR="00056861" w:rsidRDefault="00D973BF" w:rsidP="00D973BF">
      <w:pPr>
        <w:jc w:val="both"/>
        <w:rPr>
          <w:sz w:val="28"/>
          <w:szCs w:val="28"/>
        </w:rPr>
      </w:pPr>
      <w:r>
        <w:rPr>
          <w:sz w:val="28"/>
          <w:szCs w:val="28"/>
        </w:rPr>
        <w:t>Ведущий специалист                                                           С.П.Беседина</w:t>
      </w: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4545BC" w:rsidRPr="00A400FF" w:rsidRDefault="004545BC" w:rsidP="004545BC">
      <w:pPr>
        <w:spacing w:line="228" w:lineRule="auto"/>
        <w:jc w:val="right"/>
        <w:rPr>
          <w:bCs/>
          <w:sz w:val="28"/>
          <w:szCs w:val="28"/>
        </w:rPr>
      </w:pPr>
      <w:r w:rsidRPr="00A400FF">
        <w:rPr>
          <w:bCs/>
          <w:sz w:val="28"/>
          <w:szCs w:val="28"/>
        </w:rPr>
        <w:t xml:space="preserve">Приложение № 1                                                                                                     </w:t>
      </w:r>
    </w:p>
    <w:p w:rsidR="004545BC" w:rsidRPr="00A400FF" w:rsidRDefault="004545BC" w:rsidP="004545BC">
      <w:pPr>
        <w:spacing w:line="228" w:lineRule="auto"/>
        <w:ind w:firstLine="709"/>
        <w:jc w:val="center"/>
        <w:rPr>
          <w:bCs/>
        </w:rPr>
      </w:pPr>
      <w:r w:rsidRPr="00A400FF">
        <w:rPr>
          <w:bCs/>
          <w:sz w:val="28"/>
          <w:szCs w:val="28"/>
        </w:rPr>
        <w:t xml:space="preserve">                                                                         к </w:t>
      </w:r>
      <w:r w:rsidRPr="00A400FF">
        <w:rPr>
          <w:sz w:val="28"/>
          <w:szCs w:val="28"/>
        </w:rPr>
        <w:t>Административному  регламенту</w:t>
      </w:r>
    </w:p>
    <w:p w:rsidR="004545BC" w:rsidRPr="00A400FF" w:rsidRDefault="004545BC" w:rsidP="004545BC">
      <w:pPr>
        <w:jc w:val="center"/>
        <w:rPr>
          <w:b/>
        </w:rPr>
      </w:pPr>
    </w:p>
    <w:p w:rsidR="004545BC" w:rsidRPr="00A400FF" w:rsidRDefault="004545BC" w:rsidP="004545BC">
      <w:pPr>
        <w:jc w:val="center"/>
      </w:pPr>
      <w:r w:rsidRPr="00A400FF">
        <w:rPr>
          <w:b/>
        </w:rPr>
        <w:t xml:space="preserve">Образец заявления </w:t>
      </w:r>
    </w:p>
    <w:p w:rsidR="004545BC" w:rsidRPr="00A400FF" w:rsidRDefault="004545BC" w:rsidP="004545BC">
      <w:pPr>
        <w:tabs>
          <w:tab w:val="center" w:pos="4536"/>
          <w:tab w:val="right" w:pos="9072"/>
        </w:tabs>
        <w:jc w:val="right"/>
        <w:rPr>
          <w:bCs/>
          <w:lang w:eastAsia="ar-SA"/>
        </w:rPr>
      </w:pPr>
    </w:p>
    <w:p w:rsidR="004545BC" w:rsidRPr="00A400FF" w:rsidRDefault="004545BC" w:rsidP="004545BC">
      <w:pPr>
        <w:tabs>
          <w:tab w:val="center" w:pos="4536"/>
          <w:tab w:val="right" w:pos="9072"/>
        </w:tabs>
        <w:jc w:val="center"/>
        <w:rPr>
          <w:bCs/>
          <w:lang w:eastAsia="ar-SA"/>
        </w:rPr>
      </w:pPr>
      <w:r>
        <w:rPr>
          <w:bCs/>
          <w:lang w:eastAsia="ar-SA"/>
        </w:rPr>
        <w:t xml:space="preserve">                         главе </w:t>
      </w:r>
      <w:r w:rsidRPr="00A400FF">
        <w:rPr>
          <w:bCs/>
          <w:lang w:eastAsia="ar-SA"/>
        </w:rPr>
        <w:t xml:space="preserve"> Администрации </w:t>
      </w:r>
      <w:r>
        <w:rPr>
          <w:bCs/>
          <w:lang w:eastAsia="ar-SA"/>
        </w:rPr>
        <w:t>Синегорского сельского поселения</w:t>
      </w:r>
    </w:p>
    <w:p w:rsidR="004545BC" w:rsidRPr="00A400FF" w:rsidRDefault="004545BC" w:rsidP="004545BC">
      <w:pPr>
        <w:autoSpaceDE w:val="0"/>
        <w:rPr>
          <w:vertAlign w:val="superscript"/>
        </w:rPr>
      </w:pPr>
      <w:r w:rsidRPr="00A400FF">
        <w:t>_____________________________________</w:t>
      </w:r>
    </w:p>
    <w:p w:rsidR="004545BC" w:rsidRPr="00A400FF" w:rsidRDefault="004545BC" w:rsidP="004545BC">
      <w:pPr>
        <w:tabs>
          <w:tab w:val="center" w:pos="4536"/>
          <w:tab w:val="right" w:pos="9072"/>
        </w:tabs>
        <w:rPr>
          <w:b/>
          <w:bCs/>
          <w:lang w:eastAsia="ar-SA"/>
        </w:rPr>
      </w:pPr>
      <w:r w:rsidRPr="00A400FF">
        <w:rPr>
          <w:i/>
          <w:iCs/>
          <w:vertAlign w:val="superscript"/>
        </w:rPr>
        <w:t xml:space="preserve">                                       Ф.И.О. </w:t>
      </w:r>
      <w:r>
        <w:rPr>
          <w:i/>
          <w:iCs/>
          <w:vertAlign w:val="superscript"/>
        </w:rPr>
        <w:t>главы</w:t>
      </w:r>
    </w:p>
    <w:p w:rsidR="004545BC" w:rsidRPr="00A400FF" w:rsidRDefault="004545BC" w:rsidP="004545BC">
      <w:pPr>
        <w:tabs>
          <w:tab w:val="center" w:pos="4536"/>
          <w:tab w:val="right" w:pos="9072"/>
        </w:tabs>
        <w:jc w:val="center"/>
        <w:rPr>
          <w:lang w:eastAsia="ar-SA"/>
        </w:rPr>
      </w:pPr>
      <w:r w:rsidRPr="00A400FF">
        <w:rPr>
          <w:b/>
          <w:bCs/>
          <w:lang w:eastAsia="ar-SA"/>
        </w:rPr>
        <w:t>ЗАЯВЛЕНИЕ</w:t>
      </w:r>
    </w:p>
    <w:p w:rsidR="004545BC" w:rsidRPr="00A400FF" w:rsidRDefault="004545BC" w:rsidP="004545BC">
      <w:pPr>
        <w:autoSpaceDE w:val="0"/>
        <w:autoSpaceDN w:val="0"/>
        <w:adjustRightInd w:val="0"/>
        <w:jc w:val="both"/>
        <w:outlineLvl w:val="0"/>
      </w:pPr>
      <w:r w:rsidRPr="00A400FF">
        <w:t>___________________________________________________________________________</w:t>
      </w:r>
    </w:p>
    <w:p w:rsidR="004545BC" w:rsidRPr="00A400FF" w:rsidRDefault="004545BC" w:rsidP="004545BC">
      <w:pPr>
        <w:autoSpaceDE w:val="0"/>
        <w:autoSpaceDN w:val="0"/>
        <w:adjustRightInd w:val="0"/>
        <w:jc w:val="center"/>
      </w:pPr>
      <w:r w:rsidRPr="00A400FF">
        <w:t>(полное наименование юридического лица или Ф.И.О. физического лица)</w:t>
      </w:r>
    </w:p>
    <w:p w:rsidR="004545BC" w:rsidRPr="00A400FF" w:rsidRDefault="004545BC" w:rsidP="004545BC">
      <w:pPr>
        <w:autoSpaceDE w:val="0"/>
        <w:autoSpaceDN w:val="0"/>
        <w:adjustRightInd w:val="0"/>
        <w:jc w:val="both"/>
      </w:pPr>
      <w:r w:rsidRPr="00A400FF">
        <w:t>ИНН ___________________, СНИЛС ______________________________,</w:t>
      </w:r>
    </w:p>
    <w:p w:rsidR="004545BC" w:rsidRPr="00A400FF" w:rsidRDefault="004545BC" w:rsidP="004545BC">
      <w:pPr>
        <w:autoSpaceDE w:val="0"/>
        <w:autoSpaceDN w:val="0"/>
        <w:adjustRightInd w:val="0"/>
        <w:jc w:val="both"/>
      </w:pPr>
      <w:r w:rsidRPr="00A400FF">
        <w:t xml:space="preserve">паспорт: </w:t>
      </w:r>
      <w:proofErr w:type="spellStart"/>
      <w:r w:rsidRPr="00A400FF">
        <w:t>серия______</w:t>
      </w:r>
      <w:proofErr w:type="spellEnd"/>
      <w:r w:rsidRPr="00A400FF">
        <w:t>, номер ___________, дата выдачи ___________________________,</w:t>
      </w:r>
    </w:p>
    <w:p w:rsidR="004545BC" w:rsidRPr="00A400FF" w:rsidRDefault="004545BC" w:rsidP="004545BC">
      <w:pPr>
        <w:autoSpaceDE w:val="0"/>
        <w:autoSpaceDN w:val="0"/>
        <w:adjustRightInd w:val="0"/>
        <w:jc w:val="both"/>
      </w:pPr>
      <w:r w:rsidRPr="00A400FF">
        <w:t>выдан ______________________________________________________________________,</w:t>
      </w:r>
    </w:p>
    <w:p w:rsidR="004545BC" w:rsidRPr="00A400FF" w:rsidRDefault="004545BC" w:rsidP="004545BC">
      <w:pPr>
        <w:autoSpaceDE w:val="0"/>
        <w:autoSpaceDN w:val="0"/>
        <w:adjustRightInd w:val="0"/>
        <w:jc w:val="both"/>
      </w:pPr>
    </w:p>
    <w:p w:rsidR="004545BC" w:rsidRPr="00A400FF" w:rsidRDefault="004545BC" w:rsidP="004545BC">
      <w:pPr>
        <w:autoSpaceDE w:val="0"/>
        <w:autoSpaceDN w:val="0"/>
        <w:adjustRightInd w:val="0"/>
        <w:jc w:val="both"/>
      </w:pPr>
      <w:r w:rsidRPr="00A400FF">
        <w:t>свидетельство о государственной регистрации юридического лица:</w:t>
      </w:r>
    </w:p>
    <w:p w:rsidR="004545BC" w:rsidRPr="00A400FF" w:rsidRDefault="004545BC" w:rsidP="004545BC">
      <w:pPr>
        <w:autoSpaceDE w:val="0"/>
        <w:autoSpaceDN w:val="0"/>
        <w:adjustRightInd w:val="0"/>
        <w:jc w:val="both"/>
      </w:pPr>
      <w:proofErr w:type="spellStart"/>
      <w:r w:rsidRPr="00A400FF">
        <w:t>серия__________</w:t>
      </w:r>
      <w:proofErr w:type="spellEnd"/>
      <w:r w:rsidRPr="00A400FF">
        <w:t>, номер _______________, выдано ________________________________,</w:t>
      </w:r>
    </w:p>
    <w:p w:rsidR="004545BC" w:rsidRPr="00A400FF" w:rsidRDefault="004545BC" w:rsidP="004545BC">
      <w:pPr>
        <w:autoSpaceDE w:val="0"/>
        <w:autoSpaceDN w:val="0"/>
        <w:adjustRightInd w:val="0"/>
        <w:jc w:val="both"/>
      </w:pPr>
      <w:r w:rsidRPr="00A400FF">
        <w:t xml:space="preserve">ОГРН__________________________, дата </w:t>
      </w:r>
      <w:proofErr w:type="spellStart"/>
      <w:r w:rsidRPr="00A400FF">
        <w:t>присвоения______________________________</w:t>
      </w:r>
      <w:proofErr w:type="spellEnd"/>
      <w:r w:rsidRPr="00A400FF">
        <w:t>,</w:t>
      </w:r>
    </w:p>
    <w:p w:rsidR="004545BC" w:rsidRPr="00A400FF" w:rsidRDefault="004545BC" w:rsidP="004545BC">
      <w:pPr>
        <w:autoSpaceDE w:val="0"/>
        <w:autoSpaceDN w:val="0"/>
        <w:adjustRightInd w:val="0"/>
        <w:jc w:val="both"/>
      </w:pPr>
    </w:p>
    <w:p w:rsidR="004545BC" w:rsidRPr="00A400FF" w:rsidRDefault="004545BC" w:rsidP="004545BC">
      <w:pPr>
        <w:autoSpaceDE w:val="0"/>
        <w:autoSpaceDN w:val="0"/>
        <w:adjustRightInd w:val="0"/>
        <w:jc w:val="both"/>
      </w:pPr>
      <w:r w:rsidRPr="00A400FF">
        <w:t>в лице ______________________________________________________________________,</w:t>
      </w:r>
    </w:p>
    <w:p w:rsidR="004545BC" w:rsidRPr="00A400FF" w:rsidRDefault="004545BC" w:rsidP="004545BC">
      <w:pPr>
        <w:autoSpaceDE w:val="0"/>
        <w:autoSpaceDN w:val="0"/>
        <w:adjustRightInd w:val="0"/>
        <w:jc w:val="both"/>
      </w:pPr>
      <w:proofErr w:type="gramStart"/>
      <w:r w:rsidRPr="00A400FF">
        <w:t>действующего</w:t>
      </w:r>
      <w:proofErr w:type="gramEnd"/>
      <w:r w:rsidRPr="00A400FF">
        <w:t xml:space="preserve"> на основании ___________________________________________________,</w:t>
      </w:r>
    </w:p>
    <w:p w:rsidR="004545BC" w:rsidRPr="00A400FF" w:rsidRDefault="004545BC" w:rsidP="004545BC">
      <w:pPr>
        <w:autoSpaceDE w:val="0"/>
        <w:autoSpaceDN w:val="0"/>
        <w:adjustRightInd w:val="0"/>
        <w:jc w:val="both"/>
      </w:pPr>
      <w:r w:rsidRPr="00A400FF">
        <w:t xml:space="preserve">                                                                                            (доверенности, устава или др.)</w:t>
      </w:r>
    </w:p>
    <w:p w:rsidR="004545BC" w:rsidRPr="00A400FF" w:rsidRDefault="004545BC" w:rsidP="004545BC">
      <w:pPr>
        <w:autoSpaceDE w:val="0"/>
        <w:autoSpaceDN w:val="0"/>
        <w:adjustRightInd w:val="0"/>
        <w:jc w:val="both"/>
      </w:pPr>
      <w:r w:rsidRPr="00A400FF">
        <w:t>тел. (факс) заявителя (при наличии)______________________________________________</w:t>
      </w:r>
    </w:p>
    <w:p w:rsidR="004545BC" w:rsidRPr="00A400FF" w:rsidRDefault="004545BC" w:rsidP="004545BC">
      <w:pPr>
        <w:autoSpaceDE w:val="0"/>
        <w:autoSpaceDN w:val="0"/>
        <w:adjustRightInd w:val="0"/>
        <w:jc w:val="both"/>
      </w:pPr>
      <w:r w:rsidRPr="00A400FF">
        <w:t>тел. представителя заявителя (при наличии)_______________________________________</w:t>
      </w:r>
    </w:p>
    <w:p w:rsidR="004545BC" w:rsidRPr="00A400FF" w:rsidRDefault="004545BC" w:rsidP="004545BC">
      <w:pPr>
        <w:autoSpaceDE w:val="0"/>
        <w:autoSpaceDN w:val="0"/>
        <w:adjustRightInd w:val="0"/>
        <w:jc w:val="both"/>
      </w:pPr>
      <w:r w:rsidRPr="00A400FF">
        <w:t>адрес регистрации заявителя ___________________________________________________,</w:t>
      </w:r>
    </w:p>
    <w:p w:rsidR="004545BC" w:rsidRPr="00A400FF" w:rsidRDefault="004545BC" w:rsidP="004545BC">
      <w:pPr>
        <w:spacing w:before="120"/>
      </w:pPr>
      <w:r w:rsidRPr="00A400FF">
        <w:t xml:space="preserve">почтовый адрес и (или) адрес электронной </w:t>
      </w:r>
      <w:proofErr w:type="spellStart"/>
      <w:r w:rsidRPr="00A400FF">
        <w:t>почты__________________________________</w:t>
      </w:r>
      <w:proofErr w:type="spellEnd"/>
      <w:r w:rsidRPr="00A400FF">
        <w:t>,</w:t>
      </w:r>
    </w:p>
    <w:p w:rsidR="004545BC" w:rsidRPr="00A400FF" w:rsidRDefault="004545BC" w:rsidP="004545BC">
      <w:pPr>
        <w:spacing w:before="120"/>
      </w:pPr>
      <w:r w:rsidRPr="00A400FF">
        <w:rPr>
          <w:b/>
          <w:bCs/>
        </w:rPr>
        <w:t xml:space="preserve">прошу Вас </w:t>
      </w:r>
      <w:r>
        <w:rPr>
          <w:b/>
          <w:bCs/>
        </w:rPr>
        <w:t>утвердить схему расположения земельного участка или земельных участков на кадастровом плане территории</w:t>
      </w:r>
      <w:r w:rsidRPr="00A400FF">
        <w:rPr>
          <w:b/>
          <w:bCs/>
        </w:rPr>
        <w:t xml:space="preserve"> </w:t>
      </w:r>
      <w:proofErr w:type="gramStart"/>
      <w:r w:rsidRPr="00A400FF">
        <w:rPr>
          <w:b/>
          <w:bCs/>
        </w:rPr>
        <w:t>от</w:t>
      </w:r>
      <w:proofErr w:type="gramEnd"/>
      <w:r w:rsidRPr="00A400FF">
        <w:rPr>
          <w:b/>
          <w:bCs/>
        </w:rPr>
        <w:t xml:space="preserve"> ___________ №______ </w:t>
      </w:r>
    </w:p>
    <w:p w:rsidR="004545BC" w:rsidRPr="00A400FF" w:rsidRDefault="004545BC" w:rsidP="004545BC">
      <w:pPr>
        <w:jc w:val="both"/>
        <w:rPr>
          <w:sz w:val="18"/>
          <w:szCs w:val="18"/>
        </w:rPr>
      </w:pPr>
    </w:p>
    <w:p w:rsidR="004545BC" w:rsidRPr="00A400FF" w:rsidRDefault="004545BC" w:rsidP="004545BC">
      <w:pPr>
        <w:jc w:val="both"/>
      </w:pPr>
      <w:proofErr w:type="gramStart"/>
      <w:r w:rsidRPr="00A400FF">
        <w:t>расположенного</w:t>
      </w:r>
      <w:proofErr w:type="gramEnd"/>
      <w:r w:rsidRPr="00A400FF">
        <w:t xml:space="preserve"> по адресу: ___________________________________________________________ ___________________________________________________________________________________</w:t>
      </w:r>
    </w:p>
    <w:p w:rsidR="004545BC" w:rsidRPr="00A400FF" w:rsidRDefault="004545BC" w:rsidP="004545BC">
      <w:pPr>
        <w:spacing w:before="120"/>
      </w:pPr>
      <w:r w:rsidRPr="00A400FF">
        <w:t>___________________________________________________________________________________</w:t>
      </w:r>
    </w:p>
    <w:tbl>
      <w:tblPr>
        <w:tblW w:w="4522" w:type="pct"/>
        <w:tblInd w:w="163" w:type="dxa"/>
        <w:tblCellMar>
          <w:left w:w="28" w:type="dxa"/>
          <w:right w:w="28" w:type="dxa"/>
        </w:tblCellMar>
        <w:tblLook w:val="00A0"/>
      </w:tblPr>
      <w:tblGrid>
        <w:gridCol w:w="45"/>
        <w:gridCol w:w="251"/>
        <w:gridCol w:w="44"/>
        <w:gridCol w:w="8895"/>
        <w:gridCol w:w="45"/>
      </w:tblGrid>
      <w:tr w:rsidR="004545BC" w:rsidRPr="00A400FF" w:rsidTr="004D280F">
        <w:trPr>
          <w:gridBefore w:val="1"/>
          <w:wBefore w:w="45" w:type="dxa"/>
          <w:trHeight w:val="283"/>
        </w:trPr>
        <w:tc>
          <w:tcPr>
            <w:tcW w:w="9235" w:type="dxa"/>
            <w:gridSpan w:val="4"/>
          </w:tcPr>
          <w:p w:rsidR="004545BC" w:rsidRPr="00A400FF" w:rsidRDefault="004545BC" w:rsidP="004D280F">
            <w:pPr>
              <w:spacing w:line="228" w:lineRule="auto"/>
              <w:ind w:left="113"/>
            </w:pPr>
            <w:r w:rsidRPr="00A400FF">
              <w:rPr>
                <w:iCs/>
              </w:rPr>
              <w:t>Результат предоставления услуги прошу выдать следующим способом:</w:t>
            </w:r>
          </w:p>
        </w:tc>
      </w:tr>
      <w:tr w:rsidR="004545BC" w:rsidRPr="00A400FF" w:rsidTr="004D280F">
        <w:trPr>
          <w:gridBefore w:val="1"/>
          <w:wBefore w:w="45" w:type="dxa"/>
          <w:trHeight w:val="239"/>
        </w:trPr>
        <w:tc>
          <w:tcPr>
            <w:tcW w:w="295" w:type="dxa"/>
            <w:gridSpan w:val="2"/>
            <w:tcBorders>
              <w:top w:val="single" w:sz="4" w:space="0" w:color="000001"/>
              <w:left w:val="single" w:sz="4" w:space="0" w:color="000001"/>
              <w:bottom w:val="single" w:sz="4" w:space="0" w:color="000001"/>
              <w:right w:val="single" w:sz="4" w:space="0" w:color="000001"/>
            </w:tcBorders>
            <w:tcMar>
              <w:left w:w="23" w:type="dxa"/>
            </w:tcMar>
          </w:tcPr>
          <w:p w:rsidR="004545BC" w:rsidRPr="00A400FF" w:rsidRDefault="004545BC" w:rsidP="004D280F">
            <w:pPr>
              <w:spacing w:line="228" w:lineRule="auto"/>
              <w:jc w:val="center"/>
            </w:pPr>
            <w:r w:rsidRPr="00A400FF">
              <w:rPr>
                <w:iCs/>
              </w:rPr>
              <w:t> </w:t>
            </w:r>
          </w:p>
        </w:tc>
        <w:tc>
          <w:tcPr>
            <w:tcW w:w="8940" w:type="dxa"/>
            <w:gridSpan w:val="2"/>
            <w:tcBorders>
              <w:left w:val="single" w:sz="4" w:space="0" w:color="000001"/>
            </w:tcBorders>
            <w:tcMar>
              <w:left w:w="23" w:type="dxa"/>
            </w:tcMar>
            <w:vAlign w:val="bottom"/>
          </w:tcPr>
          <w:p w:rsidR="004545BC" w:rsidRPr="00A400FF" w:rsidRDefault="004545BC" w:rsidP="004D280F">
            <w:pPr>
              <w:spacing w:line="228" w:lineRule="auto"/>
              <w:ind w:left="113"/>
            </w:pPr>
            <w:r w:rsidRPr="00A400FF">
              <w:rPr>
                <w:iCs/>
              </w:rPr>
              <w:t xml:space="preserve">в </w:t>
            </w:r>
            <w:r>
              <w:rPr>
                <w:iCs/>
              </w:rPr>
              <w:t>Администрацию Синегорского сельского поселения</w:t>
            </w:r>
            <w:r w:rsidRPr="00A400FF">
              <w:rPr>
                <w:iCs/>
              </w:rPr>
              <w:t>;</w:t>
            </w:r>
          </w:p>
        </w:tc>
      </w:tr>
      <w:tr w:rsidR="004545BC" w:rsidRPr="00A400FF" w:rsidTr="004D280F">
        <w:trPr>
          <w:gridBefore w:val="1"/>
          <w:wBefore w:w="45" w:type="dxa"/>
          <w:trHeight w:val="77"/>
        </w:trPr>
        <w:tc>
          <w:tcPr>
            <w:tcW w:w="295" w:type="dxa"/>
            <w:gridSpan w:val="2"/>
            <w:tcBorders>
              <w:top w:val="single" w:sz="4" w:space="0" w:color="000001"/>
              <w:bottom w:val="single" w:sz="4" w:space="0" w:color="000001"/>
            </w:tcBorders>
          </w:tcPr>
          <w:p w:rsidR="004545BC" w:rsidRPr="00A400FF" w:rsidRDefault="004545BC" w:rsidP="004D280F">
            <w:pPr>
              <w:spacing w:line="228" w:lineRule="auto"/>
              <w:jc w:val="center"/>
            </w:pPr>
            <w:r w:rsidRPr="00A400FF">
              <w:rPr>
                <w:iCs/>
              </w:rPr>
              <w:t> </w:t>
            </w:r>
          </w:p>
        </w:tc>
        <w:tc>
          <w:tcPr>
            <w:tcW w:w="8940" w:type="dxa"/>
            <w:gridSpan w:val="2"/>
            <w:vAlign w:val="bottom"/>
          </w:tcPr>
          <w:p w:rsidR="004545BC" w:rsidRPr="00A400FF" w:rsidRDefault="004545BC" w:rsidP="004D280F">
            <w:pPr>
              <w:spacing w:line="228" w:lineRule="auto"/>
              <w:ind w:left="113"/>
            </w:pPr>
            <w:r w:rsidRPr="00A400FF">
              <w:rPr>
                <w:iCs/>
              </w:rPr>
              <w:t> </w:t>
            </w:r>
          </w:p>
        </w:tc>
      </w:tr>
      <w:tr w:rsidR="004545BC" w:rsidRPr="00A400FF" w:rsidTr="004D280F">
        <w:trPr>
          <w:gridBefore w:val="1"/>
          <w:wBefore w:w="45" w:type="dxa"/>
          <w:trHeight w:val="283"/>
        </w:trPr>
        <w:tc>
          <w:tcPr>
            <w:tcW w:w="295" w:type="dxa"/>
            <w:gridSpan w:val="2"/>
            <w:tcBorders>
              <w:top w:val="single" w:sz="4" w:space="0" w:color="000001"/>
              <w:left w:val="single" w:sz="4" w:space="0" w:color="000001"/>
              <w:bottom w:val="single" w:sz="4" w:space="0" w:color="000001"/>
              <w:right w:val="single" w:sz="4" w:space="0" w:color="000001"/>
            </w:tcBorders>
            <w:tcMar>
              <w:left w:w="23" w:type="dxa"/>
            </w:tcMar>
          </w:tcPr>
          <w:p w:rsidR="004545BC" w:rsidRPr="00A400FF" w:rsidRDefault="004545BC" w:rsidP="004D280F">
            <w:pPr>
              <w:spacing w:line="228" w:lineRule="auto"/>
              <w:jc w:val="center"/>
            </w:pPr>
            <w:r w:rsidRPr="00A400FF">
              <w:rPr>
                <w:iCs/>
              </w:rPr>
              <w:t> </w:t>
            </w:r>
          </w:p>
        </w:tc>
        <w:tc>
          <w:tcPr>
            <w:tcW w:w="8940" w:type="dxa"/>
            <w:gridSpan w:val="2"/>
            <w:tcBorders>
              <w:left w:val="single" w:sz="4" w:space="0" w:color="000001"/>
            </w:tcBorders>
            <w:tcMar>
              <w:left w:w="23" w:type="dxa"/>
            </w:tcMar>
            <w:vAlign w:val="bottom"/>
          </w:tcPr>
          <w:p w:rsidR="004545BC" w:rsidRPr="00A400FF" w:rsidRDefault="004545BC" w:rsidP="004D280F">
            <w:pPr>
              <w:spacing w:line="228" w:lineRule="auto"/>
              <w:ind w:left="113"/>
            </w:pPr>
            <w:r w:rsidRPr="00A400FF">
              <w:rPr>
                <w:iCs/>
              </w:rPr>
              <w:t>в МФЦ;</w:t>
            </w:r>
          </w:p>
        </w:tc>
      </w:tr>
      <w:tr w:rsidR="004545BC" w:rsidRPr="00A400FF" w:rsidTr="004D280F">
        <w:trPr>
          <w:gridBefore w:val="1"/>
          <w:wBefore w:w="45" w:type="dxa"/>
          <w:trHeight w:val="77"/>
        </w:trPr>
        <w:tc>
          <w:tcPr>
            <w:tcW w:w="295" w:type="dxa"/>
            <w:gridSpan w:val="2"/>
            <w:tcBorders>
              <w:top w:val="single" w:sz="4" w:space="0" w:color="000001"/>
              <w:bottom w:val="single" w:sz="4" w:space="0" w:color="000001"/>
            </w:tcBorders>
          </w:tcPr>
          <w:p w:rsidR="004545BC" w:rsidRPr="00A400FF" w:rsidRDefault="004545BC" w:rsidP="004D280F">
            <w:pPr>
              <w:spacing w:line="228" w:lineRule="auto"/>
              <w:jc w:val="center"/>
            </w:pPr>
            <w:r w:rsidRPr="00A400FF">
              <w:rPr>
                <w:iCs/>
                <w:sz w:val="6"/>
                <w:szCs w:val="6"/>
              </w:rPr>
              <w:t> </w:t>
            </w:r>
          </w:p>
        </w:tc>
        <w:tc>
          <w:tcPr>
            <w:tcW w:w="8940" w:type="dxa"/>
            <w:gridSpan w:val="2"/>
            <w:vAlign w:val="bottom"/>
          </w:tcPr>
          <w:p w:rsidR="004545BC" w:rsidRPr="00A400FF" w:rsidRDefault="004545BC" w:rsidP="004D280F">
            <w:pPr>
              <w:spacing w:line="228" w:lineRule="auto"/>
              <w:ind w:left="113"/>
              <w:rPr>
                <w:sz w:val="22"/>
                <w:szCs w:val="22"/>
              </w:rPr>
            </w:pPr>
            <w:r w:rsidRPr="00A400FF">
              <w:rPr>
                <w:iCs/>
                <w:sz w:val="22"/>
                <w:szCs w:val="22"/>
              </w:rPr>
              <w:t> </w:t>
            </w:r>
          </w:p>
        </w:tc>
      </w:tr>
      <w:tr w:rsidR="004545BC" w:rsidRPr="00A400FF" w:rsidTr="004D280F">
        <w:trPr>
          <w:gridBefore w:val="1"/>
          <w:wBefore w:w="45" w:type="dxa"/>
          <w:trHeight w:val="283"/>
        </w:trPr>
        <w:tc>
          <w:tcPr>
            <w:tcW w:w="295" w:type="dxa"/>
            <w:gridSpan w:val="2"/>
            <w:tcBorders>
              <w:top w:val="single" w:sz="4" w:space="0" w:color="000001"/>
              <w:left w:val="single" w:sz="4" w:space="0" w:color="000001"/>
              <w:bottom w:val="single" w:sz="4" w:space="0" w:color="000001"/>
              <w:right w:val="single" w:sz="4" w:space="0" w:color="000001"/>
            </w:tcBorders>
            <w:tcMar>
              <w:left w:w="23" w:type="dxa"/>
            </w:tcMar>
          </w:tcPr>
          <w:p w:rsidR="004545BC" w:rsidRPr="00A400FF" w:rsidRDefault="004545BC" w:rsidP="004D280F">
            <w:pPr>
              <w:spacing w:line="228" w:lineRule="auto"/>
              <w:jc w:val="center"/>
            </w:pPr>
            <w:r w:rsidRPr="00A400FF">
              <w:rPr>
                <w:iCs/>
              </w:rPr>
              <w:t> </w:t>
            </w:r>
          </w:p>
        </w:tc>
        <w:tc>
          <w:tcPr>
            <w:tcW w:w="8940" w:type="dxa"/>
            <w:gridSpan w:val="2"/>
            <w:tcBorders>
              <w:left w:val="single" w:sz="4" w:space="0" w:color="000001"/>
            </w:tcBorders>
            <w:tcMar>
              <w:left w:w="23" w:type="dxa"/>
            </w:tcMar>
            <w:vAlign w:val="bottom"/>
          </w:tcPr>
          <w:p w:rsidR="004545BC" w:rsidRPr="00A400FF" w:rsidRDefault="004545BC" w:rsidP="004D280F">
            <w:pPr>
              <w:spacing w:line="228" w:lineRule="auto"/>
              <w:ind w:left="113"/>
              <w:rPr>
                <w:sz w:val="22"/>
                <w:szCs w:val="22"/>
              </w:rPr>
            </w:pPr>
            <w:r w:rsidRPr="00A400FF">
              <w:t>по  почте;</w:t>
            </w:r>
          </w:p>
        </w:tc>
      </w:tr>
      <w:tr w:rsidR="004545BC" w:rsidRPr="00A400FF" w:rsidTr="004D280F">
        <w:trPr>
          <w:gridBefore w:val="1"/>
          <w:wBefore w:w="45" w:type="dxa"/>
          <w:trHeight w:val="77"/>
        </w:trPr>
        <w:tc>
          <w:tcPr>
            <w:tcW w:w="295" w:type="dxa"/>
            <w:gridSpan w:val="2"/>
            <w:tcBorders>
              <w:top w:val="single" w:sz="4" w:space="0" w:color="000001"/>
              <w:bottom w:val="single" w:sz="4" w:space="0" w:color="000001"/>
            </w:tcBorders>
          </w:tcPr>
          <w:p w:rsidR="004545BC" w:rsidRPr="00A400FF" w:rsidRDefault="004545BC" w:rsidP="004D280F">
            <w:pPr>
              <w:spacing w:line="228" w:lineRule="auto"/>
              <w:jc w:val="center"/>
            </w:pPr>
            <w:r w:rsidRPr="00A400FF">
              <w:rPr>
                <w:iCs/>
                <w:sz w:val="6"/>
                <w:szCs w:val="6"/>
              </w:rPr>
              <w:t> </w:t>
            </w:r>
          </w:p>
        </w:tc>
        <w:tc>
          <w:tcPr>
            <w:tcW w:w="8940" w:type="dxa"/>
            <w:gridSpan w:val="2"/>
            <w:vAlign w:val="bottom"/>
          </w:tcPr>
          <w:p w:rsidR="004545BC" w:rsidRPr="00A400FF" w:rsidRDefault="004545BC" w:rsidP="004D280F">
            <w:pPr>
              <w:spacing w:line="228" w:lineRule="auto"/>
              <w:ind w:left="113"/>
              <w:rPr>
                <w:sz w:val="22"/>
                <w:szCs w:val="22"/>
              </w:rPr>
            </w:pPr>
            <w:r w:rsidRPr="00A400FF">
              <w:rPr>
                <w:iCs/>
                <w:sz w:val="22"/>
                <w:szCs w:val="22"/>
              </w:rPr>
              <w:t> </w:t>
            </w:r>
          </w:p>
        </w:tc>
      </w:tr>
      <w:tr w:rsidR="004545BC" w:rsidRPr="00A400FF" w:rsidTr="004D280F">
        <w:tblPrEx>
          <w:tblLook w:val="0000"/>
        </w:tblPrEx>
        <w:trPr>
          <w:gridAfter w:val="1"/>
          <w:wAfter w:w="45" w:type="dxa"/>
          <w:trHeight w:val="283"/>
        </w:trPr>
        <w:tc>
          <w:tcPr>
            <w:tcW w:w="296" w:type="dxa"/>
            <w:gridSpan w:val="2"/>
            <w:tcBorders>
              <w:top w:val="single" w:sz="4" w:space="0" w:color="000001"/>
              <w:left w:val="single" w:sz="4" w:space="0" w:color="000001"/>
              <w:bottom w:val="single" w:sz="4" w:space="0" w:color="000001"/>
            </w:tcBorders>
            <w:shd w:val="clear" w:color="auto" w:fill="auto"/>
          </w:tcPr>
          <w:p w:rsidR="004545BC" w:rsidRPr="00A400FF" w:rsidRDefault="004545BC" w:rsidP="004D280F">
            <w:pPr>
              <w:spacing w:line="228" w:lineRule="auto"/>
              <w:jc w:val="center"/>
            </w:pPr>
            <w:r w:rsidRPr="00A400FF">
              <w:rPr>
                <w:iCs/>
              </w:rPr>
              <w:t> </w:t>
            </w:r>
          </w:p>
        </w:tc>
        <w:tc>
          <w:tcPr>
            <w:tcW w:w="8939" w:type="dxa"/>
            <w:gridSpan w:val="2"/>
            <w:tcBorders>
              <w:left w:val="single" w:sz="4" w:space="0" w:color="000001"/>
            </w:tcBorders>
            <w:shd w:val="clear" w:color="auto" w:fill="auto"/>
            <w:vAlign w:val="bottom"/>
          </w:tcPr>
          <w:p w:rsidR="004545BC" w:rsidRPr="00A400FF" w:rsidRDefault="004545BC" w:rsidP="004D280F">
            <w:pPr>
              <w:spacing w:line="228" w:lineRule="auto"/>
              <w:ind w:left="113"/>
            </w:pPr>
            <w:r w:rsidRPr="00A400FF">
              <w:t>ЕПГУ</w:t>
            </w:r>
          </w:p>
        </w:tc>
      </w:tr>
    </w:tbl>
    <w:p w:rsidR="004545BC" w:rsidRPr="00A400FF" w:rsidRDefault="004545BC" w:rsidP="004545BC">
      <w:pPr>
        <w:jc w:val="both"/>
      </w:pPr>
      <w:r w:rsidRPr="00A400FF">
        <w:t>Достоверность и полноту сведений подтверждаю.</w:t>
      </w:r>
    </w:p>
    <w:p w:rsidR="004545BC" w:rsidRPr="00A400FF" w:rsidRDefault="004545BC" w:rsidP="004545BC">
      <w:pPr>
        <w:jc w:val="both"/>
      </w:pPr>
      <w:r w:rsidRPr="00A400FF">
        <w:t>Заявитель:___________________________________________________________</w:t>
      </w:r>
    </w:p>
    <w:p w:rsidR="004545BC" w:rsidRPr="00A400FF" w:rsidRDefault="004545BC" w:rsidP="004545BC">
      <w:pPr>
        <w:jc w:val="center"/>
        <w:rPr>
          <w:sz w:val="20"/>
          <w:szCs w:val="20"/>
        </w:rPr>
      </w:pPr>
      <w:r w:rsidRPr="00A400FF">
        <w:rPr>
          <w:sz w:val="20"/>
          <w:szCs w:val="20"/>
        </w:rPr>
        <w:t>(Ф. И. О заявителя, Ф. И. О. представителя физического лица)  (подпись)</w:t>
      </w:r>
    </w:p>
    <w:p w:rsidR="004545BC" w:rsidRPr="00A400FF" w:rsidRDefault="004545BC" w:rsidP="004545BC">
      <w:pPr>
        <w:ind w:left="7788" w:firstLine="708"/>
        <w:jc w:val="both"/>
      </w:pPr>
    </w:p>
    <w:p w:rsidR="004545BC" w:rsidRPr="00A400FF" w:rsidRDefault="004545BC" w:rsidP="004545BC">
      <w:pPr>
        <w:jc w:val="both"/>
        <w:rPr>
          <w:b/>
          <w:bCs/>
        </w:rPr>
      </w:pPr>
      <w:r w:rsidRPr="00A400FF">
        <w:t xml:space="preserve">«____»_______________20____года.                                                         </w:t>
      </w:r>
    </w:p>
    <w:p w:rsidR="004545BC" w:rsidRDefault="004545BC" w:rsidP="004545BC">
      <w:pPr>
        <w:jc w:val="both"/>
        <w:rPr>
          <w:b/>
        </w:rPr>
      </w:pPr>
      <w:r w:rsidRPr="00A400FF">
        <w:t>На обработку персональных</w:t>
      </w:r>
      <w:r w:rsidRPr="00412454">
        <w:t xml:space="preserve"> данных </w:t>
      </w:r>
      <w:proofErr w:type="gramStart"/>
      <w:r w:rsidRPr="00412454">
        <w:t>согласен</w:t>
      </w:r>
      <w:proofErr w:type="gramEnd"/>
      <w:r w:rsidRPr="00412454">
        <w:t xml:space="preserve">_______________ </w:t>
      </w:r>
    </w:p>
    <w:p w:rsidR="00E37437" w:rsidRPr="00D973BF" w:rsidRDefault="00E37437" w:rsidP="004841B8">
      <w:pPr>
        <w:spacing w:line="200" w:lineRule="atLeast"/>
      </w:pPr>
    </w:p>
    <w:sectPr w:rsidR="00E37437" w:rsidRPr="00D973BF" w:rsidSect="004545BC">
      <w:type w:val="continuous"/>
      <w:pgSz w:w="11906" w:h="16838"/>
      <w:pgMar w:top="958" w:right="567" w:bottom="56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07645"/>
    <w:rsid w:val="000100E9"/>
    <w:rsid w:val="0001409C"/>
    <w:rsid w:val="00056861"/>
    <w:rsid w:val="00077D2C"/>
    <w:rsid w:val="000852C6"/>
    <w:rsid w:val="000F06ED"/>
    <w:rsid w:val="00160D38"/>
    <w:rsid w:val="00191DC6"/>
    <w:rsid w:val="001B02F5"/>
    <w:rsid w:val="001B192C"/>
    <w:rsid w:val="002855E3"/>
    <w:rsid w:val="002872EC"/>
    <w:rsid w:val="002A0DE5"/>
    <w:rsid w:val="002E19D7"/>
    <w:rsid w:val="002E547E"/>
    <w:rsid w:val="003420D1"/>
    <w:rsid w:val="00351278"/>
    <w:rsid w:val="00367A3F"/>
    <w:rsid w:val="003C0822"/>
    <w:rsid w:val="003D2A11"/>
    <w:rsid w:val="00400608"/>
    <w:rsid w:val="004545BC"/>
    <w:rsid w:val="004650A0"/>
    <w:rsid w:val="004841B8"/>
    <w:rsid w:val="004A6B58"/>
    <w:rsid w:val="00521DC6"/>
    <w:rsid w:val="005874CB"/>
    <w:rsid w:val="0060776A"/>
    <w:rsid w:val="006C3892"/>
    <w:rsid w:val="006E7D2C"/>
    <w:rsid w:val="00774729"/>
    <w:rsid w:val="00774FBE"/>
    <w:rsid w:val="007D370F"/>
    <w:rsid w:val="007E5DFD"/>
    <w:rsid w:val="007F4436"/>
    <w:rsid w:val="008148AC"/>
    <w:rsid w:val="00823411"/>
    <w:rsid w:val="00986CCF"/>
    <w:rsid w:val="009A64CC"/>
    <w:rsid w:val="009D147B"/>
    <w:rsid w:val="009E78A6"/>
    <w:rsid w:val="00A315E7"/>
    <w:rsid w:val="00A36F00"/>
    <w:rsid w:val="00A408BE"/>
    <w:rsid w:val="00A8629C"/>
    <w:rsid w:val="00AA4ADC"/>
    <w:rsid w:val="00AC3B8F"/>
    <w:rsid w:val="00B45D1C"/>
    <w:rsid w:val="00B530C7"/>
    <w:rsid w:val="00B92A39"/>
    <w:rsid w:val="00C52DBB"/>
    <w:rsid w:val="00D50EF0"/>
    <w:rsid w:val="00D973BF"/>
    <w:rsid w:val="00DC141D"/>
    <w:rsid w:val="00E0057F"/>
    <w:rsid w:val="00E37437"/>
    <w:rsid w:val="00E40FF9"/>
    <w:rsid w:val="00E767CA"/>
    <w:rsid w:val="00F0550E"/>
    <w:rsid w:val="00F377C3"/>
    <w:rsid w:val="00F909BD"/>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5321519" TargetMode="External"/><Relationship Id="rId18" Type="http://schemas.openxmlformats.org/officeDocument/2006/relationships/hyperlink" Target="http://docs.cntd.ru/document/465321519" TargetMode="External"/><Relationship Id="rId26" Type="http://schemas.openxmlformats.org/officeDocument/2006/relationships/hyperlink" Target="http://docs.cntd.ru/document/465321519" TargetMode="External"/><Relationship Id="rId39" Type="http://schemas.openxmlformats.org/officeDocument/2006/relationships/hyperlink" Target="http://docs.cntd.ru/document/465321519" TargetMode="External"/><Relationship Id="rId21" Type="http://schemas.openxmlformats.org/officeDocument/2006/relationships/hyperlink" Target="http://docs.cntd.ru/document/465321519"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consultantplus://offline/ref=08501FC77DFF35537F96B46C0940B78B2994F54AE1F9EC80BC110BDCB22654E841A22414F2M177K" TargetMode="External"/><Relationship Id="rId7" Type="http://schemas.openxmlformats.org/officeDocument/2006/relationships/hyperlink" Target="http://www.mfc61.r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65321519" TargetMode="External"/><Relationship Id="rId29" Type="http://schemas.openxmlformats.org/officeDocument/2006/relationships/hyperlink" Target="http://docs.cntd.ru/document/465321519" TargetMode="External"/><Relationship Id="rId1" Type="http://schemas.openxmlformats.org/officeDocument/2006/relationships/numbering" Target="numbering.xml"/><Relationship Id="rId6" Type="http://schemas.openxmlformats.org/officeDocument/2006/relationships/hyperlink" Target="http://adm-sinegorka.ru/" TargetMode="External"/><Relationship Id="rId11" Type="http://schemas.openxmlformats.org/officeDocument/2006/relationships/hyperlink" Target="http://bk.mfc61.ru/" TargetMode="External"/><Relationship Id="rId24" Type="http://schemas.openxmlformats.org/officeDocument/2006/relationships/hyperlink" Target="http://docs.cntd.ru/document/465321519"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5" Type="http://schemas.openxmlformats.org/officeDocument/2006/relationships/image" Target="media/image1.png"/><Relationship Id="rId15" Type="http://schemas.openxmlformats.org/officeDocument/2006/relationships/hyperlink" Target="http://docs.cntd.ru/document/465321519" TargetMode="External"/><Relationship Id="rId23" Type="http://schemas.openxmlformats.org/officeDocument/2006/relationships/hyperlink" Target="http://docs.cntd.ru/document/465321519"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 Id="rId61" Type="http://schemas.openxmlformats.org/officeDocument/2006/relationships/hyperlink" Target="http://docs.cntd.ru/document/465321519" TargetMode="External"/><Relationship Id="rId10" Type="http://schemas.openxmlformats.org/officeDocument/2006/relationships/hyperlink" Target="http://www.mfc61.ru/" TargetMode="External"/><Relationship Id="rId19" Type="http://schemas.openxmlformats.org/officeDocument/2006/relationships/hyperlink" Target="http://docs.cntd.ru/document/465321519"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4" Type="http://schemas.openxmlformats.org/officeDocument/2006/relationships/webSettings" Target="webSettings.xml"/><Relationship Id="rId9" Type="http://schemas.openxmlformats.org/officeDocument/2006/relationships/hyperlink" Target="http://adm-sinegorka.ru" TargetMode="External"/><Relationship Id="rId14" Type="http://schemas.openxmlformats.org/officeDocument/2006/relationships/hyperlink" Target="http://docs.cntd.ru/document/465321519"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465321519"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consultantplus://offline/ref=08501FC77DFF35537F96B46C0940B78B2994F54AE1F9EC80BC110BDCB22654E841A22417FB17267BM970K" TargetMode="External"/><Relationship Id="rId8" Type="http://schemas.openxmlformats.org/officeDocument/2006/relationships/hyperlink" Target="http://www.gosuslugi.ru" TargetMode="External"/><Relationship Id="rId51" Type="http://schemas.openxmlformats.org/officeDocument/2006/relationships/hyperlink" Target="http://docs.cntd.ru/document/465321519" TargetMode="External"/><Relationship Id="rId3" Type="http://schemas.openxmlformats.org/officeDocument/2006/relationships/settings" Target="settings.xml"/><Relationship Id="rId12" Type="http://schemas.openxmlformats.org/officeDocument/2006/relationships/hyperlink" Target="http://docs.cntd.ru/document/465321519" TargetMode="External"/><Relationship Id="rId17" Type="http://schemas.openxmlformats.org/officeDocument/2006/relationships/hyperlink" Target="http://docs.cntd.ru/document/465321519" TargetMode="External"/><Relationship Id="rId25" Type="http://schemas.openxmlformats.org/officeDocument/2006/relationships/hyperlink" Target="http://docs.cntd.ru/document/744100004"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465321519"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http://docs.cntd.ru/document/465321519"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9934</Words>
  <Characters>56627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user</cp:lastModifiedBy>
  <cp:revision>30</cp:revision>
  <cp:lastPrinted>2016-03-31T10:39:00Z</cp:lastPrinted>
  <dcterms:created xsi:type="dcterms:W3CDTF">2016-02-17T13:46:00Z</dcterms:created>
  <dcterms:modified xsi:type="dcterms:W3CDTF">2019-02-20T12:49:00Z</dcterms:modified>
  <dc:language>ru-RU</dc:language>
</cp:coreProperties>
</file>