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91" w:rsidRDefault="0094113B" w:rsidP="00170991">
      <w:pPr>
        <w:spacing w:before="120"/>
        <w:jc w:val="center"/>
        <w:rPr>
          <w:b/>
        </w:rPr>
      </w:pPr>
      <w:r>
        <w:rPr>
          <w:noProof/>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170991" w:rsidRPr="00170991" w:rsidRDefault="00170991" w:rsidP="00170991">
      <w:pPr>
        <w:pStyle w:val="2"/>
        <w:jc w:val="center"/>
        <w:rPr>
          <w:szCs w:val="28"/>
        </w:rPr>
      </w:pPr>
      <w:bookmarkStart w:id="0" w:name="Дата"/>
      <w:bookmarkEnd w:id="0"/>
      <w:r w:rsidRPr="00170991">
        <w:rPr>
          <w:szCs w:val="28"/>
        </w:rPr>
        <w:t>РОССИЙСКАЯ  ФЕДЕРАЦИЯ</w:t>
      </w:r>
    </w:p>
    <w:p w:rsidR="00170991" w:rsidRPr="00170991" w:rsidRDefault="00170991" w:rsidP="00170991">
      <w:pPr>
        <w:pStyle w:val="2"/>
        <w:jc w:val="center"/>
        <w:rPr>
          <w:szCs w:val="28"/>
        </w:rPr>
      </w:pPr>
      <w:r w:rsidRPr="00170991">
        <w:rPr>
          <w:szCs w:val="28"/>
        </w:rPr>
        <w:t>РОСТОВСКАЯ ОБЛАСТЬ</w:t>
      </w:r>
    </w:p>
    <w:p w:rsidR="00170991" w:rsidRPr="00170991" w:rsidRDefault="00170991" w:rsidP="00170991">
      <w:pPr>
        <w:pStyle w:val="2"/>
        <w:jc w:val="center"/>
        <w:rPr>
          <w:szCs w:val="28"/>
        </w:rPr>
      </w:pPr>
      <w:r w:rsidRPr="00170991">
        <w:rPr>
          <w:szCs w:val="28"/>
        </w:rPr>
        <w:t xml:space="preserve">МУНИЦИПАЛЬНОЕ ОБРАЗОВАНИЕ </w:t>
      </w:r>
    </w:p>
    <w:p w:rsidR="00170991" w:rsidRPr="00170991" w:rsidRDefault="00170991" w:rsidP="00170991">
      <w:pPr>
        <w:pStyle w:val="2"/>
        <w:jc w:val="center"/>
        <w:rPr>
          <w:szCs w:val="28"/>
        </w:rPr>
      </w:pPr>
      <w:r w:rsidRPr="00170991">
        <w:rPr>
          <w:szCs w:val="28"/>
        </w:rPr>
        <w:t>«СИНЕГОРСКОЕ СЕЛЬСКОЕ ПОСЕЛЕНИЕ»</w:t>
      </w:r>
    </w:p>
    <w:p w:rsidR="00170991" w:rsidRPr="00170991" w:rsidRDefault="00170991" w:rsidP="00170991">
      <w:pPr>
        <w:pStyle w:val="2"/>
        <w:jc w:val="center"/>
        <w:rPr>
          <w:szCs w:val="28"/>
        </w:rPr>
      </w:pPr>
      <w:r w:rsidRPr="00170991">
        <w:rPr>
          <w:szCs w:val="28"/>
        </w:rPr>
        <w:t>АДМИНИСТРАЦИЯ СИНЕГОРСКОГО СЕЛЬСКОГО ПОСЕЛЕНИЯ</w:t>
      </w:r>
    </w:p>
    <w:p w:rsidR="00170991" w:rsidRPr="00FD6A0D" w:rsidRDefault="00170991" w:rsidP="00170991">
      <w:pPr>
        <w:jc w:val="center"/>
        <w:rPr>
          <w:sz w:val="28"/>
          <w:szCs w:val="28"/>
        </w:rPr>
      </w:pPr>
    </w:p>
    <w:p w:rsidR="00170991" w:rsidRPr="006E1371" w:rsidRDefault="00170991" w:rsidP="00170991">
      <w:pPr>
        <w:pStyle w:val="1"/>
        <w:spacing w:before="120"/>
        <w:rPr>
          <w:rFonts w:ascii="Calibri" w:hAnsi="Calibri"/>
          <w:szCs w:val="28"/>
        </w:rPr>
      </w:pPr>
      <w:r w:rsidRPr="006E1371">
        <w:rPr>
          <w:szCs w:val="28"/>
        </w:rPr>
        <w:t>ПОСТАНОВЛЕНИЕ</w:t>
      </w:r>
    </w:p>
    <w:p w:rsidR="00A752F4" w:rsidRPr="00A752F4" w:rsidRDefault="00A752F4" w:rsidP="00A752F4"/>
    <w:p w:rsidR="00170991" w:rsidRPr="00E515AE" w:rsidRDefault="00170991" w:rsidP="00170991">
      <w:pPr>
        <w:jc w:val="center"/>
        <w:rPr>
          <w:sz w:val="28"/>
          <w:szCs w:val="28"/>
        </w:rPr>
      </w:pPr>
      <w:r>
        <w:rPr>
          <w:sz w:val="28"/>
          <w:szCs w:val="28"/>
        </w:rPr>
        <w:t>о</w:t>
      </w:r>
      <w:r w:rsidRPr="00E515AE">
        <w:rPr>
          <w:sz w:val="28"/>
          <w:szCs w:val="28"/>
        </w:rPr>
        <w:t xml:space="preserve">т </w:t>
      </w:r>
      <w:r w:rsidR="00A752F4">
        <w:rPr>
          <w:sz w:val="28"/>
          <w:szCs w:val="28"/>
        </w:rPr>
        <w:t xml:space="preserve">    </w:t>
      </w:r>
      <w:r w:rsidR="006E1371">
        <w:rPr>
          <w:sz w:val="28"/>
          <w:szCs w:val="28"/>
        </w:rPr>
        <w:t>19.11.</w:t>
      </w:r>
      <w:r>
        <w:rPr>
          <w:sz w:val="28"/>
          <w:szCs w:val="28"/>
        </w:rPr>
        <w:t>202</w:t>
      </w:r>
      <w:r w:rsidR="00AB18A1">
        <w:rPr>
          <w:sz w:val="28"/>
          <w:szCs w:val="28"/>
        </w:rPr>
        <w:t>4</w:t>
      </w:r>
      <w:r>
        <w:rPr>
          <w:sz w:val="28"/>
          <w:szCs w:val="28"/>
        </w:rPr>
        <w:t xml:space="preserve"> </w:t>
      </w:r>
      <w:r w:rsidR="00A752F4">
        <w:rPr>
          <w:sz w:val="28"/>
          <w:szCs w:val="28"/>
        </w:rPr>
        <w:t xml:space="preserve">           </w:t>
      </w:r>
      <w:r>
        <w:rPr>
          <w:sz w:val="28"/>
          <w:szCs w:val="28"/>
        </w:rPr>
        <w:t xml:space="preserve">       №</w:t>
      </w:r>
      <w:r w:rsidR="00A752F4">
        <w:rPr>
          <w:sz w:val="28"/>
          <w:szCs w:val="28"/>
        </w:rPr>
        <w:t xml:space="preserve"> </w:t>
      </w:r>
      <w:r w:rsidR="006E1371">
        <w:rPr>
          <w:sz w:val="28"/>
          <w:szCs w:val="28"/>
        </w:rPr>
        <w:t>222</w:t>
      </w:r>
    </w:p>
    <w:p w:rsidR="00170991" w:rsidRDefault="00170991" w:rsidP="00170991">
      <w:pPr>
        <w:spacing w:before="120"/>
        <w:ind w:left="-426"/>
        <w:jc w:val="center"/>
        <w:rPr>
          <w:sz w:val="28"/>
        </w:rPr>
      </w:pPr>
      <w:r>
        <w:rPr>
          <w:sz w:val="28"/>
        </w:rPr>
        <w:t xml:space="preserve">      </w:t>
      </w:r>
      <w:r w:rsidRPr="00231061">
        <w:rPr>
          <w:sz w:val="28"/>
        </w:rPr>
        <w:t>п. Синегорский</w:t>
      </w:r>
    </w:p>
    <w:p w:rsidR="00170991" w:rsidRPr="00B8221B" w:rsidRDefault="00170991" w:rsidP="00170991">
      <w:pPr>
        <w:jc w:val="both"/>
        <w:rPr>
          <w:sz w:val="28"/>
          <w:szCs w:val="28"/>
        </w:rPr>
      </w:pPr>
    </w:p>
    <w:p w:rsidR="00170991" w:rsidRPr="009E7FB7" w:rsidRDefault="00170991" w:rsidP="00170991">
      <w:pPr>
        <w:tabs>
          <w:tab w:val="left" w:pos="4320"/>
          <w:tab w:val="left" w:pos="7380"/>
        </w:tabs>
        <w:jc w:val="center"/>
        <w:rPr>
          <w:b/>
          <w:sz w:val="28"/>
          <w:szCs w:val="28"/>
        </w:rPr>
      </w:pPr>
      <w:r w:rsidRPr="009E7FB7">
        <w:rPr>
          <w:b/>
          <w:sz w:val="28"/>
          <w:szCs w:val="28"/>
        </w:rPr>
        <w:t>О внесении изменений в постановление</w:t>
      </w:r>
    </w:p>
    <w:p w:rsidR="00170991" w:rsidRPr="009E7FB7" w:rsidRDefault="00170991" w:rsidP="00170991">
      <w:pPr>
        <w:tabs>
          <w:tab w:val="left" w:pos="4320"/>
          <w:tab w:val="left" w:pos="7380"/>
        </w:tabs>
        <w:jc w:val="center"/>
        <w:rPr>
          <w:b/>
          <w:sz w:val="28"/>
          <w:szCs w:val="28"/>
        </w:rPr>
      </w:pPr>
      <w:r w:rsidRPr="009E7FB7">
        <w:rPr>
          <w:b/>
          <w:sz w:val="28"/>
          <w:szCs w:val="28"/>
        </w:rPr>
        <w:t>Администрации Синегорского сельского</w:t>
      </w:r>
    </w:p>
    <w:p w:rsidR="00170991" w:rsidRPr="009E7FB7" w:rsidRDefault="00170991" w:rsidP="00170991">
      <w:pPr>
        <w:tabs>
          <w:tab w:val="left" w:pos="4320"/>
          <w:tab w:val="left" w:pos="7380"/>
        </w:tabs>
        <w:jc w:val="center"/>
        <w:rPr>
          <w:b/>
          <w:sz w:val="28"/>
          <w:szCs w:val="28"/>
        </w:rPr>
      </w:pPr>
      <w:r w:rsidRPr="009E7FB7">
        <w:rPr>
          <w:b/>
          <w:sz w:val="28"/>
          <w:szCs w:val="28"/>
        </w:rPr>
        <w:t>поселения от 30.11.2018г. № 17</w:t>
      </w:r>
      <w:r>
        <w:rPr>
          <w:b/>
          <w:sz w:val="28"/>
          <w:szCs w:val="28"/>
        </w:rPr>
        <w:t>9</w:t>
      </w:r>
    </w:p>
    <w:p w:rsidR="00170991" w:rsidRPr="00B8221B" w:rsidRDefault="00170991" w:rsidP="00170991">
      <w:pPr>
        <w:rPr>
          <w:sz w:val="28"/>
          <w:szCs w:val="28"/>
        </w:rPr>
      </w:pPr>
    </w:p>
    <w:p w:rsidR="00170991" w:rsidRPr="00B8221B" w:rsidRDefault="00170991" w:rsidP="00170991">
      <w:pPr>
        <w:spacing w:line="276" w:lineRule="auto"/>
        <w:rPr>
          <w:sz w:val="28"/>
          <w:szCs w:val="28"/>
        </w:rPr>
      </w:pPr>
    </w:p>
    <w:p w:rsidR="00170991" w:rsidRDefault="00170991" w:rsidP="00170991">
      <w:pPr>
        <w:pStyle w:val="ConsPlusNormal"/>
        <w:ind w:firstLine="540"/>
        <w:jc w:val="both"/>
        <w:rPr>
          <w:rFonts w:ascii="Times New Roman" w:hAnsi="Times New Roman"/>
          <w:b/>
          <w:sz w:val="28"/>
          <w:szCs w:val="28"/>
        </w:rPr>
      </w:pPr>
      <w:r w:rsidRPr="00983405">
        <w:rPr>
          <w:rFonts w:ascii="Times New Roman" w:hAnsi="Times New Roman"/>
          <w:sz w:val="28"/>
          <w:szCs w:val="28"/>
        </w:rPr>
        <w:t>В соответствии с постановлением Администрации Синег</w:t>
      </w:r>
      <w:r w:rsidR="00AB18A1">
        <w:rPr>
          <w:rFonts w:ascii="Times New Roman" w:hAnsi="Times New Roman"/>
          <w:sz w:val="28"/>
          <w:szCs w:val="28"/>
        </w:rPr>
        <w:t>орского сельского поселения от 05</w:t>
      </w:r>
      <w:r w:rsidRPr="00983405">
        <w:rPr>
          <w:rFonts w:ascii="Times New Roman" w:hAnsi="Times New Roman"/>
          <w:sz w:val="28"/>
          <w:szCs w:val="28"/>
        </w:rPr>
        <w:t>.0</w:t>
      </w:r>
      <w:r w:rsidR="00AB18A1">
        <w:rPr>
          <w:rFonts w:ascii="Times New Roman" w:hAnsi="Times New Roman"/>
          <w:sz w:val="28"/>
          <w:szCs w:val="28"/>
        </w:rPr>
        <w:t>9.2023 № 176</w:t>
      </w:r>
      <w:r w:rsidRPr="00983405">
        <w:rPr>
          <w:rFonts w:ascii="Times New Roman" w:hAnsi="Times New Roman"/>
          <w:sz w:val="28"/>
          <w:szCs w:val="28"/>
        </w:rPr>
        <w:t xml:space="preserve"> «Об утверждении Порядка разработки, реализ</w:t>
      </w:r>
      <w:r w:rsidRPr="00983405">
        <w:rPr>
          <w:rFonts w:ascii="Times New Roman" w:hAnsi="Times New Roman"/>
          <w:sz w:val="28"/>
          <w:szCs w:val="28"/>
        </w:rPr>
        <w:t>а</w:t>
      </w:r>
      <w:r w:rsidRPr="00983405">
        <w:rPr>
          <w:rFonts w:ascii="Times New Roman" w:hAnsi="Times New Roman"/>
          <w:sz w:val="28"/>
          <w:szCs w:val="28"/>
        </w:rPr>
        <w:t>ции и оценки эффективности муниципальных программ Синегорского сельск</w:t>
      </w:r>
      <w:r w:rsidRPr="00983405">
        <w:rPr>
          <w:rFonts w:ascii="Times New Roman" w:hAnsi="Times New Roman"/>
          <w:sz w:val="28"/>
          <w:szCs w:val="28"/>
        </w:rPr>
        <w:t>о</w:t>
      </w:r>
      <w:r w:rsidRPr="00983405">
        <w:rPr>
          <w:rFonts w:ascii="Times New Roman" w:hAnsi="Times New Roman"/>
          <w:sz w:val="28"/>
          <w:szCs w:val="28"/>
        </w:rPr>
        <w:t>го поселения», постановлением Администрации Синегорского сельского пос</w:t>
      </w:r>
      <w:r w:rsidRPr="00983405">
        <w:rPr>
          <w:rFonts w:ascii="Times New Roman" w:hAnsi="Times New Roman"/>
          <w:sz w:val="28"/>
          <w:szCs w:val="28"/>
        </w:rPr>
        <w:t>е</w:t>
      </w:r>
      <w:r w:rsidRPr="00983405">
        <w:rPr>
          <w:rFonts w:ascii="Times New Roman" w:hAnsi="Times New Roman"/>
          <w:sz w:val="28"/>
          <w:szCs w:val="28"/>
        </w:rPr>
        <w:t>ления от 19.10.2018 № 140 «Об утверждении Методических рекомендаций по разработке и реализации муниципальных программ Синегорского сельского п</w:t>
      </w:r>
      <w:r w:rsidRPr="00983405">
        <w:rPr>
          <w:rFonts w:ascii="Times New Roman" w:hAnsi="Times New Roman"/>
          <w:sz w:val="28"/>
          <w:szCs w:val="28"/>
        </w:rPr>
        <w:t>о</w:t>
      </w:r>
      <w:r w:rsidRPr="00983405">
        <w:rPr>
          <w:rFonts w:ascii="Times New Roman" w:hAnsi="Times New Roman"/>
          <w:sz w:val="28"/>
          <w:szCs w:val="28"/>
        </w:rPr>
        <w:t xml:space="preserve">селения» </w:t>
      </w:r>
      <w:r w:rsidRPr="00DA476B">
        <w:rPr>
          <w:rFonts w:ascii="Times New Roman" w:hAnsi="Times New Roman"/>
          <w:sz w:val="28"/>
          <w:szCs w:val="28"/>
        </w:rPr>
        <w:t>Администрация Синегорского сельского поселения</w:t>
      </w:r>
      <w:r w:rsidRPr="00983405">
        <w:rPr>
          <w:rFonts w:ascii="Times New Roman" w:hAnsi="Times New Roman"/>
          <w:b/>
          <w:sz w:val="28"/>
          <w:szCs w:val="28"/>
        </w:rPr>
        <w:t xml:space="preserve"> </w:t>
      </w:r>
      <w:r w:rsidRPr="00DA476B">
        <w:rPr>
          <w:rFonts w:ascii="Times New Roman" w:hAnsi="Times New Roman"/>
          <w:b/>
          <w:spacing w:val="20"/>
          <w:sz w:val="28"/>
          <w:szCs w:val="28"/>
        </w:rPr>
        <w:t>постановляет</w:t>
      </w:r>
      <w:r w:rsidRPr="00DA476B">
        <w:rPr>
          <w:rFonts w:ascii="Times New Roman" w:hAnsi="Times New Roman"/>
          <w:b/>
          <w:sz w:val="28"/>
          <w:szCs w:val="28"/>
        </w:rPr>
        <w:t>:</w:t>
      </w:r>
    </w:p>
    <w:p w:rsidR="00170991" w:rsidRPr="00B8221B" w:rsidRDefault="00170991" w:rsidP="00170991">
      <w:pPr>
        <w:pStyle w:val="ConsPlusNormal"/>
        <w:ind w:firstLine="540"/>
        <w:jc w:val="both"/>
        <w:rPr>
          <w:rFonts w:ascii="Times New Roman" w:hAnsi="Times New Roman" w:cs="Times New Roman"/>
          <w:sz w:val="28"/>
          <w:szCs w:val="28"/>
        </w:rPr>
      </w:pPr>
    </w:p>
    <w:p w:rsidR="00170991" w:rsidRPr="00B8221B" w:rsidRDefault="00170991" w:rsidP="00170991">
      <w:pPr>
        <w:autoSpaceDE w:val="0"/>
        <w:autoSpaceDN w:val="0"/>
        <w:adjustRightInd w:val="0"/>
        <w:jc w:val="both"/>
        <w:outlineLvl w:val="0"/>
        <w:rPr>
          <w:kern w:val="2"/>
          <w:sz w:val="28"/>
          <w:szCs w:val="28"/>
        </w:rPr>
      </w:pPr>
      <w:r>
        <w:rPr>
          <w:sz w:val="28"/>
          <w:szCs w:val="28"/>
        </w:rPr>
        <w:t xml:space="preserve">           1. </w:t>
      </w:r>
      <w:r w:rsidRPr="006368B8">
        <w:rPr>
          <w:sz w:val="28"/>
          <w:szCs w:val="28"/>
        </w:rPr>
        <w:t xml:space="preserve">Внести </w:t>
      </w:r>
      <w:r>
        <w:rPr>
          <w:sz w:val="28"/>
          <w:szCs w:val="28"/>
        </w:rPr>
        <w:t xml:space="preserve">изменения </w:t>
      </w:r>
      <w:r w:rsidRPr="006368B8">
        <w:rPr>
          <w:sz w:val="28"/>
          <w:szCs w:val="28"/>
        </w:rPr>
        <w:t>в постановление Администрации Синегорского сельско</w:t>
      </w:r>
      <w:r>
        <w:rPr>
          <w:sz w:val="28"/>
          <w:szCs w:val="28"/>
        </w:rPr>
        <w:t>го поселения от 30.11.2018 № 179</w:t>
      </w:r>
      <w:r w:rsidRPr="00B8221B">
        <w:rPr>
          <w:sz w:val="28"/>
          <w:szCs w:val="28"/>
        </w:rPr>
        <w:t xml:space="preserve">   </w:t>
      </w:r>
      <w:r w:rsidRPr="00B8221B">
        <w:rPr>
          <w:kern w:val="2"/>
          <w:sz w:val="28"/>
          <w:szCs w:val="28"/>
        </w:rPr>
        <w:t xml:space="preserve">«Об утверждении муниципальной программы  Синегорского сельского поселения  </w:t>
      </w:r>
      <w:r w:rsidRPr="00B8221B">
        <w:rPr>
          <w:sz w:val="28"/>
          <w:szCs w:val="28"/>
        </w:rPr>
        <w:t>«</w:t>
      </w:r>
      <w:r w:rsidRPr="00170991">
        <w:rPr>
          <w:color w:val="000000"/>
          <w:sz w:val="28"/>
          <w:szCs w:val="28"/>
          <w:lang w:eastAsia="en-US"/>
        </w:rPr>
        <w:t>Социальная поддержка гра</w:t>
      </w:r>
      <w:r w:rsidRPr="00170991">
        <w:rPr>
          <w:color w:val="000000"/>
          <w:sz w:val="28"/>
          <w:szCs w:val="28"/>
          <w:lang w:eastAsia="en-US"/>
        </w:rPr>
        <w:t>ж</w:t>
      </w:r>
      <w:r w:rsidRPr="00170991">
        <w:rPr>
          <w:color w:val="000000"/>
          <w:sz w:val="28"/>
          <w:szCs w:val="28"/>
          <w:lang w:eastAsia="en-US"/>
        </w:rPr>
        <w:t>дан</w:t>
      </w:r>
      <w:r w:rsidRPr="00B8221B">
        <w:rPr>
          <w:sz w:val="28"/>
          <w:szCs w:val="28"/>
        </w:rPr>
        <w:t>»</w:t>
      </w:r>
      <w:r w:rsidR="003F1776">
        <w:rPr>
          <w:sz w:val="28"/>
          <w:szCs w:val="28"/>
        </w:rPr>
        <w:t>, изложив приложение № 1 в новой редакции</w:t>
      </w:r>
      <w:r w:rsidRPr="00B8221B">
        <w:rPr>
          <w:kern w:val="2"/>
          <w:sz w:val="28"/>
          <w:szCs w:val="28"/>
        </w:rPr>
        <w:t>.</w:t>
      </w:r>
    </w:p>
    <w:p w:rsidR="00170991" w:rsidRPr="00983405" w:rsidRDefault="00170991" w:rsidP="00170991">
      <w:pPr>
        <w:pStyle w:val="a5"/>
        <w:ind w:left="0" w:firstLine="450"/>
        <w:jc w:val="both"/>
        <w:rPr>
          <w:sz w:val="28"/>
          <w:szCs w:val="28"/>
        </w:rPr>
      </w:pPr>
      <w:r w:rsidRPr="00B8221B">
        <w:rPr>
          <w:sz w:val="28"/>
          <w:szCs w:val="28"/>
        </w:rPr>
        <w:t xml:space="preserve">    </w:t>
      </w:r>
      <w:r w:rsidRPr="00983405">
        <w:rPr>
          <w:sz w:val="28"/>
          <w:szCs w:val="28"/>
        </w:rPr>
        <w:t>2. Настоящее постановление вступает в силу после подписания и подл</w:t>
      </w:r>
      <w:r w:rsidRPr="00983405">
        <w:rPr>
          <w:sz w:val="28"/>
          <w:szCs w:val="28"/>
        </w:rPr>
        <w:t>е</w:t>
      </w:r>
      <w:r w:rsidRPr="00983405">
        <w:rPr>
          <w:sz w:val="28"/>
          <w:szCs w:val="28"/>
        </w:rPr>
        <w:t>жит официальному опубликованию.</w:t>
      </w:r>
    </w:p>
    <w:p w:rsidR="00170991" w:rsidRPr="00983405" w:rsidRDefault="00170991" w:rsidP="00170991">
      <w:pPr>
        <w:pStyle w:val="a5"/>
        <w:ind w:left="0"/>
        <w:jc w:val="both"/>
        <w:rPr>
          <w:sz w:val="28"/>
          <w:szCs w:val="28"/>
        </w:rPr>
      </w:pPr>
      <w:r w:rsidRPr="00983405">
        <w:rPr>
          <w:sz w:val="28"/>
          <w:szCs w:val="28"/>
        </w:rPr>
        <w:t xml:space="preserve">     </w:t>
      </w:r>
      <w:r>
        <w:rPr>
          <w:sz w:val="28"/>
          <w:szCs w:val="28"/>
        </w:rPr>
        <w:t xml:space="preserve">    </w:t>
      </w:r>
      <w:r w:rsidRPr="00983405">
        <w:rPr>
          <w:sz w:val="28"/>
          <w:szCs w:val="28"/>
        </w:rPr>
        <w:t xml:space="preserve"> 3. </w:t>
      </w:r>
      <w:proofErr w:type="gramStart"/>
      <w:r w:rsidRPr="00983405">
        <w:rPr>
          <w:sz w:val="28"/>
          <w:szCs w:val="28"/>
        </w:rPr>
        <w:t>Контроль за</w:t>
      </w:r>
      <w:proofErr w:type="gramEnd"/>
      <w:r w:rsidRPr="00983405">
        <w:rPr>
          <w:sz w:val="28"/>
          <w:szCs w:val="28"/>
        </w:rPr>
        <w:t xml:space="preserve"> выполнением настоящего постановления оставляю за с</w:t>
      </w:r>
      <w:r w:rsidRPr="00983405">
        <w:rPr>
          <w:sz w:val="28"/>
          <w:szCs w:val="28"/>
        </w:rPr>
        <w:t>о</w:t>
      </w:r>
      <w:r w:rsidRPr="00983405">
        <w:rPr>
          <w:sz w:val="28"/>
          <w:szCs w:val="28"/>
        </w:rPr>
        <w:t>бой.</w:t>
      </w:r>
    </w:p>
    <w:p w:rsidR="00170991" w:rsidRDefault="00170991" w:rsidP="00170991">
      <w:pPr>
        <w:pStyle w:val="ConsPlusNormal"/>
        <w:contextualSpacing/>
        <w:jc w:val="both"/>
        <w:rPr>
          <w:rFonts w:ascii="Times New Roman" w:hAnsi="Times New Roman" w:cs="Times New Roman"/>
          <w:sz w:val="28"/>
          <w:szCs w:val="28"/>
        </w:rPr>
      </w:pP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w:t>
      </w:r>
      <w:r>
        <w:rPr>
          <w:rFonts w:ascii="Times New Roman" w:hAnsi="Times New Roman" w:cs="Times New Roman"/>
          <w:sz w:val="28"/>
          <w:szCs w:val="28"/>
        </w:rPr>
        <w:t xml:space="preserve">поселения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А.В. Гвозденко</w:t>
      </w:r>
    </w:p>
    <w:p w:rsidR="004A0443" w:rsidRDefault="004A0443" w:rsidP="004A0443">
      <w:pPr>
        <w:pStyle w:val="ConsPlusNormal"/>
        <w:ind w:left="-284"/>
        <w:contextualSpacing/>
        <w:jc w:val="both"/>
        <w:rPr>
          <w:rFonts w:ascii="Times New Roman" w:hAnsi="Times New Roman" w:cs="Times New Roman"/>
          <w:sz w:val="28"/>
          <w:szCs w:val="28"/>
        </w:rPr>
      </w:pPr>
    </w:p>
    <w:p w:rsidR="00632525" w:rsidRPr="00632525" w:rsidRDefault="00632525" w:rsidP="00632525">
      <w:pPr>
        <w:widowControl/>
        <w:autoSpaceDE w:val="0"/>
        <w:autoSpaceDN w:val="0"/>
        <w:adjustRightInd w:val="0"/>
        <w:ind w:left="-284"/>
        <w:contextualSpacing/>
        <w:jc w:val="both"/>
        <w:rPr>
          <w:sz w:val="28"/>
          <w:szCs w:val="28"/>
        </w:rPr>
      </w:pPr>
      <w:r w:rsidRPr="00632525">
        <w:rPr>
          <w:sz w:val="28"/>
          <w:szCs w:val="28"/>
        </w:rPr>
        <w:t>Верно:</w:t>
      </w:r>
    </w:p>
    <w:p w:rsidR="00632525" w:rsidRPr="00632525" w:rsidRDefault="00632525" w:rsidP="00632525">
      <w:pPr>
        <w:widowControl/>
        <w:autoSpaceDE w:val="0"/>
        <w:autoSpaceDN w:val="0"/>
        <w:adjustRightInd w:val="0"/>
        <w:ind w:left="-284"/>
        <w:contextualSpacing/>
        <w:jc w:val="both"/>
        <w:rPr>
          <w:sz w:val="28"/>
          <w:szCs w:val="28"/>
        </w:rPr>
      </w:pPr>
      <w:r w:rsidRPr="00632525">
        <w:rPr>
          <w:sz w:val="28"/>
          <w:szCs w:val="28"/>
        </w:rPr>
        <w:t xml:space="preserve">заведующий сектором </w:t>
      </w:r>
      <w:proofErr w:type="gramStart"/>
      <w:r w:rsidRPr="00632525">
        <w:rPr>
          <w:sz w:val="28"/>
          <w:szCs w:val="28"/>
        </w:rPr>
        <w:t>по</w:t>
      </w:r>
      <w:proofErr w:type="gramEnd"/>
      <w:r w:rsidRPr="00632525">
        <w:rPr>
          <w:sz w:val="28"/>
          <w:szCs w:val="28"/>
        </w:rPr>
        <w:t xml:space="preserve"> общим и </w:t>
      </w:r>
    </w:p>
    <w:p w:rsidR="00632525" w:rsidRPr="00632525" w:rsidRDefault="00632525" w:rsidP="00632525">
      <w:pPr>
        <w:widowControl/>
        <w:autoSpaceDE w:val="0"/>
        <w:autoSpaceDN w:val="0"/>
        <w:adjustRightInd w:val="0"/>
        <w:ind w:left="-284"/>
        <w:contextualSpacing/>
        <w:jc w:val="both"/>
        <w:rPr>
          <w:sz w:val="28"/>
          <w:szCs w:val="28"/>
        </w:rPr>
      </w:pPr>
      <w:r w:rsidRPr="00632525">
        <w:rPr>
          <w:sz w:val="28"/>
          <w:szCs w:val="28"/>
        </w:rPr>
        <w:t xml:space="preserve">земельно-правовым вопросам                                                                   </w:t>
      </w:r>
      <w:proofErr w:type="spellStart"/>
      <w:r w:rsidRPr="00632525">
        <w:rPr>
          <w:sz w:val="28"/>
          <w:szCs w:val="28"/>
        </w:rPr>
        <w:t>С.П.Беседина</w:t>
      </w:r>
      <w:proofErr w:type="spellEnd"/>
    </w:p>
    <w:p w:rsidR="004A0443" w:rsidRDefault="004A0443" w:rsidP="004A0443">
      <w:pPr>
        <w:pStyle w:val="ConsPlusNormal"/>
        <w:ind w:left="-284"/>
        <w:contextualSpacing/>
        <w:jc w:val="both"/>
        <w:rPr>
          <w:rFonts w:ascii="Times New Roman" w:hAnsi="Times New Roman" w:cs="Times New Roman"/>
          <w:sz w:val="28"/>
          <w:szCs w:val="28"/>
        </w:rPr>
      </w:pPr>
      <w:bookmarkStart w:id="1" w:name="_GoBack"/>
      <w:bookmarkEnd w:id="1"/>
    </w:p>
    <w:p w:rsidR="00170991" w:rsidRDefault="00170991" w:rsidP="00170991">
      <w:pPr>
        <w:jc w:val="both"/>
      </w:pPr>
    </w:p>
    <w:p w:rsidR="006E1371" w:rsidRDefault="006E1371" w:rsidP="00170991">
      <w:pPr>
        <w:jc w:val="both"/>
      </w:pPr>
    </w:p>
    <w:p w:rsidR="006E1371" w:rsidRDefault="006E1371" w:rsidP="00170991">
      <w:pPr>
        <w:jc w:val="both"/>
      </w:pPr>
    </w:p>
    <w:p w:rsidR="006E1371" w:rsidRDefault="006E1371" w:rsidP="00170991">
      <w:pPr>
        <w:jc w:val="both"/>
      </w:pPr>
    </w:p>
    <w:p w:rsidR="006E1371" w:rsidRDefault="006E1371" w:rsidP="00170991">
      <w:pPr>
        <w:jc w:val="both"/>
      </w:pPr>
    </w:p>
    <w:p w:rsidR="006E1371" w:rsidRDefault="006E1371" w:rsidP="00170991">
      <w:pPr>
        <w:jc w:val="both"/>
      </w:pPr>
    </w:p>
    <w:p w:rsidR="006E1371" w:rsidRDefault="006E1371" w:rsidP="00170991">
      <w:pPr>
        <w:jc w:val="both"/>
      </w:pPr>
    </w:p>
    <w:p w:rsidR="003F1776" w:rsidRPr="005635B6" w:rsidRDefault="003F1776" w:rsidP="003F1776">
      <w:pPr>
        <w:ind w:right="4"/>
        <w:jc w:val="right"/>
        <w:rPr>
          <w:sz w:val="22"/>
          <w:szCs w:val="22"/>
        </w:rPr>
      </w:pPr>
      <w:r>
        <w:rPr>
          <w:sz w:val="22"/>
          <w:szCs w:val="22"/>
        </w:rPr>
        <w:t>«</w:t>
      </w:r>
      <w:r w:rsidRPr="005635B6">
        <w:rPr>
          <w:sz w:val="22"/>
          <w:szCs w:val="22"/>
        </w:rPr>
        <w:t>Приложение № 1</w:t>
      </w:r>
    </w:p>
    <w:p w:rsidR="003F1776" w:rsidRPr="005635B6" w:rsidRDefault="003F1776" w:rsidP="003F1776">
      <w:pPr>
        <w:ind w:right="4"/>
        <w:jc w:val="right"/>
        <w:rPr>
          <w:sz w:val="22"/>
          <w:szCs w:val="22"/>
        </w:rPr>
      </w:pPr>
      <w:r w:rsidRPr="005635B6">
        <w:rPr>
          <w:sz w:val="22"/>
          <w:szCs w:val="22"/>
        </w:rPr>
        <w:t>к постановлению</w:t>
      </w:r>
    </w:p>
    <w:p w:rsidR="003F1776" w:rsidRPr="005635B6" w:rsidRDefault="003F1776" w:rsidP="003F1776">
      <w:pPr>
        <w:ind w:right="4"/>
        <w:jc w:val="right"/>
        <w:rPr>
          <w:sz w:val="22"/>
          <w:szCs w:val="22"/>
        </w:rPr>
      </w:pPr>
      <w:r w:rsidRPr="005635B6">
        <w:rPr>
          <w:sz w:val="22"/>
          <w:szCs w:val="22"/>
        </w:rPr>
        <w:t xml:space="preserve">Администрации </w:t>
      </w:r>
    </w:p>
    <w:p w:rsidR="003F1776" w:rsidRPr="005635B6" w:rsidRDefault="003F1776" w:rsidP="003F1776">
      <w:pPr>
        <w:ind w:right="4"/>
        <w:jc w:val="right"/>
        <w:rPr>
          <w:sz w:val="22"/>
          <w:szCs w:val="22"/>
        </w:rPr>
      </w:pPr>
      <w:r w:rsidRPr="005635B6">
        <w:rPr>
          <w:sz w:val="22"/>
          <w:szCs w:val="22"/>
        </w:rPr>
        <w:t>Синегорского сельского поселения</w:t>
      </w:r>
    </w:p>
    <w:p w:rsidR="003F1776" w:rsidRPr="005635B6" w:rsidRDefault="003F1776" w:rsidP="003F1776">
      <w:pPr>
        <w:ind w:right="4"/>
        <w:jc w:val="right"/>
        <w:rPr>
          <w:sz w:val="22"/>
          <w:szCs w:val="22"/>
        </w:rPr>
      </w:pPr>
      <w:r w:rsidRPr="005635B6">
        <w:rPr>
          <w:sz w:val="22"/>
          <w:szCs w:val="22"/>
        </w:rPr>
        <w:t xml:space="preserve">от </w:t>
      </w:r>
      <w:r>
        <w:rPr>
          <w:sz w:val="22"/>
          <w:szCs w:val="22"/>
        </w:rPr>
        <w:t>30.11.</w:t>
      </w:r>
      <w:r w:rsidRPr="005635B6">
        <w:rPr>
          <w:sz w:val="22"/>
          <w:szCs w:val="22"/>
        </w:rPr>
        <w:t xml:space="preserve">2018 № </w:t>
      </w:r>
      <w:r>
        <w:rPr>
          <w:sz w:val="22"/>
          <w:szCs w:val="22"/>
        </w:rPr>
        <w:t>179</w:t>
      </w:r>
    </w:p>
    <w:p w:rsidR="003F1776" w:rsidRPr="003522B8" w:rsidRDefault="003F1776" w:rsidP="003F1776">
      <w:pPr>
        <w:ind w:right="4"/>
        <w:rPr>
          <w:sz w:val="28"/>
          <w:szCs w:val="28"/>
        </w:rPr>
      </w:pPr>
    </w:p>
    <w:p w:rsidR="003F1776" w:rsidRDefault="003F1776" w:rsidP="003F1776">
      <w:pPr>
        <w:widowControl/>
        <w:autoSpaceDE w:val="0"/>
        <w:autoSpaceDN w:val="0"/>
        <w:adjustRightInd w:val="0"/>
        <w:jc w:val="center"/>
        <w:outlineLvl w:val="0"/>
        <w:rPr>
          <w:sz w:val="28"/>
          <w:szCs w:val="28"/>
          <w:lang w:eastAsia="en-US"/>
        </w:rPr>
      </w:pPr>
      <w:r>
        <w:rPr>
          <w:sz w:val="28"/>
          <w:szCs w:val="28"/>
          <w:lang w:eastAsia="en-US"/>
        </w:rPr>
        <w:t>МУНИЦИПАЛЬНАЯ</w:t>
      </w:r>
      <w:r w:rsidRPr="003522B8">
        <w:rPr>
          <w:sz w:val="28"/>
          <w:szCs w:val="28"/>
          <w:lang w:eastAsia="en-US"/>
        </w:rPr>
        <w:t xml:space="preserve"> ПРОГРАММА </w:t>
      </w:r>
    </w:p>
    <w:p w:rsidR="003F1776" w:rsidRPr="003522B8" w:rsidRDefault="003F1776" w:rsidP="003F1776">
      <w:pPr>
        <w:widowControl/>
        <w:autoSpaceDE w:val="0"/>
        <w:autoSpaceDN w:val="0"/>
        <w:adjustRightInd w:val="0"/>
        <w:jc w:val="center"/>
        <w:outlineLvl w:val="0"/>
        <w:rPr>
          <w:sz w:val="28"/>
          <w:szCs w:val="28"/>
          <w:lang w:eastAsia="en-US"/>
        </w:rPr>
      </w:pPr>
      <w:r>
        <w:rPr>
          <w:sz w:val="28"/>
          <w:szCs w:val="28"/>
          <w:lang w:eastAsia="en-US"/>
        </w:rPr>
        <w:t>СИНЕГОРСКОГО СЕЛЬСКОГО ПОСЕЛЕНИЯ</w:t>
      </w:r>
    </w:p>
    <w:p w:rsidR="003F1776" w:rsidRPr="003522B8" w:rsidRDefault="003F1776" w:rsidP="003F1776">
      <w:pPr>
        <w:widowControl/>
        <w:autoSpaceDE w:val="0"/>
        <w:autoSpaceDN w:val="0"/>
        <w:adjustRightInd w:val="0"/>
        <w:jc w:val="center"/>
        <w:rPr>
          <w:sz w:val="28"/>
          <w:szCs w:val="28"/>
          <w:lang w:eastAsia="en-US"/>
        </w:rPr>
      </w:pPr>
      <w:r w:rsidRPr="003522B8">
        <w:rPr>
          <w:sz w:val="28"/>
          <w:szCs w:val="28"/>
          <w:lang w:eastAsia="en-US"/>
        </w:rPr>
        <w:t>«СОЦИАЛЬНАЯ ПОДДЕРЖКА ГРАЖДАН»</w:t>
      </w:r>
    </w:p>
    <w:p w:rsidR="003F1776" w:rsidRPr="003522B8" w:rsidRDefault="003F1776" w:rsidP="003F1776">
      <w:pPr>
        <w:widowControl/>
        <w:autoSpaceDE w:val="0"/>
        <w:autoSpaceDN w:val="0"/>
        <w:adjustRightInd w:val="0"/>
        <w:jc w:val="center"/>
        <w:rPr>
          <w:sz w:val="28"/>
          <w:szCs w:val="28"/>
          <w:lang w:eastAsia="en-US"/>
        </w:rPr>
      </w:pPr>
    </w:p>
    <w:p w:rsidR="003F1776" w:rsidRPr="003522B8" w:rsidRDefault="003F1776" w:rsidP="003F1776">
      <w:pPr>
        <w:widowControl/>
        <w:autoSpaceDE w:val="0"/>
        <w:autoSpaceDN w:val="0"/>
        <w:adjustRightInd w:val="0"/>
        <w:jc w:val="center"/>
        <w:rPr>
          <w:sz w:val="28"/>
          <w:szCs w:val="28"/>
          <w:lang w:eastAsia="en-US"/>
        </w:rPr>
      </w:pPr>
      <w:r w:rsidRPr="003522B8">
        <w:rPr>
          <w:sz w:val="28"/>
          <w:szCs w:val="28"/>
          <w:lang w:eastAsia="en-US"/>
        </w:rPr>
        <w:t>ПАСПОРТ</w:t>
      </w:r>
    </w:p>
    <w:p w:rsidR="003F1776" w:rsidRPr="00E755F7" w:rsidRDefault="003F1776" w:rsidP="003F1776">
      <w:pPr>
        <w:widowControl/>
        <w:autoSpaceDE w:val="0"/>
        <w:autoSpaceDN w:val="0"/>
        <w:adjustRightInd w:val="0"/>
        <w:jc w:val="center"/>
        <w:rPr>
          <w:caps/>
          <w:sz w:val="28"/>
          <w:szCs w:val="28"/>
          <w:lang w:eastAsia="en-US"/>
        </w:rPr>
      </w:pPr>
      <w:r w:rsidRPr="00E755F7">
        <w:rPr>
          <w:caps/>
          <w:sz w:val="28"/>
          <w:szCs w:val="28"/>
          <w:lang w:eastAsia="en-US"/>
        </w:rPr>
        <w:t>муниципальной программы Синегорского сельского поселения</w:t>
      </w:r>
    </w:p>
    <w:p w:rsidR="003F1776" w:rsidRPr="00E755F7" w:rsidRDefault="003F1776" w:rsidP="003F1776">
      <w:pPr>
        <w:widowControl/>
        <w:autoSpaceDE w:val="0"/>
        <w:autoSpaceDN w:val="0"/>
        <w:adjustRightInd w:val="0"/>
        <w:jc w:val="center"/>
        <w:rPr>
          <w:caps/>
          <w:sz w:val="28"/>
          <w:szCs w:val="28"/>
          <w:lang w:eastAsia="en-US"/>
        </w:rPr>
      </w:pPr>
      <w:r w:rsidRPr="00E755F7">
        <w:rPr>
          <w:caps/>
          <w:sz w:val="28"/>
          <w:szCs w:val="28"/>
          <w:lang w:eastAsia="en-US"/>
        </w:rPr>
        <w:t>«Социальная поддержка граждан»</w:t>
      </w:r>
    </w:p>
    <w:p w:rsidR="003F1776" w:rsidRPr="003522B8" w:rsidRDefault="003F1776" w:rsidP="003F1776">
      <w:pPr>
        <w:widowControl/>
        <w:autoSpaceDE w:val="0"/>
        <w:autoSpaceDN w:val="0"/>
        <w:adjustRightInd w:val="0"/>
        <w:jc w:val="center"/>
        <w:rPr>
          <w:sz w:val="28"/>
          <w:szCs w:val="28"/>
          <w:lang w:eastAsia="en-US"/>
        </w:rPr>
      </w:pPr>
      <w:bookmarkStart w:id="2" w:name="Par17"/>
      <w:bookmarkEnd w:id="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6776"/>
      </w:tblGrid>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Наименование </w:t>
            </w:r>
            <w:r>
              <w:rPr>
                <w:sz w:val="28"/>
                <w:szCs w:val="28"/>
              </w:rPr>
              <w:t>муниц</w:t>
            </w:r>
            <w:r>
              <w:rPr>
                <w:sz w:val="28"/>
                <w:szCs w:val="28"/>
              </w:rPr>
              <w:t>и</w:t>
            </w:r>
            <w:r>
              <w:rPr>
                <w:sz w:val="28"/>
                <w:szCs w:val="28"/>
              </w:rPr>
              <w:t>пальной</w:t>
            </w:r>
            <w:r w:rsidRPr="003522B8">
              <w:rPr>
                <w:sz w:val="28"/>
                <w:szCs w:val="28"/>
              </w:rPr>
              <w:t xml:space="preserve"> программы  Ростовской области </w:t>
            </w:r>
          </w:p>
        </w:tc>
        <w:tc>
          <w:tcPr>
            <w:tcW w:w="6776" w:type="dxa"/>
            <w:tcMar>
              <w:bottom w:w="57" w:type="dxa"/>
            </w:tcMar>
          </w:tcPr>
          <w:p w:rsidR="003F1776" w:rsidRPr="003522B8" w:rsidRDefault="003F1776" w:rsidP="00C7309C">
            <w:pPr>
              <w:widowControl/>
              <w:autoSpaceDE w:val="0"/>
              <w:autoSpaceDN w:val="0"/>
              <w:adjustRightInd w:val="0"/>
              <w:jc w:val="both"/>
              <w:outlineLvl w:val="1"/>
              <w:rPr>
                <w:color w:val="000000"/>
                <w:sz w:val="28"/>
                <w:szCs w:val="28"/>
                <w:lang w:eastAsia="en-US"/>
              </w:rPr>
            </w:pPr>
            <w:r>
              <w:rPr>
                <w:color w:val="000000"/>
                <w:sz w:val="28"/>
                <w:szCs w:val="28"/>
                <w:lang w:eastAsia="en-US"/>
              </w:rPr>
              <w:t xml:space="preserve">Муниципальная программа </w:t>
            </w:r>
            <w:r w:rsidRPr="003522B8">
              <w:rPr>
                <w:color w:val="000000"/>
                <w:sz w:val="28"/>
                <w:szCs w:val="28"/>
                <w:lang w:eastAsia="en-US"/>
              </w:rPr>
              <w:t>«Социальная поддержка граждан»</w:t>
            </w:r>
            <w:r>
              <w:rPr>
                <w:color w:val="000000"/>
                <w:sz w:val="28"/>
                <w:szCs w:val="28"/>
                <w:lang w:eastAsia="en-US"/>
              </w:rPr>
              <w:t xml:space="preserve"> </w:t>
            </w:r>
            <w:r w:rsidRPr="003522B8">
              <w:rPr>
                <w:color w:val="000000"/>
                <w:sz w:val="28"/>
                <w:szCs w:val="28"/>
                <w:lang w:eastAsia="en-US"/>
              </w:rPr>
              <w:t xml:space="preserve">(далее </w:t>
            </w:r>
            <w:r w:rsidRPr="003522B8">
              <w:rPr>
                <w:color w:val="000000"/>
                <w:sz w:val="28"/>
                <w:szCs w:val="28"/>
                <w:lang w:eastAsia="en-US"/>
              </w:rPr>
              <w:softHyphen/>
              <w:t xml:space="preserve">– </w:t>
            </w:r>
            <w:r>
              <w:rPr>
                <w:color w:val="000000"/>
                <w:sz w:val="28"/>
                <w:szCs w:val="28"/>
                <w:lang w:eastAsia="en-US"/>
              </w:rPr>
              <w:t>муниципальная</w:t>
            </w:r>
            <w:r w:rsidRPr="003522B8">
              <w:rPr>
                <w:color w:val="000000"/>
                <w:sz w:val="28"/>
                <w:szCs w:val="28"/>
                <w:lang w:eastAsia="en-US"/>
              </w:rPr>
              <w:t xml:space="preserve"> программа)</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Ответственный испо</w:t>
            </w:r>
            <w:r w:rsidRPr="003522B8">
              <w:rPr>
                <w:sz w:val="28"/>
                <w:szCs w:val="28"/>
              </w:rPr>
              <w:t>л</w:t>
            </w:r>
            <w:r w:rsidRPr="003522B8">
              <w:rPr>
                <w:sz w:val="28"/>
                <w:szCs w:val="28"/>
              </w:rPr>
              <w:t xml:space="preserve">нитель </w:t>
            </w:r>
            <w:r>
              <w:rPr>
                <w:sz w:val="28"/>
                <w:szCs w:val="28"/>
              </w:rPr>
              <w:t>муниципальной</w:t>
            </w:r>
            <w:r w:rsidRPr="003522B8">
              <w:rPr>
                <w:sz w:val="28"/>
                <w:szCs w:val="28"/>
              </w:rPr>
              <w:t xml:space="preserve"> 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rPr>
            </w:pPr>
            <w:r>
              <w:rPr>
                <w:sz w:val="28"/>
                <w:szCs w:val="28"/>
              </w:rPr>
              <w:t xml:space="preserve">Администрации Синегорского сельского поселения </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Соисполнители </w:t>
            </w:r>
            <w:r>
              <w:rPr>
                <w:sz w:val="28"/>
                <w:szCs w:val="28"/>
              </w:rPr>
              <w:t>мун</w:t>
            </w:r>
            <w:r>
              <w:rPr>
                <w:sz w:val="28"/>
                <w:szCs w:val="28"/>
              </w:rPr>
              <w:t>и</w:t>
            </w:r>
            <w:r>
              <w:rPr>
                <w:sz w:val="28"/>
                <w:szCs w:val="28"/>
              </w:rPr>
              <w:t xml:space="preserve">ципальной </w:t>
            </w:r>
            <w:r w:rsidRPr="003522B8">
              <w:rPr>
                <w:sz w:val="28"/>
                <w:szCs w:val="28"/>
              </w:rPr>
              <w:t xml:space="preserve">программы  </w:t>
            </w:r>
          </w:p>
        </w:tc>
        <w:tc>
          <w:tcPr>
            <w:tcW w:w="6776" w:type="dxa"/>
            <w:tcMar>
              <w:bottom w:w="57" w:type="dxa"/>
            </w:tcMar>
          </w:tcPr>
          <w:p w:rsidR="003F1776" w:rsidRPr="00A2237E" w:rsidRDefault="003F1776" w:rsidP="00C7309C">
            <w:pPr>
              <w:widowControl/>
              <w:jc w:val="both"/>
              <w:rPr>
                <w:sz w:val="28"/>
                <w:szCs w:val="28"/>
              </w:rPr>
            </w:pPr>
            <w:r>
              <w:rPr>
                <w:sz w:val="28"/>
                <w:szCs w:val="28"/>
              </w:rPr>
              <w:t>отсутствует</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Участники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A2237E" w:rsidRDefault="003F1776" w:rsidP="00C7309C">
            <w:pPr>
              <w:widowControl/>
              <w:jc w:val="both"/>
              <w:rPr>
                <w:sz w:val="28"/>
                <w:szCs w:val="28"/>
              </w:rPr>
            </w:pPr>
            <w:r>
              <w:rPr>
                <w:sz w:val="28"/>
                <w:szCs w:val="28"/>
              </w:rPr>
              <w:t xml:space="preserve">Администрации Синегорского сельского поселения </w:t>
            </w:r>
          </w:p>
          <w:p w:rsidR="003F1776" w:rsidRPr="00A2237E" w:rsidRDefault="003F1776" w:rsidP="00C7309C">
            <w:pPr>
              <w:widowControl/>
              <w:jc w:val="both"/>
              <w:rPr>
                <w:sz w:val="28"/>
                <w:szCs w:val="28"/>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Подпрограммы </w:t>
            </w:r>
            <w:r>
              <w:rPr>
                <w:sz w:val="28"/>
                <w:szCs w:val="28"/>
              </w:rPr>
              <w:t>мун</w:t>
            </w:r>
            <w:r>
              <w:rPr>
                <w:sz w:val="28"/>
                <w:szCs w:val="28"/>
              </w:rPr>
              <w:t>и</w:t>
            </w:r>
            <w:r>
              <w:rPr>
                <w:sz w:val="28"/>
                <w:szCs w:val="28"/>
              </w:rPr>
              <w:t xml:space="preserve">ципальной </w:t>
            </w:r>
            <w:r w:rsidRPr="003522B8">
              <w:rPr>
                <w:sz w:val="28"/>
                <w:szCs w:val="28"/>
              </w:rPr>
              <w:t xml:space="preserve">программы  </w:t>
            </w:r>
          </w:p>
        </w:tc>
        <w:tc>
          <w:tcPr>
            <w:tcW w:w="6776" w:type="dxa"/>
            <w:tcMar>
              <w:bottom w:w="57" w:type="dxa"/>
            </w:tcMar>
          </w:tcPr>
          <w:p w:rsidR="003F1776" w:rsidRPr="0057742D" w:rsidRDefault="003F1776" w:rsidP="00C7309C">
            <w:pPr>
              <w:jc w:val="both"/>
              <w:rPr>
                <w:sz w:val="28"/>
                <w:szCs w:val="28"/>
              </w:rPr>
            </w:pPr>
            <w:r>
              <w:rPr>
                <w:sz w:val="28"/>
                <w:szCs w:val="28"/>
              </w:rPr>
              <w:t>1.</w:t>
            </w:r>
            <w:r w:rsidRPr="0057742D">
              <w:rPr>
                <w:sz w:val="28"/>
                <w:szCs w:val="28"/>
              </w:rPr>
              <w:t xml:space="preserve">Выплата </w:t>
            </w:r>
            <w:r>
              <w:rPr>
                <w:sz w:val="28"/>
                <w:szCs w:val="28"/>
              </w:rPr>
              <w:t>муниципаль</w:t>
            </w:r>
            <w:r w:rsidRPr="0057742D">
              <w:rPr>
                <w:sz w:val="28"/>
                <w:szCs w:val="28"/>
              </w:rPr>
              <w:t>ной пенсии за выслугу лет л</w:t>
            </w:r>
            <w:r w:rsidRPr="0057742D">
              <w:rPr>
                <w:sz w:val="28"/>
                <w:szCs w:val="28"/>
              </w:rPr>
              <w:t>и</w:t>
            </w:r>
            <w:r w:rsidRPr="0057742D">
              <w:rPr>
                <w:sz w:val="28"/>
                <w:szCs w:val="28"/>
              </w:rPr>
              <w:t>цам, замещавшим муниципальные должности и должности муниципальной службы в поселении</w:t>
            </w:r>
            <w:r>
              <w:rPr>
                <w:sz w:val="28"/>
                <w:szCs w:val="28"/>
              </w:rPr>
              <w:t>.</w:t>
            </w:r>
          </w:p>
          <w:p w:rsidR="003F1776" w:rsidRPr="0057742D" w:rsidRDefault="003F1776" w:rsidP="00C7309C">
            <w:pPr>
              <w:jc w:val="both"/>
              <w:rPr>
                <w:sz w:val="28"/>
                <w:szCs w:val="28"/>
              </w:rPr>
            </w:pPr>
            <w:r>
              <w:rPr>
                <w:sz w:val="28"/>
                <w:szCs w:val="28"/>
              </w:rPr>
              <w:t>2. Социальная поддержка отдельных категорий гра</w:t>
            </w:r>
            <w:r>
              <w:rPr>
                <w:sz w:val="28"/>
                <w:szCs w:val="28"/>
              </w:rPr>
              <w:t>ж</w:t>
            </w:r>
            <w:r>
              <w:rPr>
                <w:sz w:val="28"/>
                <w:szCs w:val="28"/>
              </w:rPr>
              <w:t>дан</w:t>
            </w:r>
            <w:r w:rsidRPr="001C088F">
              <w:rPr>
                <w:color w:val="993300"/>
                <w:sz w:val="28"/>
                <w:szCs w:val="28"/>
              </w:rPr>
              <w:t>.</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Программно-целевые инструменты </w:t>
            </w:r>
            <w:r>
              <w:rPr>
                <w:sz w:val="28"/>
                <w:szCs w:val="28"/>
              </w:rPr>
              <w:t>муниц</w:t>
            </w:r>
            <w:r>
              <w:rPr>
                <w:sz w:val="28"/>
                <w:szCs w:val="28"/>
              </w:rPr>
              <w:t>и</w:t>
            </w:r>
            <w:r>
              <w:rPr>
                <w:sz w:val="28"/>
                <w:szCs w:val="28"/>
              </w:rPr>
              <w:t xml:space="preserve">пальной </w:t>
            </w:r>
            <w:r w:rsidRPr="003522B8">
              <w:rPr>
                <w:sz w:val="28"/>
                <w:szCs w:val="28"/>
              </w:rPr>
              <w:t xml:space="preserve">программы  </w:t>
            </w:r>
          </w:p>
        </w:tc>
        <w:tc>
          <w:tcPr>
            <w:tcW w:w="6776" w:type="dxa"/>
            <w:tcMar>
              <w:bottom w:w="57" w:type="dxa"/>
            </w:tcMar>
          </w:tcPr>
          <w:p w:rsidR="003F1776" w:rsidRPr="003522B8" w:rsidRDefault="003F1776" w:rsidP="00C7309C">
            <w:pPr>
              <w:autoSpaceDE w:val="0"/>
              <w:autoSpaceDN w:val="0"/>
              <w:adjustRightInd w:val="0"/>
              <w:jc w:val="both"/>
              <w:rPr>
                <w:color w:val="000000"/>
                <w:sz w:val="28"/>
                <w:szCs w:val="28"/>
                <w:lang w:eastAsia="en-US"/>
              </w:rPr>
            </w:pPr>
            <w:r w:rsidRPr="003522B8">
              <w:rPr>
                <w:color w:val="000000"/>
                <w:sz w:val="28"/>
                <w:szCs w:val="28"/>
                <w:lang w:eastAsia="en-US"/>
              </w:rPr>
              <w:t>отсутствуют</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Цели </w:t>
            </w:r>
            <w:r>
              <w:rPr>
                <w:sz w:val="28"/>
                <w:szCs w:val="28"/>
              </w:rPr>
              <w:t>муниципальной</w:t>
            </w:r>
            <w:r w:rsidRPr="003522B8">
              <w:rPr>
                <w:sz w:val="28"/>
                <w:szCs w:val="28"/>
              </w:rPr>
              <w:t xml:space="preserve"> программы  </w:t>
            </w:r>
          </w:p>
          <w:p w:rsidR="003F1776" w:rsidRPr="003522B8" w:rsidRDefault="003F1776" w:rsidP="00C7309C">
            <w:pPr>
              <w:widowControl/>
              <w:autoSpaceDE w:val="0"/>
              <w:autoSpaceDN w:val="0"/>
              <w:adjustRightInd w:val="0"/>
              <w:rPr>
                <w:sz w:val="28"/>
                <w:szCs w:val="28"/>
              </w:rPr>
            </w:pPr>
          </w:p>
        </w:tc>
        <w:tc>
          <w:tcPr>
            <w:tcW w:w="6776" w:type="dxa"/>
            <w:tcMar>
              <w:bottom w:w="57" w:type="dxa"/>
            </w:tcMar>
          </w:tcPr>
          <w:p w:rsidR="003F1776" w:rsidRPr="003522B8" w:rsidRDefault="003F1776" w:rsidP="00C7309C">
            <w:pPr>
              <w:widowControl/>
              <w:autoSpaceDE w:val="0"/>
              <w:autoSpaceDN w:val="0"/>
              <w:adjustRightInd w:val="0"/>
              <w:rPr>
                <w:sz w:val="28"/>
                <w:szCs w:val="28"/>
                <w:lang w:eastAsia="en-US"/>
              </w:rPr>
            </w:pPr>
            <w:r w:rsidRPr="003522B8">
              <w:rPr>
                <w:sz w:val="28"/>
                <w:szCs w:val="28"/>
                <w:lang w:eastAsia="en-US"/>
              </w:rPr>
              <w:t>создание условий для роста благосостояния граж</w:t>
            </w:r>
            <w:r>
              <w:rPr>
                <w:sz w:val="28"/>
                <w:szCs w:val="28"/>
                <w:lang w:eastAsia="en-US"/>
              </w:rPr>
              <w:t>дан -</w:t>
            </w:r>
            <w:r w:rsidRPr="003522B8">
              <w:rPr>
                <w:sz w:val="28"/>
                <w:szCs w:val="28"/>
                <w:lang w:eastAsia="en-US"/>
              </w:rPr>
              <w:t xml:space="preserve"> получ</w:t>
            </w:r>
            <w:r>
              <w:rPr>
                <w:sz w:val="28"/>
                <w:szCs w:val="28"/>
                <w:lang w:eastAsia="en-US"/>
              </w:rPr>
              <w:t>ателей мер социальной поддержки</w:t>
            </w:r>
          </w:p>
          <w:p w:rsidR="003F1776" w:rsidRPr="003522B8" w:rsidRDefault="003F1776" w:rsidP="00C7309C">
            <w:pPr>
              <w:widowControl/>
              <w:autoSpaceDE w:val="0"/>
              <w:autoSpaceDN w:val="0"/>
              <w:adjustRightInd w:val="0"/>
              <w:rPr>
                <w:color w:val="000000"/>
                <w:sz w:val="28"/>
                <w:szCs w:val="28"/>
                <w:lang w:eastAsia="en-US"/>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Задачи </w:t>
            </w:r>
            <w:r>
              <w:rPr>
                <w:sz w:val="28"/>
                <w:szCs w:val="28"/>
              </w:rPr>
              <w:t xml:space="preserve">муниципальной </w:t>
            </w:r>
            <w:r w:rsidRPr="003522B8">
              <w:rPr>
                <w:sz w:val="28"/>
                <w:szCs w:val="28"/>
              </w:rPr>
              <w:t xml:space="preserve">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lang w:eastAsia="en-US"/>
              </w:rPr>
            </w:pPr>
            <w:r w:rsidRPr="003522B8">
              <w:rPr>
                <w:sz w:val="28"/>
                <w:szCs w:val="28"/>
                <w:lang w:eastAsia="en-US"/>
              </w:rPr>
              <w:t xml:space="preserve">выполнение обязательств государства по                                       </w:t>
            </w:r>
            <w:r>
              <w:rPr>
                <w:sz w:val="28"/>
                <w:szCs w:val="28"/>
                <w:lang w:eastAsia="en-US"/>
              </w:rPr>
              <w:t xml:space="preserve">   социальной поддержке граждан</w:t>
            </w:r>
          </w:p>
          <w:p w:rsidR="003F1776" w:rsidRPr="003522B8" w:rsidRDefault="003F1776" w:rsidP="00C7309C">
            <w:pPr>
              <w:widowControl/>
              <w:autoSpaceDE w:val="0"/>
              <w:autoSpaceDN w:val="0"/>
              <w:adjustRightInd w:val="0"/>
              <w:jc w:val="both"/>
              <w:rPr>
                <w:color w:val="000000"/>
                <w:sz w:val="28"/>
                <w:szCs w:val="28"/>
                <w:lang w:eastAsia="en-US"/>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Целевые индикаторы и показатели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FE5B22" w:rsidRDefault="003F1776" w:rsidP="00C7309C">
            <w:pPr>
              <w:jc w:val="both"/>
              <w:rPr>
                <w:sz w:val="28"/>
                <w:szCs w:val="28"/>
              </w:rPr>
            </w:pPr>
            <w:r>
              <w:rPr>
                <w:sz w:val="28"/>
                <w:szCs w:val="28"/>
              </w:rPr>
              <w:t>1.</w:t>
            </w:r>
            <w:r w:rsidRPr="00FE5B22">
              <w:rPr>
                <w:sz w:val="28"/>
                <w:szCs w:val="28"/>
              </w:rPr>
              <w:t xml:space="preserve">Количество граждан, получающих выплату </w:t>
            </w:r>
            <w:r>
              <w:rPr>
                <w:sz w:val="28"/>
                <w:szCs w:val="28"/>
              </w:rPr>
              <w:t>мун</w:t>
            </w:r>
            <w:r>
              <w:rPr>
                <w:sz w:val="28"/>
                <w:szCs w:val="28"/>
              </w:rPr>
              <w:t>и</w:t>
            </w:r>
            <w:r>
              <w:rPr>
                <w:sz w:val="28"/>
                <w:szCs w:val="28"/>
              </w:rPr>
              <w:t>ципаль</w:t>
            </w:r>
            <w:r w:rsidRPr="00FE5B22">
              <w:rPr>
                <w:sz w:val="28"/>
                <w:szCs w:val="28"/>
              </w:rPr>
              <w:t>ной пенсии за выслугу лет лицам, замещавшим муниципальные должности и должности муниц</w:t>
            </w:r>
            <w:r w:rsidRPr="00FE5B22">
              <w:rPr>
                <w:sz w:val="28"/>
                <w:szCs w:val="28"/>
              </w:rPr>
              <w:t>и</w:t>
            </w:r>
            <w:r>
              <w:rPr>
                <w:sz w:val="28"/>
                <w:szCs w:val="28"/>
              </w:rPr>
              <w:t>пальной службы в поселении (человек).</w:t>
            </w:r>
          </w:p>
          <w:p w:rsidR="003F1776" w:rsidRPr="00FE5B22" w:rsidRDefault="003F1776" w:rsidP="00C7309C">
            <w:pPr>
              <w:jc w:val="both"/>
              <w:rPr>
                <w:sz w:val="28"/>
                <w:szCs w:val="28"/>
              </w:rPr>
            </w:pPr>
            <w:r>
              <w:rPr>
                <w:sz w:val="28"/>
                <w:szCs w:val="28"/>
              </w:rPr>
              <w:lastRenderedPageBreak/>
              <w:t xml:space="preserve">2. </w:t>
            </w:r>
            <w:r w:rsidRPr="00FE5B22">
              <w:rPr>
                <w:sz w:val="28"/>
                <w:szCs w:val="28"/>
              </w:rPr>
              <w:t xml:space="preserve">Своевременная и в полном объеме выплата </w:t>
            </w:r>
            <w:r>
              <w:rPr>
                <w:sz w:val="28"/>
                <w:szCs w:val="28"/>
              </w:rPr>
              <w:t>мун</w:t>
            </w:r>
            <w:r>
              <w:rPr>
                <w:sz w:val="28"/>
                <w:szCs w:val="28"/>
              </w:rPr>
              <w:t>и</w:t>
            </w:r>
            <w:r>
              <w:rPr>
                <w:sz w:val="28"/>
                <w:szCs w:val="28"/>
              </w:rPr>
              <w:t>ципаль</w:t>
            </w:r>
            <w:r w:rsidRPr="00FE5B22">
              <w:rPr>
                <w:sz w:val="28"/>
                <w:szCs w:val="28"/>
              </w:rPr>
              <w:t>ной пенсии за выслугу лет лицам, замещавшим муниципальные должности и должности муниц</w:t>
            </w:r>
            <w:r w:rsidRPr="00FE5B22">
              <w:rPr>
                <w:sz w:val="28"/>
                <w:szCs w:val="28"/>
              </w:rPr>
              <w:t>и</w:t>
            </w:r>
            <w:r>
              <w:rPr>
                <w:sz w:val="28"/>
                <w:szCs w:val="28"/>
              </w:rPr>
              <w:t>пальной службы в поселении (баллы).</w:t>
            </w:r>
          </w:p>
          <w:p w:rsidR="003F1776" w:rsidRPr="00FE5B22" w:rsidRDefault="003F1776" w:rsidP="00C7309C">
            <w:pPr>
              <w:jc w:val="both"/>
              <w:rPr>
                <w:sz w:val="28"/>
                <w:szCs w:val="28"/>
              </w:rPr>
            </w:pPr>
            <w:r>
              <w:rPr>
                <w:sz w:val="28"/>
                <w:szCs w:val="28"/>
              </w:rPr>
              <w:t xml:space="preserve">3. </w:t>
            </w:r>
            <w:r w:rsidRPr="00FE5B22">
              <w:rPr>
                <w:sz w:val="28"/>
                <w:szCs w:val="28"/>
              </w:rPr>
              <w:t xml:space="preserve">Количество граждан, получающих </w:t>
            </w:r>
            <w:r>
              <w:rPr>
                <w:sz w:val="28"/>
                <w:szCs w:val="28"/>
              </w:rPr>
              <w:t>социальную п</w:t>
            </w:r>
            <w:r>
              <w:rPr>
                <w:sz w:val="28"/>
                <w:szCs w:val="28"/>
              </w:rPr>
              <w:t>о</w:t>
            </w:r>
            <w:r>
              <w:rPr>
                <w:sz w:val="28"/>
                <w:szCs w:val="28"/>
              </w:rPr>
              <w:t>мощь (человек)</w:t>
            </w:r>
            <w:r w:rsidRPr="00FE5B22">
              <w:rPr>
                <w:sz w:val="28"/>
                <w:szCs w:val="28"/>
              </w:rPr>
              <w:t>.</w:t>
            </w:r>
          </w:p>
          <w:p w:rsidR="003F1776" w:rsidRPr="003522B8" w:rsidRDefault="003F1776" w:rsidP="00C7309C">
            <w:pPr>
              <w:widowControl/>
              <w:autoSpaceDE w:val="0"/>
              <w:autoSpaceDN w:val="0"/>
              <w:adjustRightInd w:val="0"/>
              <w:jc w:val="both"/>
              <w:rPr>
                <w:sz w:val="28"/>
                <w:szCs w:val="28"/>
              </w:rPr>
            </w:pPr>
            <w:r>
              <w:rPr>
                <w:sz w:val="28"/>
                <w:szCs w:val="28"/>
              </w:rPr>
              <w:t xml:space="preserve">4. </w:t>
            </w:r>
            <w:r w:rsidRPr="00FE5B22">
              <w:rPr>
                <w:sz w:val="28"/>
                <w:szCs w:val="28"/>
              </w:rPr>
              <w:t xml:space="preserve">Своевременная и в полном объеме выплата </w:t>
            </w:r>
            <w:r>
              <w:rPr>
                <w:sz w:val="28"/>
                <w:szCs w:val="28"/>
              </w:rPr>
              <w:t>соц</w:t>
            </w:r>
            <w:r>
              <w:rPr>
                <w:sz w:val="28"/>
                <w:szCs w:val="28"/>
              </w:rPr>
              <w:t>и</w:t>
            </w:r>
            <w:r>
              <w:rPr>
                <w:sz w:val="28"/>
                <w:szCs w:val="28"/>
              </w:rPr>
              <w:t>альной поддержки (баллы).</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lastRenderedPageBreak/>
              <w:t>Этапы и сроки реализ</w:t>
            </w:r>
            <w:r w:rsidRPr="003522B8">
              <w:rPr>
                <w:sz w:val="28"/>
                <w:szCs w:val="28"/>
              </w:rPr>
              <w:t>а</w:t>
            </w:r>
            <w:r w:rsidRPr="003522B8">
              <w:rPr>
                <w:sz w:val="28"/>
                <w:szCs w:val="28"/>
              </w:rPr>
              <w:t xml:space="preserve">ции государственной 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rPr>
            </w:pPr>
            <w:r w:rsidRPr="003522B8">
              <w:rPr>
                <w:sz w:val="28"/>
                <w:szCs w:val="28"/>
              </w:rPr>
              <w:t>201</w:t>
            </w:r>
            <w:r>
              <w:rPr>
                <w:sz w:val="28"/>
                <w:szCs w:val="28"/>
              </w:rPr>
              <w:t>9</w:t>
            </w:r>
            <w:r w:rsidRPr="003522B8">
              <w:rPr>
                <w:sz w:val="28"/>
                <w:szCs w:val="28"/>
              </w:rPr>
              <w:t xml:space="preserve"> – 20</w:t>
            </w:r>
            <w:r>
              <w:rPr>
                <w:sz w:val="28"/>
                <w:szCs w:val="28"/>
              </w:rPr>
              <w:t>3</w:t>
            </w:r>
            <w:r w:rsidRPr="003522B8">
              <w:rPr>
                <w:sz w:val="28"/>
                <w:szCs w:val="28"/>
              </w:rPr>
              <w:t>0 годы.</w:t>
            </w:r>
          </w:p>
          <w:p w:rsidR="003F1776" w:rsidRPr="003522B8" w:rsidRDefault="003F1776" w:rsidP="00C7309C">
            <w:pPr>
              <w:widowControl/>
              <w:autoSpaceDE w:val="0"/>
              <w:autoSpaceDN w:val="0"/>
              <w:adjustRightInd w:val="0"/>
              <w:jc w:val="both"/>
              <w:rPr>
                <w:sz w:val="28"/>
                <w:szCs w:val="28"/>
              </w:rPr>
            </w:pPr>
            <w:r>
              <w:rPr>
                <w:sz w:val="28"/>
                <w:szCs w:val="28"/>
              </w:rPr>
              <w:t>Этапы реализации не выделяются</w:t>
            </w:r>
          </w:p>
          <w:p w:rsidR="003F1776" w:rsidRPr="003522B8" w:rsidRDefault="003F1776" w:rsidP="00C7309C">
            <w:pPr>
              <w:widowControl/>
              <w:autoSpaceDE w:val="0"/>
              <w:autoSpaceDN w:val="0"/>
              <w:adjustRightInd w:val="0"/>
              <w:jc w:val="both"/>
              <w:rPr>
                <w:sz w:val="28"/>
                <w:szCs w:val="28"/>
              </w:rPr>
            </w:pPr>
          </w:p>
        </w:tc>
      </w:tr>
      <w:tr w:rsidR="003F1776" w:rsidRPr="003522B8" w:rsidTr="00C7309C">
        <w:trPr>
          <w:trHeight w:val="5278"/>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Ресурсное обеспечение </w:t>
            </w:r>
            <w:r>
              <w:rPr>
                <w:sz w:val="28"/>
                <w:szCs w:val="28"/>
              </w:rPr>
              <w:t xml:space="preserve">муниципальной </w:t>
            </w:r>
            <w:r w:rsidRPr="003522B8">
              <w:rPr>
                <w:sz w:val="28"/>
                <w:szCs w:val="28"/>
              </w:rPr>
              <w:t xml:space="preserve"> пр</w:t>
            </w:r>
            <w:r w:rsidRPr="003522B8">
              <w:rPr>
                <w:sz w:val="28"/>
                <w:szCs w:val="28"/>
              </w:rPr>
              <w:t>о</w:t>
            </w:r>
            <w:r w:rsidRPr="003522B8">
              <w:rPr>
                <w:sz w:val="28"/>
                <w:szCs w:val="28"/>
              </w:rPr>
              <w:t xml:space="preserve">граммы  </w:t>
            </w:r>
          </w:p>
        </w:tc>
        <w:tc>
          <w:tcPr>
            <w:tcW w:w="6776" w:type="dxa"/>
            <w:tcMar>
              <w:bottom w:w="57" w:type="dxa"/>
            </w:tcMar>
          </w:tcPr>
          <w:tbl>
            <w:tblPr>
              <w:tblW w:w="0" w:type="auto"/>
              <w:tblLook w:val="00A0" w:firstRow="1" w:lastRow="0" w:firstColumn="1" w:lastColumn="0" w:noHBand="0" w:noVBand="0"/>
            </w:tblPr>
            <w:tblGrid>
              <w:gridCol w:w="6560"/>
            </w:tblGrid>
            <w:tr w:rsidR="003F1776" w:rsidRPr="003522B8" w:rsidTr="00C7309C">
              <w:tc>
                <w:tcPr>
                  <w:tcW w:w="6560" w:type="dxa"/>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w:t>
                  </w:r>
                  <w:r w:rsidRPr="00E156AA">
                    <w:rPr>
                      <w:sz w:val="28"/>
                      <w:szCs w:val="28"/>
                      <w:lang w:eastAsia="en-US"/>
                    </w:rPr>
                    <w:t>о</w:t>
                  </w:r>
                  <w:r w:rsidRPr="00E156AA">
                    <w:rPr>
                      <w:sz w:val="28"/>
                      <w:szCs w:val="28"/>
                      <w:lang w:eastAsia="en-US"/>
                    </w:rPr>
                    <w:t>граммы</w:t>
                  </w:r>
                </w:p>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 xml:space="preserve"> за 2019 - 2030 годы – </w:t>
                  </w:r>
                  <w:r>
                    <w:rPr>
                      <w:sz w:val="28"/>
                      <w:szCs w:val="28"/>
                      <w:lang w:eastAsia="en-US"/>
                    </w:rPr>
                    <w:t>1</w:t>
                  </w:r>
                  <w:r w:rsidR="00BC4E6F">
                    <w:rPr>
                      <w:sz w:val="28"/>
                      <w:szCs w:val="28"/>
                      <w:lang w:eastAsia="en-US"/>
                    </w:rPr>
                    <w:t> </w:t>
                  </w:r>
                  <w:r w:rsidR="00AB18A1">
                    <w:rPr>
                      <w:sz w:val="28"/>
                      <w:szCs w:val="28"/>
                      <w:lang w:eastAsia="en-US"/>
                    </w:rPr>
                    <w:t>34</w:t>
                  </w:r>
                  <w:r w:rsidR="00BC4E6F">
                    <w:rPr>
                      <w:sz w:val="28"/>
                      <w:szCs w:val="28"/>
                      <w:lang w:eastAsia="en-US"/>
                    </w:rPr>
                    <w:t>5,4</w:t>
                  </w:r>
                  <w:r w:rsidRPr="00E156AA">
                    <w:rPr>
                      <w:sz w:val="28"/>
                      <w:szCs w:val="28"/>
                      <w:lang w:eastAsia="en-US"/>
                    </w:rPr>
                    <w:t xml:space="preserve"> тыс. рублей,</w:t>
                  </w:r>
                </w:p>
                <w:tbl>
                  <w:tblPr>
                    <w:tblW w:w="0" w:type="auto"/>
                    <w:tblLook w:val="00A0" w:firstRow="1" w:lastRow="0" w:firstColumn="1" w:lastColumn="0" w:noHBand="0" w:noVBand="0"/>
                  </w:tblPr>
                  <w:tblGrid>
                    <w:gridCol w:w="6344"/>
                  </w:tblGrid>
                  <w:tr w:rsidR="004A0443" w:rsidRPr="00E156AA" w:rsidTr="00C7309C">
                    <w:tc>
                      <w:tcPr>
                        <w:tcW w:w="6344" w:type="dxa"/>
                      </w:tcPr>
                      <w:p w:rsidR="004A0443" w:rsidRPr="00E156AA" w:rsidRDefault="004A0443" w:rsidP="00C7309C">
                        <w:pPr>
                          <w:jc w:val="both"/>
                          <w:rPr>
                            <w:sz w:val="28"/>
                            <w:szCs w:val="28"/>
                          </w:rPr>
                        </w:pPr>
                        <w:r w:rsidRPr="00E156AA">
                          <w:rPr>
                            <w:sz w:val="28"/>
                            <w:szCs w:val="28"/>
                          </w:rPr>
                          <w:t>в том числе:</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4A0443" w:rsidRPr="00E156AA" w:rsidTr="00C7309C">
                    <w:tc>
                      <w:tcPr>
                        <w:tcW w:w="6344" w:type="dxa"/>
                      </w:tcPr>
                      <w:p w:rsidR="004A0443" w:rsidRPr="00E156AA" w:rsidRDefault="004A0443" w:rsidP="00BC4E6F">
                        <w:pPr>
                          <w:jc w:val="both"/>
                          <w:rPr>
                            <w:sz w:val="28"/>
                            <w:szCs w:val="28"/>
                          </w:rPr>
                        </w:pPr>
                        <w:r w:rsidRPr="00E156AA">
                          <w:rPr>
                            <w:sz w:val="28"/>
                            <w:szCs w:val="28"/>
                          </w:rPr>
                          <w:t xml:space="preserve">2024 год −  </w:t>
                        </w:r>
                        <w:r w:rsidR="00AB18A1">
                          <w:rPr>
                            <w:sz w:val="28"/>
                            <w:szCs w:val="28"/>
                          </w:rPr>
                          <w:t>17</w:t>
                        </w:r>
                        <w:r w:rsidR="00BC4E6F">
                          <w:rPr>
                            <w:sz w:val="28"/>
                            <w:szCs w:val="28"/>
                          </w:rPr>
                          <w:t>0,7</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2025 год −  </w:t>
                        </w:r>
                        <w:r w:rsidR="00AB18A1">
                          <w:rPr>
                            <w:sz w:val="28"/>
                            <w:szCs w:val="28"/>
                          </w:rPr>
                          <w:t>173,4</w:t>
                        </w:r>
                        <w:r w:rsidRPr="00E156AA">
                          <w:rPr>
                            <w:sz w:val="28"/>
                            <w:szCs w:val="28"/>
                          </w:rPr>
                          <w:t xml:space="preserve">  тыс. рублей;</w:t>
                        </w:r>
                      </w:p>
                      <w:p w:rsidR="004A0443" w:rsidRPr="00E156AA" w:rsidRDefault="004A0443" w:rsidP="00AB18A1">
                        <w:pPr>
                          <w:jc w:val="both"/>
                          <w:rPr>
                            <w:sz w:val="28"/>
                            <w:szCs w:val="28"/>
                          </w:rPr>
                        </w:pPr>
                        <w:r>
                          <w:rPr>
                            <w:sz w:val="28"/>
                            <w:szCs w:val="28"/>
                          </w:rPr>
                          <w:t>2026</w:t>
                        </w:r>
                        <w:r w:rsidRPr="00E156AA">
                          <w:rPr>
                            <w:sz w:val="28"/>
                            <w:szCs w:val="28"/>
                          </w:rPr>
                          <w:t xml:space="preserve"> год −  </w:t>
                        </w:r>
                        <w:r w:rsidR="00AB18A1">
                          <w:rPr>
                            <w:sz w:val="28"/>
                            <w:szCs w:val="28"/>
                          </w:rPr>
                          <w:t>173,4</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4A0443" w:rsidRPr="00E156AA" w:rsidRDefault="004A0443" w:rsidP="00C7309C">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2030 год −  </w:t>
                        </w:r>
                        <w:r>
                          <w:rPr>
                            <w:sz w:val="28"/>
                            <w:szCs w:val="28"/>
                          </w:rPr>
                          <w:t>75,0  тыс. рублей.</w:t>
                        </w:r>
                      </w:p>
                    </w:tc>
                  </w:tr>
                </w:tbl>
                <w:p w:rsidR="003F1776" w:rsidRPr="00E156AA" w:rsidRDefault="003F1776" w:rsidP="00C7309C">
                  <w:pPr>
                    <w:tabs>
                      <w:tab w:val="left" w:pos="2520"/>
                    </w:tabs>
                    <w:jc w:val="both"/>
                    <w:rPr>
                      <w:sz w:val="28"/>
                      <w:szCs w:val="28"/>
                    </w:rPr>
                  </w:pPr>
                </w:p>
              </w:tc>
            </w:tr>
          </w:tbl>
          <w:p w:rsidR="003F1776" w:rsidRPr="003522B8" w:rsidRDefault="003F1776" w:rsidP="00C7309C">
            <w:pPr>
              <w:widowControl/>
              <w:autoSpaceDE w:val="0"/>
              <w:autoSpaceDN w:val="0"/>
              <w:adjustRightInd w:val="0"/>
              <w:jc w:val="both"/>
              <w:rPr>
                <w:color w:val="000000"/>
                <w:sz w:val="28"/>
                <w:szCs w:val="28"/>
                <w:lang w:eastAsia="en-US"/>
              </w:rPr>
            </w:pPr>
          </w:p>
        </w:tc>
      </w:tr>
      <w:tr w:rsidR="003F1776" w:rsidRPr="003522B8" w:rsidTr="00C7309C">
        <w:trPr>
          <w:trHeight w:val="190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Ожидаемые результаты реализации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031C93" w:rsidRDefault="003F1776" w:rsidP="00C7309C">
            <w:pPr>
              <w:jc w:val="both"/>
              <w:rPr>
                <w:sz w:val="28"/>
                <w:szCs w:val="28"/>
              </w:rPr>
            </w:pPr>
            <w:r w:rsidRPr="00031C93">
              <w:rPr>
                <w:sz w:val="28"/>
                <w:szCs w:val="28"/>
              </w:rPr>
              <w:t>Своевременное предоставление мер социальной по</w:t>
            </w:r>
            <w:r w:rsidRPr="00031C93">
              <w:rPr>
                <w:sz w:val="28"/>
                <w:szCs w:val="28"/>
              </w:rPr>
              <w:t>д</w:t>
            </w:r>
            <w:r w:rsidRPr="00031C93">
              <w:rPr>
                <w:sz w:val="28"/>
                <w:szCs w:val="28"/>
              </w:rPr>
              <w:t>держки населению, повышение качества предоставл</w:t>
            </w:r>
            <w:r w:rsidRPr="00031C93">
              <w:rPr>
                <w:sz w:val="28"/>
                <w:szCs w:val="28"/>
              </w:rPr>
              <w:t>е</w:t>
            </w:r>
            <w:r w:rsidRPr="00031C93">
              <w:rPr>
                <w:sz w:val="28"/>
                <w:szCs w:val="28"/>
              </w:rPr>
              <w:t>ния услуг</w:t>
            </w:r>
            <w:r w:rsidR="007D1091">
              <w:rPr>
                <w:sz w:val="28"/>
                <w:szCs w:val="28"/>
              </w:rPr>
              <w:t>.</w:t>
            </w:r>
          </w:p>
          <w:p w:rsidR="003F1776" w:rsidRPr="00031C93" w:rsidRDefault="003F1776" w:rsidP="00C7309C">
            <w:pPr>
              <w:pStyle w:val="ConsPlusNormal"/>
              <w:spacing w:line="232" w:lineRule="auto"/>
              <w:jc w:val="both"/>
              <w:rPr>
                <w:sz w:val="28"/>
                <w:szCs w:val="28"/>
              </w:rPr>
            </w:pPr>
            <w:r>
              <w:rPr>
                <w:rFonts w:ascii="Times New Roman" w:hAnsi="Times New Roman" w:cs="Times New Roman"/>
                <w:sz w:val="28"/>
                <w:szCs w:val="28"/>
              </w:rPr>
              <w:t>Оказание</w:t>
            </w:r>
            <w:r w:rsidRPr="00227123">
              <w:rPr>
                <w:rFonts w:ascii="Times New Roman" w:hAnsi="Times New Roman" w:cs="Times New Roman"/>
                <w:sz w:val="28"/>
                <w:szCs w:val="28"/>
              </w:rPr>
              <w:t xml:space="preserve"> мер социальной поддержки </w:t>
            </w:r>
            <w:r>
              <w:rPr>
                <w:rFonts w:ascii="Times New Roman" w:hAnsi="Times New Roman" w:cs="Times New Roman"/>
                <w:sz w:val="28"/>
                <w:szCs w:val="28"/>
              </w:rPr>
              <w:t>гражданам</w:t>
            </w:r>
            <w:r w:rsidR="007D1091">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rPr>
              <w:t>о</w:t>
            </w:r>
            <w:r>
              <w:rPr>
                <w:rFonts w:ascii="Times New Roman" w:hAnsi="Times New Roman" w:cs="Times New Roman"/>
                <w:sz w:val="28"/>
                <w:szCs w:val="28"/>
              </w:rPr>
              <w:t>страдавшим от стихийных бедствий и при возникн</w:t>
            </w:r>
            <w:r>
              <w:rPr>
                <w:rFonts w:ascii="Times New Roman" w:hAnsi="Times New Roman" w:cs="Times New Roman"/>
                <w:sz w:val="28"/>
                <w:szCs w:val="28"/>
              </w:rPr>
              <w:t>о</w:t>
            </w:r>
            <w:r>
              <w:rPr>
                <w:rFonts w:ascii="Times New Roman" w:hAnsi="Times New Roman" w:cs="Times New Roman"/>
                <w:sz w:val="28"/>
                <w:szCs w:val="28"/>
              </w:rPr>
              <w:t>вении чрезвычайных ситуаций.</w:t>
            </w:r>
          </w:p>
        </w:tc>
      </w:tr>
    </w:tbl>
    <w:p w:rsidR="003F1776" w:rsidRPr="00722A14" w:rsidRDefault="003F1776" w:rsidP="003F1776">
      <w:pPr>
        <w:suppressAutoHyphens/>
        <w:jc w:val="center"/>
        <w:rPr>
          <w:rFonts w:eastAsia="Calibri"/>
          <w:kern w:val="2"/>
          <w:sz w:val="28"/>
          <w:szCs w:val="28"/>
          <w:lang w:eastAsia="en-US"/>
        </w:rPr>
      </w:pPr>
    </w:p>
    <w:p w:rsidR="003F1776" w:rsidRPr="00E755F7" w:rsidRDefault="003F1776" w:rsidP="003F1776">
      <w:pPr>
        <w:jc w:val="center"/>
        <w:rPr>
          <w:caps/>
          <w:sz w:val="28"/>
          <w:szCs w:val="28"/>
        </w:rPr>
      </w:pPr>
      <w:r w:rsidRPr="00E755F7">
        <w:rPr>
          <w:caps/>
          <w:sz w:val="28"/>
          <w:szCs w:val="28"/>
        </w:rPr>
        <w:t xml:space="preserve"> Паспорт </w:t>
      </w:r>
    </w:p>
    <w:p w:rsidR="003F1776" w:rsidRPr="00E755F7" w:rsidRDefault="003F1776" w:rsidP="003F1776">
      <w:pPr>
        <w:jc w:val="center"/>
        <w:rPr>
          <w:caps/>
          <w:sz w:val="28"/>
          <w:szCs w:val="28"/>
        </w:rPr>
      </w:pPr>
      <w:r w:rsidRPr="00E755F7">
        <w:rPr>
          <w:caps/>
          <w:sz w:val="28"/>
          <w:szCs w:val="28"/>
        </w:rPr>
        <w:t xml:space="preserve">подпрограммы «Выплата муниципальной пенсии за выслугу лет лицам, </w:t>
      </w:r>
    </w:p>
    <w:p w:rsidR="003F1776" w:rsidRPr="00E755F7" w:rsidRDefault="003F1776" w:rsidP="003F1776">
      <w:pPr>
        <w:jc w:val="center"/>
        <w:rPr>
          <w:caps/>
          <w:sz w:val="28"/>
          <w:szCs w:val="28"/>
        </w:rPr>
      </w:pPr>
      <w:proofErr w:type="gramStart"/>
      <w:r w:rsidRPr="00E755F7">
        <w:rPr>
          <w:caps/>
          <w:sz w:val="28"/>
          <w:szCs w:val="28"/>
        </w:rPr>
        <w:t>замещавшим</w:t>
      </w:r>
      <w:proofErr w:type="gramEnd"/>
      <w:r w:rsidRPr="00E755F7">
        <w:rPr>
          <w:caps/>
          <w:sz w:val="28"/>
          <w:szCs w:val="28"/>
        </w:rPr>
        <w:t xml:space="preserve"> муниципальные должности и должности муниципальной службы в поселении»</w:t>
      </w:r>
    </w:p>
    <w:p w:rsidR="003F1776" w:rsidRPr="003522B8" w:rsidRDefault="003F1776" w:rsidP="003F1776">
      <w:pPr>
        <w:widowControl/>
        <w:autoSpaceDE w:val="0"/>
        <w:autoSpaceDN w:val="0"/>
        <w:adjustRightInd w:val="0"/>
        <w:jc w:val="center"/>
        <w:rPr>
          <w:sz w:val="28"/>
          <w:szCs w:val="28"/>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7280"/>
      </w:tblGrid>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Наименование по</w:t>
            </w:r>
            <w:r w:rsidRPr="003522B8">
              <w:rPr>
                <w:sz w:val="28"/>
                <w:szCs w:val="28"/>
              </w:rPr>
              <w:t>д</w:t>
            </w:r>
            <w:r w:rsidRPr="003522B8">
              <w:rPr>
                <w:sz w:val="28"/>
                <w:szCs w:val="28"/>
              </w:rPr>
              <w:t xml:space="preserve">программы </w:t>
            </w:r>
          </w:p>
        </w:tc>
        <w:tc>
          <w:tcPr>
            <w:tcW w:w="7280" w:type="dxa"/>
          </w:tcPr>
          <w:p w:rsidR="003F1776" w:rsidRDefault="003F1776" w:rsidP="00C7309C">
            <w:pPr>
              <w:jc w:val="center"/>
              <w:rPr>
                <w:sz w:val="28"/>
                <w:szCs w:val="28"/>
              </w:rPr>
            </w:pPr>
            <w:r w:rsidRPr="00E86870">
              <w:rPr>
                <w:sz w:val="28"/>
                <w:szCs w:val="28"/>
              </w:rPr>
              <w:t xml:space="preserve">«Выплата </w:t>
            </w:r>
            <w:r>
              <w:rPr>
                <w:sz w:val="28"/>
                <w:szCs w:val="28"/>
              </w:rPr>
              <w:t>муниципаль</w:t>
            </w:r>
            <w:r w:rsidRPr="00E86870">
              <w:rPr>
                <w:sz w:val="28"/>
                <w:szCs w:val="28"/>
              </w:rPr>
              <w:t xml:space="preserve">ной пенсии за выслугу лет лицам, </w:t>
            </w:r>
          </w:p>
          <w:p w:rsidR="003F1776" w:rsidRPr="003522B8" w:rsidRDefault="003F1776" w:rsidP="00C7309C">
            <w:pPr>
              <w:jc w:val="center"/>
              <w:rPr>
                <w:sz w:val="28"/>
                <w:szCs w:val="28"/>
              </w:rPr>
            </w:pPr>
            <w:proofErr w:type="gramStart"/>
            <w:r w:rsidRPr="00E86870">
              <w:rPr>
                <w:sz w:val="28"/>
                <w:szCs w:val="28"/>
              </w:rPr>
              <w:t>замещавшим</w:t>
            </w:r>
            <w:proofErr w:type="gramEnd"/>
            <w:r w:rsidRPr="00E86870">
              <w:rPr>
                <w:sz w:val="28"/>
                <w:szCs w:val="28"/>
              </w:rPr>
              <w:t xml:space="preserve"> муниципальные должности и должности м</w:t>
            </w:r>
            <w:r w:rsidRPr="00E86870">
              <w:rPr>
                <w:sz w:val="28"/>
                <w:szCs w:val="28"/>
              </w:rPr>
              <w:t>у</w:t>
            </w:r>
            <w:r w:rsidRPr="00E86870">
              <w:rPr>
                <w:sz w:val="28"/>
                <w:szCs w:val="28"/>
              </w:rPr>
              <w:t>ниципальной службы в поселении»</w:t>
            </w: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Ответственный и</w:t>
            </w:r>
            <w:r w:rsidRPr="003522B8">
              <w:rPr>
                <w:sz w:val="28"/>
                <w:szCs w:val="28"/>
              </w:rPr>
              <w:t>с</w:t>
            </w:r>
            <w:r w:rsidRPr="003522B8">
              <w:rPr>
                <w:sz w:val="28"/>
                <w:szCs w:val="28"/>
              </w:rPr>
              <w:t>полнитель подпр</w:t>
            </w:r>
            <w:r w:rsidRPr="003522B8">
              <w:rPr>
                <w:sz w:val="28"/>
                <w:szCs w:val="28"/>
              </w:rPr>
              <w:t>о</w:t>
            </w:r>
            <w:r w:rsidRPr="003522B8">
              <w:rPr>
                <w:sz w:val="28"/>
                <w:szCs w:val="28"/>
              </w:rPr>
              <w:t>граммы</w:t>
            </w:r>
          </w:p>
        </w:tc>
        <w:tc>
          <w:tcPr>
            <w:tcW w:w="7280" w:type="dxa"/>
          </w:tcPr>
          <w:p w:rsidR="003F1776" w:rsidRPr="003522B8" w:rsidRDefault="003F1776" w:rsidP="00C7309C">
            <w:pPr>
              <w:widowControl/>
              <w:jc w:val="both"/>
              <w:rPr>
                <w:sz w:val="28"/>
                <w:szCs w:val="28"/>
              </w:rPr>
            </w:pPr>
            <w:r>
              <w:rPr>
                <w:sz w:val="28"/>
                <w:szCs w:val="28"/>
              </w:rPr>
              <w:t>Администрации Синегорского сельского поселения</w:t>
            </w:r>
            <w:r w:rsidRPr="003522B8">
              <w:rPr>
                <w:sz w:val="28"/>
                <w:szCs w:val="28"/>
              </w:rPr>
              <w:t xml:space="preserve"> </w:t>
            </w: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lastRenderedPageBreak/>
              <w:t>Участники подпр</w:t>
            </w:r>
            <w:r w:rsidRPr="003522B8">
              <w:rPr>
                <w:sz w:val="28"/>
                <w:szCs w:val="28"/>
              </w:rPr>
              <w:t>о</w:t>
            </w:r>
            <w:r w:rsidRPr="003522B8">
              <w:rPr>
                <w:sz w:val="28"/>
                <w:szCs w:val="28"/>
              </w:rPr>
              <w:t xml:space="preserve">граммы </w:t>
            </w:r>
          </w:p>
        </w:tc>
        <w:tc>
          <w:tcPr>
            <w:tcW w:w="7280" w:type="dxa"/>
          </w:tcPr>
          <w:p w:rsidR="003F1776" w:rsidRDefault="003F1776" w:rsidP="00C7309C">
            <w:pPr>
              <w:widowControl/>
              <w:jc w:val="both"/>
              <w:rPr>
                <w:sz w:val="28"/>
                <w:szCs w:val="28"/>
              </w:rPr>
            </w:pPr>
            <w:r>
              <w:rPr>
                <w:sz w:val="28"/>
                <w:szCs w:val="28"/>
              </w:rPr>
              <w:t>Администрация Синегорского сельского поселения</w:t>
            </w:r>
          </w:p>
          <w:p w:rsidR="003F1776" w:rsidRPr="003522B8" w:rsidRDefault="003F1776" w:rsidP="00C7309C">
            <w:pPr>
              <w:widowControl/>
              <w:jc w:val="both"/>
              <w:rPr>
                <w:sz w:val="28"/>
                <w:szCs w:val="28"/>
              </w:rPr>
            </w:pP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Программно-целевые инструменты подпр</w:t>
            </w:r>
            <w:r w:rsidRPr="003522B8">
              <w:rPr>
                <w:sz w:val="28"/>
                <w:szCs w:val="28"/>
              </w:rPr>
              <w:t>о</w:t>
            </w:r>
            <w:r w:rsidRPr="003522B8">
              <w:rPr>
                <w:sz w:val="28"/>
                <w:szCs w:val="28"/>
              </w:rPr>
              <w:t xml:space="preserve">граммы </w:t>
            </w:r>
          </w:p>
        </w:tc>
        <w:tc>
          <w:tcPr>
            <w:tcW w:w="7280" w:type="dxa"/>
          </w:tcPr>
          <w:p w:rsidR="003F1776" w:rsidRPr="003522B8" w:rsidRDefault="003F1776" w:rsidP="00C7309C">
            <w:pPr>
              <w:autoSpaceDE w:val="0"/>
              <w:autoSpaceDN w:val="0"/>
              <w:adjustRightInd w:val="0"/>
              <w:jc w:val="both"/>
              <w:rPr>
                <w:color w:val="000000"/>
                <w:sz w:val="28"/>
                <w:szCs w:val="28"/>
                <w:lang w:eastAsia="en-US"/>
              </w:rPr>
            </w:pPr>
            <w:r w:rsidRPr="003522B8">
              <w:rPr>
                <w:color w:val="000000"/>
                <w:sz w:val="28"/>
                <w:szCs w:val="28"/>
                <w:lang w:eastAsia="en-US"/>
              </w:rPr>
              <w:t>отсутствуют</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Цели подпрограммы </w:t>
            </w:r>
          </w:p>
        </w:tc>
        <w:tc>
          <w:tcPr>
            <w:tcW w:w="7280" w:type="dxa"/>
          </w:tcPr>
          <w:p w:rsidR="003F1776" w:rsidRPr="003522B8" w:rsidRDefault="003F1776" w:rsidP="00C7309C">
            <w:pPr>
              <w:autoSpaceDE w:val="0"/>
              <w:autoSpaceDN w:val="0"/>
              <w:adjustRightInd w:val="0"/>
              <w:jc w:val="both"/>
              <w:rPr>
                <w:rFonts w:ascii="Arial" w:hAnsi="Arial" w:cs="Arial"/>
                <w:sz w:val="28"/>
                <w:szCs w:val="28"/>
              </w:rPr>
            </w:pPr>
            <w:r w:rsidRPr="00E46576">
              <w:rPr>
                <w:sz w:val="28"/>
                <w:szCs w:val="28"/>
              </w:rPr>
              <w:t>повышение уровня жизни граждан - получателей мер с</w:t>
            </w:r>
            <w:r w:rsidRPr="00E46576">
              <w:rPr>
                <w:sz w:val="28"/>
                <w:szCs w:val="28"/>
              </w:rPr>
              <w:t>о</w:t>
            </w:r>
            <w:r w:rsidRPr="00E46576">
              <w:rPr>
                <w:sz w:val="28"/>
                <w:szCs w:val="28"/>
              </w:rPr>
              <w:t>циальной поддержки</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Задачи подпрограммы </w:t>
            </w:r>
          </w:p>
        </w:tc>
        <w:tc>
          <w:tcPr>
            <w:tcW w:w="7280" w:type="dxa"/>
          </w:tcPr>
          <w:p w:rsidR="003F1776" w:rsidRPr="00C9791A" w:rsidRDefault="003F1776" w:rsidP="00C7309C">
            <w:pPr>
              <w:widowControl/>
              <w:autoSpaceDE w:val="0"/>
              <w:autoSpaceDN w:val="0"/>
              <w:adjustRightInd w:val="0"/>
              <w:jc w:val="both"/>
              <w:rPr>
                <w:sz w:val="28"/>
                <w:szCs w:val="28"/>
              </w:rPr>
            </w:pPr>
            <w:r>
              <w:rPr>
                <w:sz w:val="28"/>
                <w:szCs w:val="28"/>
              </w:rPr>
              <w:t>Обеспечение своевременной</w:t>
            </w:r>
            <w:r w:rsidRPr="009C3881">
              <w:rPr>
                <w:sz w:val="28"/>
                <w:szCs w:val="28"/>
              </w:rPr>
              <w:t xml:space="preserve"> и в полном объеме выплат</w:t>
            </w:r>
            <w:r>
              <w:rPr>
                <w:sz w:val="28"/>
                <w:szCs w:val="28"/>
              </w:rPr>
              <w:t>ы</w:t>
            </w:r>
            <w:r w:rsidRPr="009C3881">
              <w:rPr>
                <w:sz w:val="28"/>
                <w:szCs w:val="28"/>
              </w:rPr>
              <w:t xml:space="preserve"> </w:t>
            </w:r>
            <w:r>
              <w:rPr>
                <w:sz w:val="28"/>
                <w:szCs w:val="28"/>
              </w:rPr>
              <w:t>муниципаль</w:t>
            </w:r>
            <w:r w:rsidRPr="009C3881">
              <w:rPr>
                <w:sz w:val="28"/>
                <w:szCs w:val="28"/>
              </w:rPr>
              <w:t>ной пенсии за выслугу лет лицам, замеща</w:t>
            </w:r>
            <w:r w:rsidRPr="009C3881">
              <w:rPr>
                <w:sz w:val="28"/>
                <w:szCs w:val="28"/>
              </w:rPr>
              <w:t>в</w:t>
            </w:r>
            <w:r w:rsidRPr="009C3881">
              <w:rPr>
                <w:sz w:val="28"/>
                <w:szCs w:val="28"/>
              </w:rPr>
              <w:t>шим муниципальные должности и должности муниц</w:t>
            </w:r>
            <w:r w:rsidRPr="009C3881">
              <w:rPr>
                <w:sz w:val="28"/>
                <w:szCs w:val="28"/>
              </w:rPr>
              <w:t>и</w:t>
            </w:r>
            <w:r w:rsidRPr="009C3881">
              <w:rPr>
                <w:sz w:val="28"/>
                <w:szCs w:val="28"/>
              </w:rPr>
              <w:t>пальной службы</w:t>
            </w:r>
            <w:r>
              <w:rPr>
                <w:sz w:val="28"/>
                <w:szCs w:val="28"/>
              </w:rPr>
              <w:t>, выполнение социальных гарантий, предусмотренных действующими нормативными док</w:t>
            </w:r>
            <w:r>
              <w:rPr>
                <w:sz w:val="28"/>
                <w:szCs w:val="28"/>
              </w:rPr>
              <w:t>у</w:t>
            </w:r>
            <w:r>
              <w:rPr>
                <w:sz w:val="28"/>
                <w:szCs w:val="28"/>
              </w:rPr>
              <w:t>ментами.</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Целевые индикаторы и показатели</w:t>
            </w:r>
            <w:r>
              <w:rPr>
                <w:sz w:val="28"/>
                <w:szCs w:val="28"/>
              </w:rPr>
              <w:t xml:space="preserve"> под</w:t>
            </w:r>
            <w:r w:rsidRPr="003522B8">
              <w:rPr>
                <w:sz w:val="28"/>
                <w:szCs w:val="28"/>
              </w:rPr>
              <w:t>пр</w:t>
            </w:r>
            <w:r w:rsidRPr="003522B8">
              <w:rPr>
                <w:sz w:val="28"/>
                <w:szCs w:val="28"/>
              </w:rPr>
              <w:t>о</w:t>
            </w:r>
            <w:r w:rsidRPr="003522B8">
              <w:rPr>
                <w:sz w:val="28"/>
                <w:szCs w:val="28"/>
              </w:rPr>
              <w:t xml:space="preserve">граммы </w:t>
            </w:r>
          </w:p>
        </w:tc>
        <w:tc>
          <w:tcPr>
            <w:tcW w:w="7280" w:type="dxa"/>
          </w:tcPr>
          <w:p w:rsidR="007D1091" w:rsidRPr="00FE5B22" w:rsidRDefault="007D1091" w:rsidP="007D1091">
            <w:pPr>
              <w:jc w:val="both"/>
              <w:rPr>
                <w:sz w:val="28"/>
                <w:szCs w:val="28"/>
              </w:rPr>
            </w:pPr>
            <w:r>
              <w:rPr>
                <w:sz w:val="28"/>
                <w:szCs w:val="28"/>
              </w:rPr>
              <w:t>1.</w:t>
            </w:r>
            <w:r w:rsidRPr="00FE5B22">
              <w:rPr>
                <w:sz w:val="28"/>
                <w:szCs w:val="28"/>
              </w:rPr>
              <w:t xml:space="preserve">Количество граждан, получающих выплату </w:t>
            </w:r>
            <w:r>
              <w:rPr>
                <w:sz w:val="28"/>
                <w:szCs w:val="28"/>
              </w:rPr>
              <w:t>муниц</w:t>
            </w:r>
            <w:r>
              <w:rPr>
                <w:sz w:val="28"/>
                <w:szCs w:val="28"/>
              </w:rPr>
              <w:t>и</w:t>
            </w:r>
            <w:r>
              <w:rPr>
                <w:sz w:val="28"/>
                <w:szCs w:val="28"/>
              </w:rPr>
              <w:t>паль</w:t>
            </w:r>
            <w:r w:rsidRPr="00FE5B22">
              <w:rPr>
                <w:sz w:val="28"/>
                <w:szCs w:val="28"/>
              </w:rPr>
              <w:t>ной пенсии за выслугу лет лицам, замещавшим мун</w:t>
            </w:r>
            <w:r w:rsidRPr="00FE5B22">
              <w:rPr>
                <w:sz w:val="28"/>
                <w:szCs w:val="28"/>
              </w:rPr>
              <w:t>и</w:t>
            </w:r>
            <w:r w:rsidRPr="00FE5B22">
              <w:rPr>
                <w:sz w:val="28"/>
                <w:szCs w:val="28"/>
              </w:rPr>
              <w:t>ципальные должности и должности муници</w:t>
            </w:r>
            <w:r>
              <w:rPr>
                <w:sz w:val="28"/>
                <w:szCs w:val="28"/>
              </w:rPr>
              <w:t>пальной слу</w:t>
            </w:r>
            <w:r>
              <w:rPr>
                <w:sz w:val="28"/>
                <w:szCs w:val="28"/>
              </w:rPr>
              <w:t>ж</w:t>
            </w:r>
            <w:r>
              <w:rPr>
                <w:sz w:val="28"/>
                <w:szCs w:val="28"/>
              </w:rPr>
              <w:t>бы в поселении (человек).</w:t>
            </w:r>
          </w:p>
          <w:p w:rsidR="003F1776" w:rsidRPr="00BF6F2B" w:rsidRDefault="007D1091" w:rsidP="007D1091">
            <w:pPr>
              <w:jc w:val="both"/>
              <w:rPr>
                <w:color w:val="FF0000"/>
                <w:sz w:val="28"/>
                <w:szCs w:val="28"/>
              </w:rPr>
            </w:pPr>
            <w:r>
              <w:rPr>
                <w:sz w:val="28"/>
                <w:szCs w:val="28"/>
              </w:rPr>
              <w:t xml:space="preserve">2. </w:t>
            </w:r>
            <w:r w:rsidRPr="00FE5B22">
              <w:rPr>
                <w:sz w:val="28"/>
                <w:szCs w:val="28"/>
              </w:rPr>
              <w:t xml:space="preserve">Своевременная и в полном объеме выплата </w:t>
            </w:r>
            <w:r>
              <w:rPr>
                <w:sz w:val="28"/>
                <w:szCs w:val="28"/>
              </w:rPr>
              <w:t>муниц</w:t>
            </w:r>
            <w:r>
              <w:rPr>
                <w:sz w:val="28"/>
                <w:szCs w:val="28"/>
              </w:rPr>
              <w:t>и</w:t>
            </w:r>
            <w:r>
              <w:rPr>
                <w:sz w:val="28"/>
                <w:szCs w:val="28"/>
              </w:rPr>
              <w:t>паль</w:t>
            </w:r>
            <w:r w:rsidRPr="00FE5B22">
              <w:rPr>
                <w:sz w:val="28"/>
                <w:szCs w:val="28"/>
              </w:rPr>
              <w:t>ной пенсии за выслугу лет лицам, замещавшим мун</w:t>
            </w:r>
            <w:r w:rsidRPr="00FE5B22">
              <w:rPr>
                <w:sz w:val="28"/>
                <w:szCs w:val="28"/>
              </w:rPr>
              <w:t>и</w:t>
            </w:r>
            <w:r w:rsidRPr="00FE5B22">
              <w:rPr>
                <w:sz w:val="28"/>
                <w:szCs w:val="28"/>
              </w:rPr>
              <w:t>ципальные должности и должности муници</w:t>
            </w:r>
            <w:r>
              <w:rPr>
                <w:sz w:val="28"/>
                <w:szCs w:val="28"/>
              </w:rPr>
              <w:t>пальной слу</w:t>
            </w:r>
            <w:r>
              <w:rPr>
                <w:sz w:val="28"/>
                <w:szCs w:val="28"/>
              </w:rPr>
              <w:t>ж</w:t>
            </w:r>
            <w:r>
              <w:rPr>
                <w:sz w:val="28"/>
                <w:szCs w:val="28"/>
              </w:rPr>
              <w:t>бы в поселении (баллы).</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Сроки реализации подпрограммы </w:t>
            </w:r>
          </w:p>
        </w:tc>
        <w:tc>
          <w:tcPr>
            <w:tcW w:w="7280" w:type="dxa"/>
          </w:tcPr>
          <w:p w:rsidR="003F1776" w:rsidRPr="003522B8" w:rsidRDefault="003F1776" w:rsidP="00C7309C">
            <w:pPr>
              <w:widowControl/>
              <w:jc w:val="both"/>
              <w:rPr>
                <w:sz w:val="28"/>
                <w:szCs w:val="28"/>
              </w:rPr>
            </w:pPr>
            <w:r w:rsidRPr="003522B8">
              <w:rPr>
                <w:sz w:val="28"/>
                <w:szCs w:val="28"/>
              </w:rPr>
              <w:t>201</w:t>
            </w:r>
            <w:r>
              <w:rPr>
                <w:sz w:val="28"/>
                <w:szCs w:val="28"/>
              </w:rPr>
              <w:t>9</w:t>
            </w:r>
            <w:r w:rsidRPr="003522B8">
              <w:rPr>
                <w:sz w:val="28"/>
                <w:szCs w:val="28"/>
              </w:rPr>
              <w:t xml:space="preserve"> – 20</w:t>
            </w:r>
            <w:r>
              <w:rPr>
                <w:sz w:val="28"/>
                <w:szCs w:val="28"/>
              </w:rPr>
              <w:t>3</w:t>
            </w:r>
            <w:r w:rsidRPr="003522B8">
              <w:rPr>
                <w:sz w:val="28"/>
                <w:szCs w:val="28"/>
              </w:rPr>
              <w:t>0 годы.</w:t>
            </w:r>
          </w:p>
          <w:p w:rsidR="003F1776" w:rsidRPr="003522B8" w:rsidRDefault="003F1776" w:rsidP="00C7309C">
            <w:pPr>
              <w:widowControl/>
              <w:jc w:val="both"/>
              <w:rPr>
                <w:sz w:val="28"/>
                <w:szCs w:val="28"/>
              </w:rPr>
            </w:pPr>
            <w:r>
              <w:rPr>
                <w:sz w:val="28"/>
                <w:szCs w:val="28"/>
              </w:rPr>
              <w:t>Этапы реализации не выделяются</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Ресурсное обеспеч</w:t>
            </w:r>
            <w:r w:rsidRPr="003522B8">
              <w:rPr>
                <w:sz w:val="28"/>
                <w:szCs w:val="28"/>
              </w:rPr>
              <w:t>е</w:t>
            </w:r>
            <w:r w:rsidRPr="003522B8">
              <w:rPr>
                <w:sz w:val="28"/>
                <w:szCs w:val="28"/>
              </w:rPr>
              <w:t xml:space="preserve">ние подпрограммы </w:t>
            </w:r>
          </w:p>
        </w:tc>
        <w:tc>
          <w:tcPr>
            <w:tcW w:w="7280" w:type="dxa"/>
          </w:tcPr>
          <w:tbl>
            <w:tblPr>
              <w:tblW w:w="0" w:type="auto"/>
              <w:tblLook w:val="00A0" w:firstRow="1" w:lastRow="0" w:firstColumn="1" w:lastColumn="0" w:noHBand="0" w:noVBand="0"/>
            </w:tblPr>
            <w:tblGrid>
              <w:gridCol w:w="6601"/>
            </w:tblGrid>
            <w:tr w:rsidR="003F1776" w:rsidRPr="00E156AA" w:rsidTr="00C7309C">
              <w:tc>
                <w:tcPr>
                  <w:tcW w:w="6601" w:type="dxa"/>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w:t>
                  </w:r>
                  <w:r w:rsidRPr="00E156AA">
                    <w:rPr>
                      <w:sz w:val="28"/>
                      <w:szCs w:val="28"/>
                      <w:lang w:eastAsia="en-US"/>
                    </w:rPr>
                    <w:t>о</w:t>
                  </w:r>
                  <w:r w:rsidRPr="00E156AA">
                    <w:rPr>
                      <w:sz w:val="28"/>
                      <w:szCs w:val="28"/>
                      <w:lang w:eastAsia="en-US"/>
                    </w:rPr>
                    <w:t>граммы</w:t>
                  </w:r>
                </w:p>
                <w:p w:rsidR="00BC4E6F" w:rsidRPr="00E156AA" w:rsidRDefault="00BC4E6F" w:rsidP="00BC4E6F">
                  <w:pPr>
                    <w:widowControl/>
                    <w:autoSpaceDE w:val="0"/>
                    <w:autoSpaceDN w:val="0"/>
                    <w:adjustRightInd w:val="0"/>
                    <w:jc w:val="both"/>
                    <w:rPr>
                      <w:sz w:val="28"/>
                      <w:szCs w:val="28"/>
                      <w:lang w:eastAsia="en-US"/>
                    </w:rPr>
                  </w:pPr>
                  <w:r w:rsidRPr="00E156AA">
                    <w:rPr>
                      <w:sz w:val="28"/>
                      <w:szCs w:val="28"/>
                      <w:lang w:eastAsia="en-US"/>
                    </w:rPr>
                    <w:t xml:space="preserve">за 2019 - 2030 годы – </w:t>
                  </w:r>
                  <w:r>
                    <w:rPr>
                      <w:sz w:val="28"/>
                      <w:szCs w:val="28"/>
                      <w:lang w:eastAsia="en-US"/>
                    </w:rPr>
                    <w:t>1 345,4</w:t>
                  </w:r>
                  <w:r w:rsidRPr="00E156AA">
                    <w:rPr>
                      <w:sz w:val="28"/>
                      <w:szCs w:val="28"/>
                      <w:lang w:eastAsia="en-US"/>
                    </w:rPr>
                    <w:t xml:space="preserve"> тыс. рублей,</w:t>
                  </w:r>
                </w:p>
                <w:tbl>
                  <w:tblPr>
                    <w:tblW w:w="0" w:type="auto"/>
                    <w:tblLook w:val="00A0" w:firstRow="1" w:lastRow="0" w:firstColumn="1" w:lastColumn="0" w:noHBand="0" w:noVBand="0"/>
                  </w:tblPr>
                  <w:tblGrid>
                    <w:gridCol w:w="6344"/>
                  </w:tblGrid>
                  <w:tr w:rsidR="00BC4E6F" w:rsidRPr="00E156AA" w:rsidTr="001844BD">
                    <w:tc>
                      <w:tcPr>
                        <w:tcW w:w="6344" w:type="dxa"/>
                      </w:tcPr>
                      <w:p w:rsidR="00BC4E6F" w:rsidRPr="00E156AA" w:rsidRDefault="00BC4E6F" w:rsidP="001844BD">
                        <w:pPr>
                          <w:jc w:val="both"/>
                          <w:rPr>
                            <w:sz w:val="28"/>
                            <w:szCs w:val="28"/>
                          </w:rPr>
                        </w:pPr>
                        <w:r w:rsidRPr="00E156AA">
                          <w:rPr>
                            <w:sz w:val="28"/>
                            <w:szCs w:val="28"/>
                          </w:rPr>
                          <w:t>в том числе:</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2024 год −  </w:t>
                        </w:r>
                        <w:r>
                          <w:rPr>
                            <w:sz w:val="28"/>
                            <w:szCs w:val="28"/>
                          </w:rPr>
                          <w:t>170,7</w:t>
                        </w:r>
                        <w:r w:rsidRPr="00E156AA">
                          <w:rPr>
                            <w:sz w:val="28"/>
                            <w:szCs w:val="28"/>
                          </w:rPr>
                          <w:t xml:space="preserve">  тыс. рублей;</w:t>
                        </w:r>
                      </w:p>
                    </w:tc>
                  </w:tr>
                  <w:tr w:rsidR="00BC4E6F" w:rsidRPr="00E156AA" w:rsidTr="001844BD">
                    <w:tc>
                      <w:tcPr>
                        <w:tcW w:w="6344" w:type="dxa"/>
                      </w:tcPr>
                      <w:p w:rsidR="00BC4E6F" w:rsidRDefault="00BC4E6F" w:rsidP="001844BD">
                        <w:pPr>
                          <w:jc w:val="both"/>
                          <w:rPr>
                            <w:sz w:val="28"/>
                            <w:szCs w:val="28"/>
                          </w:rPr>
                        </w:pPr>
                        <w:r w:rsidRPr="00E156AA">
                          <w:rPr>
                            <w:sz w:val="28"/>
                            <w:szCs w:val="28"/>
                          </w:rPr>
                          <w:t xml:space="preserve">2025 год −  </w:t>
                        </w:r>
                        <w:r>
                          <w:rPr>
                            <w:sz w:val="28"/>
                            <w:szCs w:val="28"/>
                          </w:rPr>
                          <w:t>173,4</w:t>
                        </w:r>
                        <w:r w:rsidRPr="00E156AA">
                          <w:rPr>
                            <w:sz w:val="28"/>
                            <w:szCs w:val="28"/>
                          </w:rPr>
                          <w:t xml:space="preserve">  тыс. рублей;</w:t>
                        </w:r>
                      </w:p>
                      <w:p w:rsidR="00BC4E6F" w:rsidRPr="00E156AA" w:rsidRDefault="00BC4E6F" w:rsidP="001844BD">
                        <w:pPr>
                          <w:jc w:val="both"/>
                          <w:rPr>
                            <w:sz w:val="28"/>
                            <w:szCs w:val="28"/>
                          </w:rPr>
                        </w:pPr>
                        <w:r>
                          <w:rPr>
                            <w:sz w:val="28"/>
                            <w:szCs w:val="28"/>
                          </w:rPr>
                          <w:t>2026</w:t>
                        </w:r>
                        <w:r w:rsidRPr="00E156AA">
                          <w:rPr>
                            <w:sz w:val="28"/>
                            <w:szCs w:val="28"/>
                          </w:rPr>
                          <w:t xml:space="preserve"> год −  </w:t>
                        </w:r>
                        <w:r>
                          <w:rPr>
                            <w:sz w:val="28"/>
                            <w:szCs w:val="28"/>
                          </w:rPr>
                          <w:t>173,4</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BC4E6F" w:rsidRPr="00E156AA" w:rsidTr="001844BD">
                    <w:tc>
                      <w:tcPr>
                        <w:tcW w:w="6344" w:type="dxa"/>
                      </w:tcPr>
                      <w:p w:rsidR="00BC4E6F" w:rsidRDefault="00BC4E6F" w:rsidP="001844BD">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BC4E6F" w:rsidRPr="00E156AA" w:rsidRDefault="00BC4E6F" w:rsidP="001844BD">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2030 год −  </w:t>
                        </w:r>
                        <w:r>
                          <w:rPr>
                            <w:sz w:val="28"/>
                            <w:szCs w:val="28"/>
                          </w:rPr>
                          <w:t>75,0  тыс. рублей.</w:t>
                        </w:r>
                      </w:p>
                    </w:tc>
                  </w:tr>
                </w:tbl>
                <w:p w:rsidR="003F1776" w:rsidRPr="00E156AA" w:rsidRDefault="003F1776" w:rsidP="00C7309C">
                  <w:pPr>
                    <w:tabs>
                      <w:tab w:val="left" w:pos="2520"/>
                    </w:tabs>
                    <w:jc w:val="both"/>
                    <w:rPr>
                      <w:sz w:val="28"/>
                      <w:szCs w:val="28"/>
                    </w:rPr>
                  </w:pPr>
                </w:p>
              </w:tc>
            </w:tr>
          </w:tbl>
          <w:p w:rsidR="003F1776" w:rsidRPr="00190592" w:rsidRDefault="003F1776" w:rsidP="00C7309C">
            <w:pPr>
              <w:widowControl/>
              <w:jc w:val="both"/>
              <w:rPr>
                <w:sz w:val="28"/>
                <w:szCs w:val="28"/>
              </w:rPr>
            </w:pP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Ожидаемые результ</w:t>
            </w:r>
            <w:r w:rsidRPr="003522B8">
              <w:rPr>
                <w:sz w:val="28"/>
                <w:szCs w:val="28"/>
              </w:rPr>
              <w:t>а</w:t>
            </w:r>
            <w:r w:rsidRPr="003522B8">
              <w:rPr>
                <w:sz w:val="28"/>
                <w:szCs w:val="28"/>
              </w:rPr>
              <w:t>ты реализации по</w:t>
            </w:r>
            <w:r w:rsidRPr="003522B8">
              <w:rPr>
                <w:sz w:val="28"/>
                <w:szCs w:val="28"/>
              </w:rPr>
              <w:t>д</w:t>
            </w:r>
            <w:r w:rsidRPr="003522B8">
              <w:rPr>
                <w:sz w:val="28"/>
                <w:szCs w:val="28"/>
              </w:rPr>
              <w:t xml:space="preserve">программы </w:t>
            </w:r>
          </w:p>
        </w:tc>
        <w:tc>
          <w:tcPr>
            <w:tcW w:w="7280" w:type="dxa"/>
          </w:tcPr>
          <w:p w:rsidR="003F1776" w:rsidRPr="003522B8" w:rsidRDefault="003F1776" w:rsidP="00C7309C">
            <w:pPr>
              <w:widowControl/>
              <w:autoSpaceDE w:val="0"/>
              <w:autoSpaceDN w:val="0"/>
              <w:adjustRightInd w:val="0"/>
              <w:jc w:val="both"/>
              <w:rPr>
                <w:sz w:val="28"/>
                <w:szCs w:val="28"/>
                <w:lang w:eastAsia="en-US"/>
              </w:rPr>
            </w:pPr>
            <w:r w:rsidRPr="00C52839">
              <w:rPr>
                <w:sz w:val="28"/>
                <w:szCs w:val="28"/>
              </w:rPr>
              <w:t>Своевременное предоставление мер социальной поддер</w:t>
            </w:r>
            <w:r w:rsidRPr="00C52839">
              <w:rPr>
                <w:sz w:val="28"/>
                <w:szCs w:val="28"/>
              </w:rPr>
              <w:t>ж</w:t>
            </w:r>
            <w:r w:rsidRPr="00C52839">
              <w:rPr>
                <w:sz w:val="28"/>
                <w:szCs w:val="28"/>
              </w:rPr>
              <w:t>ки населению, улучшение качества жизни   отдельных к</w:t>
            </w:r>
            <w:r w:rsidRPr="00C52839">
              <w:rPr>
                <w:sz w:val="28"/>
                <w:szCs w:val="28"/>
              </w:rPr>
              <w:t>а</w:t>
            </w:r>
            <w:r w:rsidRPr="00C52839">
              <w:rPr>
                <w:sz w:val="28"/>
                <w:szCs w:val="28"/>
              </w:rPr>
              <w:t>тегорий граждан.</w:t>
            </w:r>
          </w:p>
        </w:tc>
      </w:tr>
    </w:tbl>
    <w:p w:rsidR="003F1776" w:rsidRDefault="003F1776" w:rsidP="003F1776">
      <w:pPr>
        <w:jc w:val="center"/>
        <w:rPr>
          <w:sz w:val="28"/>
          <w:szCs w:val="28"/>
        </w:rPr>
      </w:pPr>
    </w:p>
    <w:p w:rsidR="003F1776" w:rsidRPr="00655D11" w:rsidRDefault="003F1776" w:rsidP="003F1776">
      <w:pPr>
        <w:jc w:val="center"/>
        <w:rPr>
          <w:caps/>
          <w:sz w:val="28"/>
          <w:szCs w:val="28"/>
        </w:rPr>
      </w:pPr>
      <w:r w:rsidRPr="00655D11">
        <w:rPr>
          <w:caps/>
          <w:sz w:val="28"/>
          <w:szCs w:val="28"/>
        </w:rPr>
        <w:t xml:space="preserve">Паспорт </w:t>
      </w:r>
    </w:p>
    <w:p w:rsidR="003F1776" w:rsidRPr="00655D11" w:rsidRDefault="003F1776" w:rsidP="003F1776">
      <w:pPr>
        <w:jc w:val="center"/>
        <w:rPr>
          <w:caps/>
          <w:sz w:val="28"/>
          <w:szCs w:val="28"/>
        </w:rPr>
      </w:pPr>
      <w:r w:rsidRPr="00655D11">
        <w:rPr>
          <w:caps/>
          <w:sz w:val="28"/>
          <w:szCs w:val="28"/>
        </w:rPr>
        <w:t>подпрограммы «Социальная поддержка отдельных категорий граждан»</w:t>
      </w:r>
    </w:p>
    <w:p w:rsidR="003F1776" w:rsidRDefault="003F1776" w:rsidP="003F1776">
      <w:pPr>
        <w:jc w:val="center"/>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7134"/>
      </w:tblGrid>
      <w:tr w:rsidR="003F1776" w:rsidRPr="007812BF" w:rsidTr="00C7309C">
        <w:tc>
          <w:tcPr>
            <w:tcW w:w="2931" w:type="dxa"/>
            <w:shd w:val="clear" w:color="auto" w:fill="auto"/>
          </w:tcPr>
          <w:p w:rsidR="003F1776" w:rsidRDefault="003F1776" w:rsidP="00C7309C">
            <w:pPr>
              <w:rPr>
                <w:sz w:val="28"/>
                <w:szCs w:val="28"/>
              </w:rPr>
            </w:pPr>
            <w:r>
              <w:rPr>
                <w:sz w:val="28"/>
                <w:szCs w:val="28"/>
              </w:rPr>
              <w:lastRenderedPageBreak/>
              <w:t>Ответственный и</w:t>
            </w:r>
            <w:r>
              <w:rPr>
                <w:sz w:val="28"/>
                <w:szCs w:val="28"/>
              </w:rPr>
              <w:t>с</w:t>
            </w:r>
            <w:r>
              <w:rPr>
                <w:sz w:val="28"/>
                <w:szCs w:val="28"/>
              </w:rPr>
              <w:t>полнитель подпр</w:t>
            </w:r>
            <w:r>
              <w:rPr>
                <w:sz w:val="28"/>
                <w:szCs w:val="28"/>
              </w:rPr>
              <w:t>о</w:t>
            </w:r>
            <w:r>
              <w:rPr>
                <w:sz w:val="28"/>
                <w:szCs w:val="28"/>
              </w:rPr>
              <w:t xml:space="preserve">граммы </w:t>
            </w:r>
          </w:p>
          <w:p w:rsidR="003F1776" w:rsidRDefault="003F1776" w:rsidP="00C7309C">
            <w:pPr>
              <w:rPr>
                <w:sz w:val="28"/>
                <w:szCs w:val="28"/>
              </w:rPr>
            </w:pPr>
            <w:r>
              <w:rPr>
                <w:sz w:val="28"/>
                <w:szCs w:val="28"/>
              </w:rPr>
              <w:t>Участники</w:t>
            </w:r>
          </w:p>
          <w:p w:rsidR="003F1776" w:rsidRPr="0049504C" w:rsidRDefault="003F1776" w:rsidP="00C7309C">
            <w:pPr>
              <w:rPr>
                <w:sz w:val="28"/>
                <w:szCs w:val="28"/>
              </w:rPr>
            </w:pPr>
            <w:r>
              <w:rPr>
                <w:sz w:val="28"/>
                <w:szCs w:val="28"/>
              </w:rPr>
              <w:t xml:space="preserve">подпрограммы </w:t>
            </w:r>
          </w:p>
        </w:tc>
        <w:tc>
          <w:tcPr>
            <w:tcW w:w="7134" w:type="dxa"/>
            <w:shd w:val="clear" w:color="auto" w:fill="auto"/>
          </w:tcPr>
          <w:p w:rsidR="003F1776" w:rsidRDefault="003F1776" w:rsidP="00C7309C">
            <w:pPr>
              <w:rPr>
                <w:sz w:val="28"/>
                <w:szCs w:val="28"/>
              </w:rPr>
            </w:pPr>
            <w:r>
              <w:rPr>
                <w:sz w:val="28"/>
                <w:szCs w:val="28"/>
              </w:rPr>
              <w:t>Администрация Синегорского сельского поселения</w:t>
            </w:r>
          </w:p>
          <w:p w:rsidR="003F1776" w:rsidRDefault="003F1776" w:rsidP="00C7309C">
            <w:pPr>
              <w:rPr>
                <w:sz w:val="28"/>
                <w:szCs w:val="28"/>
              </w:rPr>
            </w:pPr>
          </w:p>
          <w:p w:rsidR="003F1776" w:rsidRDefault="003F1776" w:rsidP="00C7309C">
            <w:pPr>
              <w:rPr>
                <w:sz w:val="28"/>
                <w:szCs w:val="28"/>
              </w:rPr>
            </w:pPr>
            <w:r>
              <w:rPr>
                <w:sz w:val="28"/>
                <w:szCs w:val="28"/>
              </w:rPr>
              <w:t>Отсутствуют</w:t>
            </w:r>
          </w:p>
          <w:p w:rsidR="003F1776" w:rsidRPr="007812BF" w:rsidRDefault="003F1776" w:rsidP="00C7309C">
            <w:pPr>
              <w:rPr>
                <w:sz w:val="28"/>
                <w:szCs w:val="28"/>
              </w:rPr>
            </w:pPr>
          </w:p>
        </w:tc>
      </w:tr>
      <w:tr w:rsidR="003F1776" w:rsidRPr="00FD4723" w:rsidTr="00C7309C">
        <w:tc>
          <w:tcPr>
            <w:tcW w:w="2931" w:type="dxa"/>
            <w:shd w:val="clear" w:color="auto" w:fill="auto"/>
          </w:tcPr>
          <w:p w:rsidR="003F1776" w:rsidRPr="006C134E" w:rsidRDefault="003F1776" w:rsidP="00C7309C">
            <w:pPr>
              <w:rPr>
                <w:b/>
                <w:bCs/>
                <w:sz w:val="28"/>
                <w:szCs w:val="28"/>
              </w:rPr>
            </w:pPr>
            <w:r w:rsidRPr="006C134E">
              <w:rPr>
                <w:sz w:val="28"/>
                <w:szCs w:val="28"/>
              </w:rPr>
              <w:t>Программно-целевые инструменты подпр</w:t>
            </w:r>
            <w:r w:rsidRPr="006C134E">
              <w:rPr>
                <w:sz w:val="28"/>
                <w:szCs w:val="28"/>
              </w:rPr>
              <w:t>о</w:t>
            </w:r>
            <w:r w:rsidRPr="006C134E">
              <w:rPr>
                <w:sz w:val="28"/>
                <w:szCs w:val="28"/>
              </w:rPr>
              <w:t xml:space="preserve">граммы </w:t>
            </w:r>
          </w:p>
        </w:tc>
        <w:tc>
          <w:tcPr>
            <w:tcW w:w="7134" w:type="dxa"/>
            <w:shd w:val="clear" w:color="auto" w:fill="auto"/>
          </w:tcPr>
          <w:p w:rsidR="003F1776" w:rsidRPr="006C134E" w:rsidRDefault="003F1776" w:rsidP="00C7309C">
            <w:pPr>
              <w:rPr>
                <w:sz w:val="28"/>
                <w:szCs w:val="28"/>
              </w:rPr>
            </w:pPr>
            <w:r w:rsidRPr="006C134E">
              <w:rPr>
                <w:sz w:val="28"/>
                <w:szCs w:val="28"/>
              </w:rPr>
              <w:t>Отсутствуют</w:t>
            </w:r>
          </w:p>
          <w:p w:rsidR="003F1776" w:rsidRPr="006C134E" w:rsidRDefault="003F1776" w:rsidP="00C7309C">
            <w:pPr>
              <w:jc w:val="both"/>
              <w:rPr>
                <w:sz w:val="28"/>
                <w:szCs w:val="28"/>
              </w:rPr>
            </w:pPr>
          </w:p>
        </w:tc>
      </w:tr>
      <w:tr w:rsidR="003F1776" w:rsidRPr="00A12F58" w:rsidTr="00C7309C">
        <w:tc>
          <w:tcPr>
            <w:tcW w:w="2931" w:type="dxa"/>
            <w:shd w:val="clear" w:color="auto" w:fill="auto"/>
          </w:tcPr>
          <w:p w:rsidR="003F1776" w:rsidRPr="006A7090" w:rsidRDefault="003F1776" w:rsidP="00C7309C">
            <w:pPr>
              <w:rPr>
                <w:bCs/>
                <w:sz w:val="28"/>
                <w:szCs w:val="28"/>
              </w:rPr>
            </w:pPr>
            <w:r w:rsidRPr="006A7090">
              <w:rPr>
                <w:bCs/>
                <w:sz w:val="28"/>
                <w:szCs w:val="28"/>
              </w:rPr>
              <w:t xml:space="preserve">Цели подпрограммы </w:t>
            </w:r>
          </w:p>
        </w:tc>
        <w:tc>
          <w:tcPr>
            <w:tcW w:w="7134" w:type="dxa"/>
            <w:shd w:val="clear" w:color="auto" w:fill="auto"/>
          </w:tcPr>
          <w:p w:rsidR="003F1776" w:rsidRPr="00E41C09" w:rsidRDefault="003F1776" w:rsidP="00C7309C">
            <w:pPr>
              <w:jc w:val="both"/>
              <w:rPr>
                <w:sz w:val="28"/>
                <w:szCs w:val="28"/>
              </w:rPr>
            </w:pPr>
            <w:r>
              <w:rPr>
                <w:sz w:val="28"/>
                <w:szCs w:val="28"/>
              </w:rPr>
              <w:t>Повышение уровня жизни граждан – получателей мер социальной поддержки</w:t>
            </w:r>
          </w:p>
        </w:tc>
      </w:tr>
      <w:tr w:rsidR="003F1776" w:rsidRPr="00506102" w:rsidTr="00C7309C">
        <w:tc>
          <w:tcPr>
            <w:tcW w:w="2931" w:type="dxa"/>
            <w:shd w:val="clear" w:color="auto" w:fill="auto"/>
          </w:tcPr>
          <w:p w:rsidR="003F1776" w:rsidRPr="009C3881" w:rsidRDefault="003F1776" w:rsidP="00C7309C">
            <w:pPr>
              <w:rPr>
                <w:sz w:val="28"/>
                <w:szCs w:val="28"/>
              </w:rPr>
            </w:pPr>
            <w:r w:rsidRPr="009C3881">
              <w:rPr>
                <w:sz w:val="28"/>
                <w:szCs w:val="28"/>
              </w:rPr>
              <w:t xml:space="preserve">Задачи </w:t>
            </w:r>
            <w:r>
              <w:rPr>
                <w:sz w:val="28"/>
                <w:szCs w:val="28"/>
              </w:rPr>
              <w:t>под</w:t>
            </w:r>
            <w:r w:rsidRPr="009C3881">
              <w:rPr>
                <w:sz w:val="28"/>
                <w:szCs w:val="28"/>
              </w:rPr>
              <w:t xml:space="preserve">программы </w:t>
            </w:r>
          </w:p>
        </w:tc>
        <w:tc>
          <w:tcPr>
            <w:tcW w:w="7134" w:type="dxa"/>
            <w:shd w:val="clear" w:color="auto" w:fill="auto"/>
          </w:tcPr>
          <w:p w:rsidR="003F1776" w:rsidRPr="004D02F3" w:rsidRDefault="003F1776" w:rsidP="00C7309C">
            <w:pPr>
              <w:jc w:val="both"/>
              <w:rPr>
                <w:sz w:val="28"/>
                <w:szCs w:val="28"/>
              </w:rPr>
            </w:pPr>
            <w:r w:rsidRPr="004D02F3">
              <w:rPr>
                <w:sz w:val="28"/>
                <w:szCs w:val="28"/>
              </w:rPr>
              <w:t xml:space="preserve">Обеспечение своевременной и в полном объеме выплаты </w:t>
            </w:r>
            <w:r>
              <w:rPr>
                <w:sz w:val="28"/>
                <w:szCs w:val="28"/>
              </w:rPr>
              <w:t>социальных гарантий для отдельных категорий граждан</w:t>
            </w:r>
            <w:r w:rsidRPr="004D02F3">
              <w:rPr>
                <w:sz w:val="28"/>
                <w:szCs w:val="28"/>
              </w:rPr>
              <w:t>.</w:t>
            </w:r>
          </w:p>
        </w:tc>
      </w:tr>
      <w:tr w:rsidR="003F1776" w:rsidRPr="008D478B" w:rsidTr="00C7309C">
        <w:tc>
          <w:tcPr>
            <w:tcW w:w="2931" w:type="dxa"/>
            <w:shd w:val="clear" w:color="auto" w:fill="auto"/>
          </w:tcPr>
          <w:p w:rsidR="003F1776" w:rsidRPr="00700F7C" w:rsidRDefault="003F1776" w:rsidP="00C7309C">
            <w:pPr>
              <w:rPr>
                <w:sz w:val="28"/>
                <w:szCs w:val="28"/>
              </w:rPr>
            </w:pPr>
            <w:r w:rsidRPr="00700F7C">
              <w:rPr>
                <w:sz w:val="28"/>
                <w:szCs w:val="28"/>
              </w:rPr>
              <w:t>Целевые индикаторы и показатели подпр</w:t>
            </w:r>
            <w:r w:rsidRPr="00700F7C">
              <w:rPr>
                <w:sz w:val="28"/>
                <w:szCs w:val="28"/>
              </w:rPr>
              <w:t>о</w:t>
            </w:r>
            <w:r w:rsidRPr="00700F7C">
              <w:rPr>
                <w:sz w:val="28"/>
                <w:szCs w:val="28"/>
              </w:rPr>
              <w:t xml:space="preserve">граммы </w:t>
            </w:r>
          </w:p>
        </w:tc>
        <w:tc>
          <w:tcPr>
            <w:tcW w:w="7134" w:type="dxa"/>
            <w:shd w:val="clear" w:color="auto" w:fill="auto"/>
          </w:tcPr>
          <w:p w:rsidR="003F1776" w:rsidRPr="00FE5B22" w:rsidRDefault="003F1776" w:rsidP="00C7309C">
            <w:pPr>
              <w:jc w:val="both"/>
              <w:rPr>
                <w:sz w:val="28"/>
                <w:szCs w:val="28"/>
              </w:rPr>
            </w:pPr>
            <w:r>
              <w:rPr>
                <w:sz w:val="28"/>
                <w:szCs w:val="28"/>
              </w:rPr>
              <w:t xml:space="preserve">1. </w:t>
            </w:r>
            <w:r w:rsidRPr="00FE5B22">
              <w:rPr>
                <w:sz w:val="28"/>
                <w:szCs w:val="28"/>
              </w:rPr>
              <w:t xml:space="preserve">Количество граждан, получающих </w:t>
            </w:r>
            <w:r>
              <w:rPr>
                <w:sz w:val="28"/>
                <w:szCs w:val="28"/>
              </w:rPr>
              <w:t>социальные выпл</w:t>
            </w:r>
            <w:r>
              <w:rPr>
                <w:sz w:val="28"/>
                <w:szCs w:val="28"/>
              </w:rPr>
              <w:t>а</w:t>
            </w:r>
            <w:r>
              <w:rPr>
                <w:sz w:val="28"/>
                <w:szCs w:val="28"/>
              </w:rPr>
              <w:t>ты</w:t>
            </w:r>
            <w:r w:rsidRPr="00FE5B22">
              <w:rPr>
                <w:sz w:val="28"/>
                <w:szCs w:val="28"/>
              </w:rPr>
              <w:t>.</w:t>
            </w:r>
          </w:p>
          <w:p w:rsidR="003F1776" w:rsidRPr="0068086E" w:rsidRDefault="003F1776" w:rsidP="00C7309C">
            <w:pPr>
              <w:jc w:val="both"/>
              <w:rPr>
                <w:color w:val="FF0000"/>
                <w:sz w:val="28"/>
                <w:szCs w:val="28"/>
              </w:rPr>
            </w:pPr>
            <w:r>
              <w:rPr>
                <w:sz w:val="28"/>
                <w:szCs w:val="28"/>
              </w:rPr>
              <w:t xml:space="preserve">2. </w:t>
            </w:r>
            <w:r w:rsidRPr="00FE5B22">
              <w:rPr>
                <w:sz w:val="28"/>
                <w:szCs w:val="28"/>
              </w:rPr>
              <w:t xml:space="preserve">Своевременная и в полном объеме </w:t>
            </w:r>
            <w:r>
              <w:rPr>
                <w:sz w:val="28"/>
                <w:szCs w:val="28"/>
              </w:rPr>
              <w:t>социальная выпл</w:t>
            </w:r>
            <w:r>
              <w:rPr>
                <w:sz w:val="28"/>
                <w:szCs w:val="28"/>
              </w:rPr>
              <w:t>а</w:t>
            </w:r>
            <w:r>
              <w:rPr>
                <w:sz w:val="28"/>
                <w:szCs w:val="28"/>
              </w:rPr>
              <w:t>та</w:t>
            </w:r>
            <w:r w:rsidRPr="00FE5B22">
              <w:rPr>
                <w:sz w:val="28"/>
                <w:szCs w:val="28"/>
              </w:rPr>
              <w:t>.</w:t>
            </w:r>
          </w:p>
        </w:tc>
      </w:tr>
      <w:tr w:rsidR="003F1776" w:rsidRPr="006B3E34" w:rsidTr="00C7309C">
        <w:tc>
          <w:tcPr>
            <w:tcW w:w="2931" w:type="dxa"/>
            <w:shd w:val="clear" w:color="auto" w:fill="auto"/>
          </w:tcPr>
          <w:p w:rsidR="003F1776" w:rsidRPr="00C42E55" w:rsidRDefault="003F1776" w:rsidP="00C7309C">
            <w:pPr>
              <w:rPr>
                <w:bCs/>
                <w:sz w:val="28"/>
                <w:szCs w:val="28"/>
              </w:rPr>
            </w:pPr>
            <w:r w:rsidRPr="00C42E55">
              <w:rPr>
                <w:bCs/>
                <w:sz w:val="28"/>
                <w:szCs w:val="28"/>
              </w:rPr>
              <w:t>Этапы и сроки реал</w:t>
            </w:r>
            <w:r w:rsidRPr="00C42E55">
              <w:rPr>
                <w:bCs/>
                <w:sz w:val="28"/>
                <w:szCs w:val="28"/>
              </w:rPr>
              <w:t>и</w:t>
            </w:r>
            <w:r w:rsidRPr="00C42E55">
              <w:rPr>
                <w:bCs/>
                <w:sz w:val="28"/>
                <w:szCs w:val="28"/>
              </w:rPr>
              <w:t xml:space="preserve">зации подпрограммы </w:t>
            </w:r>
            <w:r w:rsidRPr="00C42E55">
              <w:rPr>
                <w:sz w:val="28"/>
                <w:szCs w:val="28"/>
              </w:rPr>
              <w:t xml:space="preserve">     </w:t>
            </w:r>
          </w:p>
        </w:tc>
        <w:tc>
          <w:tcPr>
            <w:tcW w:w="7134" w:type="dxa"/>
            <w:shd w:val="clear" w:color="auto" w:fill="auto"/>
          </w:tcPr>
          <w:p w:rsidR="003F1776" w:rsidRPr="00C42E55" w:rsidRDefault="003F1776" w:rsidP="00C7309C">
            <w:pPr>
              <w:jc w:val="both"/>
              <w:rPr>
                <w:sz w:val="28"/>
                <w:szCs w:val="28"/>
              </w:rPr>
            </w:pPr>
            <w:r w:rsidRPr="00C42E55">
              <w:rPr>
                <w:sz w:val="28"/>
                <w:szCs w:val="28"/>
              </w:rPr>
              <w:t xml:space="preserve">Срок реализации подпрограммы – </w:t>
            </w:r>
          </w:p>
          <w:p w:rsidR="003F1776" w:rsidRPr="00C42E55" w:rsidRDefault="003F1776" w:rsidP="00C7309C">
            <w:pPr>
              <w:jc w:val="both"/>
              <w:rPr>
                <w:sz w:val="28"/>
                <w:szCs w:val="28"/>
              </w:rPr>
            </w:pPr>
            <w:r w:rsidRPr="00C42E55">
              <w:rPr>
                <w:sz w:val="28"/>
                <w:szCs w:val="28"/>
              </w:rPr>
              <w:t>20</w:t>
            </w:r>
            <w:r>
              <w:rPr>
                <w:sz w:val="28"/>
                <w:szCs w:val="28"/>
              </w:rPr>
              <w:t>19</w:t>
            </w:r>
            <w:r w:rsidRPr="00C42E55">
              <w:rPr>
                <w:sz w:val="28"/>
                <w:szCs w:val="28"/>
              </w:rPr>
              <w:t>-20</w:t>
            </w:r>
            <w:r>
              <w:rPr>
                <w:sz w:val="28"/>
                <w:szCs w:val="28"/>
              </w:rPr>
              <w:t>30</w:t>
            </w:r>
            <w:r w:rsidRPr="00C42E55">
              <w:rPr>
                <w:sz w:val="28"/>
                <w:szCs w:val="28"/>
              </w:rPr>
              <w:t xml:space="preserve"> годы. </w:t>
            </w:r>
          </w:p>
          <w:p w:rsidR="003F1776" w:rsidRPr="00662B65" w:rsidRDefault="003F1776" w:rsidP="00C7309C">
            <w:pPr>
              <w:jc w:val="both"/>
              <w:rPr>
                <w:color w:val="FF0000"/>
                <w:sz w:val="28"/>
                <w:szCs w:val="28"/>
              </w:rPr>
            </w:pPr>
            <w:r w:rsidRPr="00C42E55">
              <w:rPr>
                <w:sz w:val="28"/>
                <w:szCs w:val="28"/>
              </w:rPr>
              <w:t>Подпрограмма реализуется в один этап</w:t>
            </w:r>
          </w:p>
        </w:tc>
      </w:tr>
      <w:tr w:rsidR="003F1776" w:rsidRPr="002958D1" w:rsidTr="00C7309C">
        <w:tc>
          <w:tcPr>
            <w:tcW w:w="2931" w:type="dxa"/>
            <w:shd w:val="clear" w:color="auto" w:fill="auto"/>
          </w:tcPr>
          <w:p w:rsidR="003F1776" w:rsidRPr="00560B3E" w:rsidRDefault="003F1776" w:rsidP="00C7309C">
            <w:pPr>
              <w:rPr>
                <w:bCs/>
                <w:sz w:val="28"/>
                <w:szCs w:val="28"/>
              </w:rPr>
            </w:pPr>
            <w:r w:rsidRPr="00560B3E">
              <w:rPr>
                <w:bCs/>
                <w:sz w:val="28"/>
                <w:szCs w:val="28"/>
              </w:rPr>
              <w:t>Ресурсное обеспеч</w:t>
            </w:r>
            <w:r w:rsidRPr="00560B3E">
              <w:rPr>
                <w:bCs/>
                <w:sz w:val="28"/>
                <w:szCs w:val="28"/>
              </w:rPr>
              <w:t>е</w:t>
            </w:r>
            <w:r w:rsidRPr="00560B3E">
              <w:rPr>
                <w:bCs/>
                <w:sz w:val="28"/>
                <w:szCs w:val="28"/>
              </w:rPr>
              <w:t>ние подпрограммы</w:t>
            </w:r>
          </w:p>
          <w:p w:rsidR="003F1776" w:rsidRPr="00662B65" w:rsidRDefault="003F1776" w:rsidP="00C7309C">
            <w:pPr>
              <w:rPr>
                <w:bCs/>
                <w:color w:val="FF0000"/>
                <w:sz w:val="28"/>
                <w:szCs w:val="28"/>
              </w:rPr>
            </w:pPr>
          </w:p>
        </w:tc>
        <w:tc>
          <w:tcPr>
            <w:tcW w:w="7134" w:type="dxa"/>
            <w:shd w:val="clear" w:color="auto" w:fill="auto"/>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программы</w:t>
            </w:r>
          </w:p>
          <w:tbl>
            <w:tblPr>
              <w:tblW w:w="0" w:type="auto"/>
              <w:tblLook w:val="00A0" w:firstRow="1" w:lastRow="0" w:firstColumn="1" w:lastColumn="0" w:noHBand="0" w:noVBand="0"/>
            </w:tblPr>
            <w:tblGrid>
              <w:gridCol w:w="6344"/>
            </w:tblGrid>
            <w:tr w:rsidR="004A0443" w:rsidRPr="00E156AA" w:rsidTr="00C7309C">
              <w:tc>
                <w:tcPr>
                  <w:tcW w:w="6344" w:type="dxa"/>
                </w:tcPr>
                <w:p w:rsidR="004A0443" w:rsidRPr="005A03F6" w:rsidRDefault="004A0443" w:rsidP="00BC4E6F">
                  <w:pPr>
                    <w:autoSpaceDE w:val="0"/>
                    <w:autoSpaceDN w:val="0"/>
                    <w:adjustRightInd w:val="0"/>
                    <w:jc w:val="both"/>
                    <w:rPr>
                      <w:sz w:val="28"/>
                      <w:szCs w:val="28"/>
                      <w:lang w:eastAsia="en-US"/>
                    </w:rPr>
                  </w:pPr>
                  <w:r w:rsidRPr="00E156AA">
                    <w:rPr>
                      <w:sz w:val="28"/>
                      <w:szCs w:val="28"/>
                      <w:lang w:eastAsia="en-US"/>
                    </w:rPr>
                    <w:t xml:space="preserve">за 2019 - 2030 годы – </w:t>
                  </w:r>
                  <w:r>
                    <w:rPr>
                      <w:sz w:val="28"/>
                      <w:szCs w:val="28"/>
                      <w:lang w:eastAsia="en-US"/>
                    </w:rPr>
                    <w:t>1</w:t>
                  </w:r>
                  <w:r w:rsidR="00BC4E6F">
                    <w:rPr>
                      <w:sz w:val="28"/>
                      <w:szCs w:val="28"/>
                      <w:lang w:eastAsia="en-US"/>
                    </w:rPr>
                    <w:t> </w:t>
                  </w:r>
                  <w:r w:rsidR="00AB18A1">
                    <w:rPr>
                      <w:sz w:val="28"/>
                      <w:szCs w:val="28"/>
                      <w:lang w:eastAsia="en-US"/>
                    </w:rPr>
                    <w:t>34</w:t>
                  </w:r>
                  <w:r w:rsidR="00BC4E6F">
                    <w:rPr>
                      <w:sz w:val="28"/>
                      <w:szCs w:val="28"/>
                      <w:lang w:eastAsia="en-US"/>
                    </w:rPr>
                    <w:t>5,4</w:t>
                  </w:r>
                  <w:r w:rsidRPr="00E156AA">
                    <w:rPr>
                      <w:sz w:val="28"/>
                      <w:szCs w:val="28"/>
                      <w:lang w:eastAsia="en-US"/>
                    </w:rPr>
                    <w:t xml:space="preserve">  тыс. рублей,</w:t>
                  </w:r>
                </w:p>
              </w:tc>
            </w:tr>
            <w:tr w:rsidR="004A0443" w:rsidRPr="00E156AA" w:rsidTr="00C7309C">
              <w:tc>
                <w:tcPr>
                  <w:tcW w:w="6344" w:type="dxa"/>
                </w:tcPr>
                <w:tbl>
                  <w:tblPr>
                    <w:tblW w:w="0" w:type="auto"/>
                    <w:tblLook w:val="00A0" w:firstRow="1" w:lastRow="0" w:firstColumn="1" w:lastColumn="0" w:noHBand="0" w:noVBand="0"/>
                  </w:tblPr>
                  <w:tblGrid>
                    <w:gridCol w:w="6128"/>
                  </w:tblGrid>
                  <w:tr w:rsidR="004A0443" w:rsidRPr="005A03F6" w:rsidTr="00AB18A1">
                    <w:tc>
                      <w:tcPr>
                        <w:tcW w:w="6128" w:type="dxa"/>
                      </w:tcPr>
                      <w:p w:rsidR="004A0443" w:rsidRPr="005A03F6" w:rsidRDefault="004A0443" w:rsidP="00C7309C">
                        <w:pPr>
                          <w:jc w:val="both"/>
                          <w:rPr>
                            <w:sz w:val="28"/>
                            <w:szCs w:val="28"/>
                          </w:rPr>
                        </w:pPr>
                        <w:r w:rsidRPr="005A03F6">
                          <w:rPr>
                            <w:sz w:val="28"/>
                            <w:szCs w:val="28"/>
                          </w:rPr>
                          <w:t>в том числе:</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AB18A1" w:rsidRPr="005A03F6" w:rsidTr="00AB18A1">
                    <w:tc>
                      <w:tcPr>
                        <w:tcW w:w="6128" w:type="dxa"/>
                      </w:tcPr>
                      <w:p w:rsidR="00AB18A1" w:rsidRPr="00E156AA" w:rsidRDefault="00AB18A1" w:rsidP="00BC4E6F">
                        <w:pPr>
                          <w:jc w:val="both"/>
                          <w:rPr>
                            <w:sz w:val="28"/>
                            <w:szCs w:val="28"/>
                          </w:rPr>
                        </w:pPr>
                        <w:r w:rsidRPr="00E156AA">
                          <w:rPr>
                            <w:sz w:val="28"/>
                            <w:szCs w:val="28"/>
                          </w:rPr>
                          <w:t xml:space="preserve">2024 год −  </w:t>
                        </w:r>
                        <w:r>
                          <w:rPr>
                            <w:sz w:val="28"/>
                            <w:szCs w:val="28"/>
                          </w:rPr>
                          <w:t>17</w:t>
                        </w:r>
                        <w:r w:rsidR="00BC4E6F">
                          <w:rPr>
                            <w:sz w:val="28"/>
                            <w:szCs w:val="28"/>
                          </w:rPr>
                          <w:t>0,7</w:t>
                        </w:r>
                        <w:r w:rsidRPr="00E156AA">
                          <w:rPr>
                            <w:sz w:val="28"/>
                            <w:szCs w:val="28"/>
                          </w:rPr>
                          <w:t xml:space="preserve">  тыс. рублей;</w:t>
                        </w:r>
                      </w:p>
                    </w:tc>
                  </w:tr>
                  <w:tr w:rsidR="00AB18A1" w:rsidRPr="005A03F6" w:rsidTr="00AB18A1">
                    <w:tc>
                      <w:tcPr>
                        <w:tcW w:w="6128" w:type="dxa"/>
                      </w:tcPr>
                      <w:p w:rsidR="00AB18A1" w:rsidRDefault="00AB18A1" w:rsidP="0000778B">
                        <w:pPr>
                          <w:jc w:val="both"/>
                          <w:rPr>
                            <w:sz w:val="28"/>
                            <w:szCs w:val="28"/>
                          </w:rPr>
                        </w:pPr>
                        <w:r w:rsidRPr="00E156AA">
                          <w:rPr>
                            <w:sz w:val="28"/>
                            <w:szCs w:val="28"/>
                          </w:rPr>
                          <w:t xml:space="preserve">2025 год −  </w:t>
                        </w:r>
                        <w:r>
                          <w:rPr>
                            <w:sz w:val="28"/>
                            <w:szCs w:val="28"/>
                          </w:rPr>
                          <w:t>173,4</w:t>
                        </w:r>
                        <w:r w:rsidRPr="00E156AA">
                          <w:rPr>
                            <w:sz w:val="28"/>
                            <w:szCs w:val="28"/>
                          </w:rPr>
                          <w:t xml:space="preserve">  тыс. рублей;</w:t>
                        </w:r>
                      </w:p>
                      <w:p w:rsidR="00AB18A1" w:rsidRPr="00E156AA" w:rsidRDefault="00AB18A1" w:rsidP="0000778B">
                        <w:pPr>
                          <w:jc w:val="both"/>
                          <w:rPr>
                            <w:sz w:val="28"/>
                            <w:szCs w:val="28"/>
                          </w:rPr>
                        </w:pPr>
                        <w:r>
                          <w:rPr>
                            <w:sz w:val="28"/>
                            <w:szCs w:val="28"/>
                          </w:rPr>
                          <w:t>2026</w:t>
                        </w:r>
                        <w:r w:rsidRPr="00E156AA">
                          <w:rPr>
                            <w:sz w:val="28"/>
                            <w:szCs w:val="28"/>
                          </w:rPr>
                          <w:t xml:space="preserve"> год −  </w:t>
                        </w:r>
                        <w:r>
                          <w:rPr>
                            <w:sz w:val="28"/>
                            <w:szCs w:val="28"/>
                          </w:rPr>
                          <w:t>173,4</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Default="00AB18A1" w:rsidP="0000778B">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AB18A1" w:rsidRPr="00E156AA" w:rsidRDefault="00AB18A1" w:rsidP="0000778B">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Default="00AB18A1" w:rsidP="0000778B">
                        <w:pPr>
                          <w:jc w:val="both"/>
                          <w:rPr>
                            <w:sz w:val="28"/>
                            <w:szCs w:val="28"/>
                          </w:rPr>
                        </w:pPr>
                        <w:r w:rsidRPr="00E156AA">
                          <w:rPr>
                            <w:sz w:val="28"/>
                            <w:szCs w:val="28"/>
                          </w:rPr>
                          <w:t xml:space="preserve">2030 год −  </w:t>
                        </w:r>
                        <w:r>
                          <w:rPr>
                            <w:sz w:val="28"/>
                            <w:szCs w:val="28"/>
                          </w:rPr>
                          <w:t>75,0  тыс. рублей.</w:t>
                        </w:r>
                      </w:p>
                      <w:p w:rsidR="00BC4E6F" w:rsidRDefault="00BC4E6F" w:rsidP="0000778B">
                        <w:pPr>
                          <w:jc w:val="both"/>
                          <w:rPr>
                            <w:sz w:val="28"/>
                            <w:szCs w:val="28"/>
                          </w:rPr>
                        </w:pPr>
                      </w:p>
                      <w:p w:rsidR="00BC4E6F" w:rsidRPr="00E156AA" w:rsidRDefault="00BC4E6F" w:rsidP="0000778B">
                        <w:pPr>
                          <w:jc w:val="both"/>
                          <w:rPr>
                            <w:sz w:val="28"/>
                            <w:szCs w:val="28"/>
                          </w:rPr>
                        </w:pPr>
                      </w:p>
                    </w:tc>
                  </w:tr>
                </w:tbl>
                <w:p w:rsidR="004A0443" w:rsidRDefault="004A0443" w:rsidP="00C7309C"/>
              </w:tc>
            </w:tr>
          </w:tbl>
          <w:p w:rsidR="003F1776" w:rsidRPr="00CC143D" w:rsidRDefault="003F1776" w:rsidP="00C7309C">
            <w:pPr>
              <w:contextualSpacing/>
              <w:jc w:val="both"/>
              <w:rPr>
                <w:sz w:val="28"/>
                <w:szCs w:val="28"/>
              </w:rPr>
            </w:pPr>
          </w:p>
        </w:tc>
      </w:tr>
      <w:tr w:rsidR="003F1776" w:rsidRPr="00662B65" w:rsidTr="00C7309C">
        <w:tc>
          <w:tcPr>
            <w:tcW w:w="2931" w:type="dxa"/>
            <w:shd w:val="clear" w:color="auto" w:fill="auto"/>
          </w:tcPr>
          <w:p w:rsidR="003F1776" w:rsidRPr="00034CDC" w:rsidRDefault="003F1776" w:rsidP="00C7309C">
            <w:pPr>
              <w:rPr>
                <w:bCs/>
                <w:sz w:val="28"/>
                <w:szCs w:val="28"/>
              </w:rPr>
            </w:pPr>
            <w:r w:rsidRPr="00034CDC">
              <w:rPr>
                <w:bCs/>
                <w:sz w:val="28"/>
                <w:szCs w:val="28"/>
              </w:rPr>
              <w:t>Ожидаемые результ</w:t>
            </w:r>
            <w:r w:rsidRPr="00034CDC">
              <w:rPr>
                <w:bCs/>
                <w:sz w:val="28"/>
                <w:szCs w:val="28"/>
              </w:rPr>
              <w:t>а</w:t>
            </w:r>
            <w:r w:rsidRPr="00034CDC">
              <w:rPr>
                <w:bCs/>
                <w:sz w:val="28"/>
                <w:szCs w:val="28"/>
              </w:rPr>
              <w:t>ты реализации по</w:t>
            </w:r>
            <w:r w:rsidRPr="00034CDC">
              <w:rPr>
                <w:bCs/>
                <w:sz w:val="28"/>
                <w:szCs w:val="28"/>
              </w:rPr>
              <w:t>д</w:t>
            </w:r>
            <w:r w:rsidRPr="00034CDC">
              <w:rPr>
                <w:bCs/>
                <w:sz w:val="28"/>
                <w:szCs w:val="28"/>
              </w:rPr>
              <w:t xml:space="preserve">программы </w:t>
            </w:r>
          </w:p>
        </w:tc>
        <w:tc>
          <w:tcPr>
            <w:tcW w:w="7134" w:type="dxa"/>
            <w:shd w:val="clear" w:color="auto" w:fill="auto"/>
          </w:tcPr>
          <w:p w:rsidR="003F1776" w:rsidRDefault="003F1776" w:rsidP="00C7309C">
            <w:pPr>
              <w:jc w:val="both"/>
              <w:rPr>
                <w:sz w:val="28"/>
                <w:szCs w:val="28"/>
              </w:rPr>
            </w:pPr>
            <w:r w:rsidRPr="00CC143D">
              <w:rPr>
                <w:sz w:val="28"/>
                <w:szCs w:val="28"/>
              </w:rPr>
              <w:t>Своевременное предоставление мер социальной по</w:t>
            </w:r>
            <w:r w:rsidRPr="00CC143D">
              <w:rPr>
                <w:sz w:val="28"/>
                <w:szCs w:val="28"/>
              </w:rPr>
              <w:t>д</w:t>
            </w:r>
            <w:r w:rsidRPr="00CC143D">
              <w:rPr>
                <w:sz w:val="28"/>
                <w:szCs w:val="28"/>
              </w:rPr>
              <w:t xml:space="preserve">держки населению, повышение качества предоставления услуг. </w:t>
            </w:r>
          </w:p>
          <w:p w:rsidR="003F1776" w:rsidRPr="00CC143D" w:rsidRDefault="003F1776" w:rsidP="00C7309C">
            <w:pPr>
              <w:jc w:val="both"/>
              <w:rPr>
                <w:sz w:val="28"/>
                <w:szCs w:val="28"/>
              </w:rPr>
            </w:pPr>
            <w:r w:rsidRPr="00CC143D">
              <w:rPr>
                <w:sz w:val="28"/>
                <w:szCs w:val="28"/>
              </w:rPr>
              <w:t>Материальная поддержка граждан, оказавшихся в тру</w:t>
            </w:r>
            <w:r w:rsidRPr="00CC143D">
              <w:rPr>
                <w:sz w:val="28"/>
                <w:szCs w:val="28"/>
              </w:rPr>
              <w:t>д</w:t>
            </w:r>
            <w:r w:rsidRPr="00CC143D">
              <w:rPr>
                <w:sz w:val="28"/>
                <w:szCs w:val="28"/>
              </w:rPr>
              <w:t>ной жизненной ситуации.</w:t>
            </w:r>
          </w:p>
        </w:tc>
      </w:tr>
    </w:tbl>
    <w:p w:rsidR="003F1776" w:rsidRDefault="003F1776" w:rsidP="003F1776">
      <w:pPr>
        <w:shd w:val="clear" w:color="auto" w:fill="FFFFFF"/>
        <w:autoSpaceDE w:val="0"/>
        <w:autoSpaceDN w:val="0"/>
        <w:adjustRightInd w:val="0"/>
        <w:jc w:val="center"/>
        <w:rPr>
          <w:rFonts w:eastAsia="Calibri"/>
          <w:kern w:val="2"/>
          <w:sz w:val="28"/>
          <w:szCs w:val="28"/>
          <w:lang w:eastAsia="en-US"/>
        </w:rPr>
      </w:pPr>
    </w:p>
    <w:p w:rsidR="003F1776" w:rsidRDefault="003F1776" w:rsidP="003F1776">
      <w:pPr>
        <w:shd w:val="clear" w:color="auto" w:fill="FFFFFF"/>
        <w:autoSpaceDE w:val="0"/>
        <w:autoSpaceDN w:val="0"/>
        <w:adjustRightInd w:val="0"/>
        <w:jc w:val="center"/>
        <w:rPr>
          <w:kern w:val="2"/>
          <w:sz w:val="28"/>
          <w:szCs w:val="28"/>
        </w:rPr>
      </w:pPr>
      <w:r>
        <w:rPr>
          <w:rFonts w:eastAsia="Calibri"/>
          <w:kern w:val="2"/>
          <w:sz w:val="28"/>
          <w:szCs w:val="28"/>
          <w:lang w:eastAsia="en-US"/>
        </w:rPr>
        <w:t>Приоритеты и цели муниципальной политики</w:t>
      </w:r>
    </w:p>
    <w:p w:rsidR="003F1776" w:rsidRDefault="003F1776" w:rsidP="003F1776">
      <w:pPr>
        <w:shd w:val="clear" w:color="auto" w:fill="FFFFFF"/>
        <w:autoSpaceDE w:val="0"/>
        <w:autoSpaceDN w:val="0"/>
        <w:adjustRightInd w:val="0"/>
        <w:jc w:val="center"/>
        <w:rPr>
          <w:rFonts w:eastAsia="Calibri"/>
          <w:kern w:val="2"/>
          <w:sz w:val="28"/>
          <w:szCs w:val="28"/>
          <w:lang w:eastAsia="en-US"/>
        </w:rPr>
      </w:pPr>
      <w:r>
        <w:rPr>
          <w:rFonts w:eastAsia="Calibri"/>
          <w:kern w:val="2"/>
          <w:sz w:val="28"/>
          <w:szCs w:val="28"/>
          <w:lang w:eastAsia="en-US"/>
        </w:rPr>
        <w:t>в сфере социальной поддержки граждан</w:t>
      </w:r>
    </w:p>
    <w:p w:rsidR="003F1776" w:rsidRDefault="003F1776" w:rsidP="003F1776">
      <w:pPr>
        <w:shd w:val="clear" w:color="auto" w:fill="FFFFFF"/>
        <w:autoSpaceDE w:val="0"/>
        <w:autoSpaceDN w:val="0"/>
        <w:adjustRightInd w:val="0"/>
        <w:jc w:val="center"/>
        <w:rPr>
          <w:rFonts w:eastAsia="Calibri"/>
          <w:kern w:val="2"/>
          <w:sz w:val="28"/>
          <w:szCs w:val="28"/>
          <w:lang w:eastAsia="en-US"/>
        </w:rPr>
      </w:pP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Приоритеты муниципальной политики в сфере социальной поддержки граждан и общие требования к муниципальной политике определены</w:t>
      </w:r>
      <w:r w:rsidR="00B43A18">
        <w:rPr>
          <w:rFonts w:eastAsia="Calibri"/>
          <w:kern w:val="2"/>
          <w:sz w:val="28"/>
          <w:szCs w:val="28"/>
          <w:lang w:eastAsia="en-US"/>
        </w:rPr>
        <w:t>,</w:t>
      </w:r>
      <w:r>
        <w:rPr>
          <w:rFonts w:eastAsia="Calibri"/>
          <w:kern w:val="2"/>
          <w:sz w:val="28"/>
          <w:szCs w:val="28"/>
          <w:lang w:eastAsia="en-US"/>
        </w:rPr>
        <w:t xml:space="preserve"> исходя из </w:t>
      </w:r>
      <w:r>
        <w:rPr>
          <w:rFonts w:eastAsia="Calibri"/>
          <w:kern w:val="2"/>
          <w:sz w:val="28"/>
          <w:szCs w:val="28"/>
          <w:lang w:eastAsia="en-US"/>
        </w:rPr>
        <w:lastRenderedPageBreak/>
        <w:t>Концепции демографической политики Российской Федерации на период до 2025 года, утвержденной Указом Президента Российской Федерации от 09.10.2007 № 1351 «Об утверждении Концепции демографической политики</w:t>
      </w:r>
    </w:p>
    <w:p w:rsidR="003F1776" w:rsidRPr="00082F39" w:rsidRDefault="003F1776" w:rsidP="003F1776">
      <w:pPr>
        <w:shd w:val="clear" w:color="auto" w:fill="FFFFFF"/>
        <w:autoSpaceDE w:val="0"/>
        <w:autoSpaceDN w:val="0"/>
        <w:adjustRightInd w:val="0"/>
        <w:jc w:val="both"/>
        <w:rPr>
          <w:rFonts w:eastAsia="Calibri"/>
          <w:kern w:val="2"/>
          <w:sz w:val="28"/>
          <w:szCs w:val="28"/>
          <w:lang w:eastAsia="en-US"/>
        </w:rPr>
      </w:pPr>
      <w:proofErr w:type="gramStart"/>
      <w:r>
        <w:rPr>
          <w:rFonts w:eastAsia="Calibri"/>
          <w:kern w:val="2"/>
          <w:sz w:val="28"/>
          <w:szCs w:val="28"/>
          <w:lang w:eastAsia="en-US"/>
        </w:rPr>
        <w:t>Российской Федерации на период до 2025 года», Указа Президента Российской Федерации от 07.05.2012 № 597 «О мероприятиях по реализации государстве</w:t>
      </w:r>
      <w:r>
        <w:rPr>
          <w:rFonts w:eastAsia="Calibri"/>
          <w:kern w:val="2"/>
          <w:sz w:val="28"/>
          <w:szCs w:val="28"/>
          <w:lang w:eastAsia="en-US"/>
        </w:rPr>
        <w:t>н</w:t>
      </w:r>
      <w:r>
        <w:rPr>
          <w:rFonts w:eastAsia="Calibri"/>
          <w:kern w:val="2"/>
          <w:sz w:val="28"/>
          <w:szCs w:val="28"/>
          <w:lang w:eastAsia="en-US"/>
        </w:rPr>
        <w:t>ной социальной политики», Указа Президента Российской Федерации от 07.05.2012 № 606 «О мерах по реализации демографической политики Росси</w:t>
      </w:r>
      <w:r>
        <w:rPr>
          <w:rFonts w:eastAsia="Calibri"/>
          <w:kern w:val="2"/>
          <w:sz w:val="28"/>
          <w:szCs w:val="28"/>
          <w:lang w:eastAsia="en-US"/>
        </w:rPr>
        <w:t>й</w:t>
      </w:r>
      <w:r>
        <w:rPr>
          <w:rFonts w:eastAsia="Calibri"/>
          <w:kern w:val="2"/>
          <w:sz w:val="28"/>
          <w:szCs w:val="28"/>
          <w:lang w:eastAsia="en-US"/>
        </w:rPr>
        <w:t>ской Федерации», Концепции государственной семейной политики в Российской Федерации на период до 2025 года, утвержденной распоряжением Правител</w:t>
      </w:r>
      <w:r>
        <w:rPr>
          <w:rFonts w:eastAsia="Calibri"/>
          <w:kern w:val="2"/>
          <w:sz w:val="28"/>
          <w:szCs w:val="28"/>
          <w:lang w:eastAsia="en-US"/>
        </w:rPr>
        <w:t>ь</w:t>
      </w:r>
      <w:r>
        <w:rPr>
          <w:rFonts w:eastAsia="Calibri"/>
          <w:kern w:val="2"/>
          <w:sz w:val="28"/>
          <w:szCs w:val="28"/>
          <w:lang w:eastAsia="en-US"/>
        </w:rPr>
        <w:t>ства Российской Федерации от 25.08.2014 № 1618-р, Стратегии национальной безопасности Российской</w:t>
      </w:r>
      <w:proofErr w:type="gramEnd"/>
      <w:r>
        <w:rPr>
          <w:rFonts w:eastAsia="Calibri"/>
          <w:kern w:val="2"/>
          <w:sz w:val="28"/>
          <w:szCs w:val="28"/>
          <w:lang w:eastAsia="en-US"/>
        </w:rPr>
        <w:t xml:space="preserve"> </w:t>
      </w:r>
      <w:proofErr w:type="gramStart"/>
      <w:r>
        <w:rPr>
          <w:rFonts w:eastAsia="Calibri"/>
          <w:kern w:val="2"/>
          <w:sz w:val="28"/>
          <w:szCs w:val="28"/>
          <w:lang w:eastAsia="en-US"/>
        </w:rPr>
        <w:t>Федерации, утвержденной Указом Президента Ро</w:t>
      </w:r>
      <w:r>
        <w:rPr>
          <w:rFonts w:eastAsia="Calibri"/>
          <w:kern w:val="2"/>
          <w:sz w:val="28"/>
          <w:szCs w:val="28"/>
          <w:lang w:eastAsia="en-US"/>
        </w:rPr>
        <w:t>с</w:t>
      </w:r>
      <w:r>
        <w:rPr>
          <w:rFonts w:eastAsia="Calibri"/>
          <w:kern w:val="2"/>
          <w:sz w:val="28"/>
          <w:szCs w:val="28"/>
          <w:lang w:eastAsia="en-US"/>
        </w:rPr>
        <w:t>сийской Федерации от 31.12.2015 № 683 «О стратегии национальной безопасн</w:t>
      </w:r>
      <w:r>
        <w:rPr>
          <w:rFonts w:eastAsia="Calibri"/>
          <w:kern w:val="2"/>
          <w:sz w:val="28"/>
          <w:szCs w:val="28"/>
          <w:lang w:eastAsia="en-US"/>
        </w:rPr>
        <w:t>о</w:t>
      </w:r>
      <w:r>
        <w:rPr>
          <w:rFonts w:eastAsia="Calibri"/>
          <w:kern w:val="2"/>
          <w:sz w:val="28"/>
          <w:szCs w:val="28"/>
          <w:lang w:eastAsia="en-US"/>
        </w:rPr>
        <w:t xml:space="preserve">сти Российской Федерации»,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w:t>
      </w:r>
      <w:r>
        <w:rPr>
          <w:sz w:val="28"/>
          <w:szCs w:val="28"/>
        </w:rPr>
        <w:t>Стратегии соц</w:t>
      </w:r>
      <w:r>
        <w:rPr>
          <w:sz w:val="28"/>
          <w:szCs w:val="28"/>
        </w:rPr>
        <w:t>и</w:t>
      </w:r>
      <w:r>
        <w:rPr>
          <w:sz w:val="28"/>
          <w:szCs w:val="28"/>
        </w:rPr>
        <w:t>ально-экономического развития Ростовской области до 2030 года, Федерального закона от 28.06.2014 № 172-ФЗ «О стратегическом планировании в Российской Федерации», Прогноза долгосрочного социально – экономического развития</w:t>
      </w:r>
      <w:proofErr w:type="gramEnd"/>
      <w:r>
        <w:rPr>
          <w:sz w:val="28"/>
          <w:szCs w:val="28"/>
        </w:rPr>
        <w:t xml:space="preserve"> Российской Федерации на период до 2030 года, Послания Президента Росси</w:t>
      </w:r>
      <w:r>
        <w:rPr>
          <w:sz w:val="28"/>
          <w:szCs w:val="28"/>
        </w:rPr>
        <w:t>й</w:t>
      </w:r>
      <w:r>
        <w:rPr>
          <w:sz w:val="28"/>
          <w:szCs w:val="28"/>
        </w:rPr>
        <w:t>ской Федерации Федеральному Собранию Российской Федерации, Указа Пр</w:t>
      </w:r>
      <w:r>
        <w:rPr>
          <w:sz w:val="28"/>
          <w:szCs w:val="28"/>
        </w:rPr>
        <w:t>е</w:t>
      </w:r>
      <w:r>
        <w:rPr>
          <w:sz w:val="28"/>
          <w:szCs w:val="28"/>
        </w:rPr>
        <w:t>зидента Российской Федерации от 07.05.2018 № 204 «О национальных целях и стратегических задачах развития Российской Федерации на период до 2024 г</w:t>
      </w:r>
      <w:r>
        <w:rPr>
          <w:sz w:val="28"/>
          <w:szCs w:val="28"/>
        </w:rPr>
        <w:t>о</w:t>
      </w:r>
      <w:r>
        <w:rPr>
          <w:sz w:val="28"/>
          <w:szCs w:val="28"/>
        </w:rPr>
        <w:t>да».</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proofErr w:type="gramStart"/>
      <w:r>
        <w:rPr>
          <w:rFonts w:eastAsia="Calibri"/>
          <w:kern w:val="2"/>
          <w:sz w:val="28"/>
          <w:szCs w:val="28"/>
          <w:lang w:eastAsia="en-US"/>
        </w:rPr>
        <w:t>К приоритетным направлениям социальной политики Синегорского сел</w:t>
      </w:r>
      <w:r>
        <w:rPr>
          <w:rFonts w:eastAsia="Calibri"/>
          <w:kern w:val="2"/>
          <w:sz w:val="28"/>
          <w:szCs w:val="28"/>
          <w:lang w:eastAsia="en-US"/>
        </w:rPr>
        <w:t>ь</w:t>
      </w:r>
      <w:r>
        <w:rPr>
          <w:rFonts w:eastAsia="Calibri"/>
          <w:kern w:val="2"/>
          <w:sz w:val="28"/>
          <w:szCs w:val="28"/>
          <w:lang w:eastAsia="en-US"/>
        </w:rPr>
        <w:t>ского поселения, определенным указанными правовыми актами, отнесены в том числе:</w:t>
      </w:r>
      <w:proofErr w:type="gramEnd"/>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повышение благосостояния граждан и снижение бедности;</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 xml:space="preserve">Развитие социальной сферы Синегорского сельского поселения согласно Стратегии социально-экономического развития </w:t>
      </w:r>
      <w:r w:rsidR="00B43A18">
        <w:rPr>
          <w:rFonts w:eastAsia="Calibri"/>
          <w:kern w:val="2"/>
          <w:sz w:val="28"/>
          <w:szCs w:val="28"/>
          <w:lang w:eastAsia="en-US"/>
        </w:rPr>
        <w:t>Синегорского сельского посел</w:t>
      </w:r>
      <w:r w:rsidR="00B43A18">
        <w:rPr>
          <w:rFonts w:eastAsia="Calibri"/>
          <w:kern w:val="2"/>
          <w:sz w:val="28"/>
          <w:szCs w:val="28"/>
          <w:lang w:eastAsia="en-US"/>
        </w:rPr>
        <w:t>е</w:t>
      </w:r>
      <w:r w:rsidR="00B43A18">
        <w:rPr>
          <w:rFonts w:eastAsia="Calibri"/>
          <w:kern w:val="2"/>
          <w:sz w:val="28"/>
          <w:szCs w:val="28"/>
          <w:lang w:eastAsia="en-US"/>
        </w:rPr>
        <w:t xml:space="preserve">ния </w:t>
      </w:r>
      <w:r>
        <w:rPr>
          <w:rFonts w:eastAsia="Calibri"/>
          <w:kern w:val="2"/>
          <w:sz w:val="28"/>
          <w:szCs w:val="28"/>
          <w:lang w:eastAsia="en-US"/>
        </w:rPr>
        <w:t>на период до 2030 года предполагает концентрацию на проблемах обеспеч</w:t>
      </w:r>
      <w:r>
        <w:rPr>
          <w:rFonts w:eastAsia="Calibri"/>
          <w:kern w:val="2"/>
          <w:sz w:val="28"/>
          <w:szCs w:val="28"/>
          <w:lang w:eastAsia="en-US"/>
        </w:rPr>
        <w:t>е</w:t>
      </w:r>
      <w:r>
        <w:rPr>
          <w:rFonts w:eastAsia="Calibri"/>
          <w:kern w:val="2"/>
          <w:sz w:val="28"/>
          <w:szCs w:val="28"/>
          <w:lang w:eastAsia="en-US"/>
        </w:rPr>
        <w:t>ния благоприятного демографического баланса и улучшения благосостояния людей.</w:t>
      </w:r>
    </w:p>
    <w:p w:rsidR="003F1776" w:rsidRPr="00C9791A" w:rsidRDefault="003F1776" w:rsidP="003F1776">
      <w:pPr>
        <w:autoSpaceDE w:val="0"/>
        <w:ind w:firstLine="709"/>
        <w:jc w:val="both"/>
        <w:rPr>
          <w:rFonts w:eastAsia="Calibri"/>
          <w:sz w:val="28"/>
          <w:szCs w:val="28"/>
          <w:lang w:eastAsia="en-US"/>
        </w:rPr>
      </w:pPr>
      <w:r w:rsidRPr="00C9791A">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3F1776" w:rsidRPr="00C9791A"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Выполнение в полном объеме социальных обязательств государства перед населением, усиление социальной поддержки, обеспечение необходимого объ</w:t>
      </w:r>
      <w:r w:rsidRPr="00C9791A">
        <w:rPr>
          <w:rFonts w:eastAsia="Calibri"/>
          <w:sz w:val="28"/>
          <w:szCs w:val="28"/>
          <w:lang w:eastAsia="en-US"/>
        </w:rPr>
        <w:t>е</w:t>
      </w:r>
      <w:r w:rsidRPr="00C9791A">
        <w:rPr>
          <w:rFonts w:eastAsia="Calibri"/>
          <w:sz w:val="28"/>
          <w:szCs w:val="28"/>
          <w:lang w:eastAsia="en-US"/>
        </w:rPr>
        <w:t>ма и качества социальных услуг является приоритетным направлением муниц</w:t>
      </w:r>
      <w:r w:rsidRPr="00C9791A">
        <w:rPr>
          <w:rFonts w:eastAsia="Calibri"/>
          <w:sz w:val="28"/>
          <w:szCs w:val="28"/>
          <w:lang w:eastAsia="en-US"/>
        </w:rPr>
        <w:t>и</w:t>
      </w:r>
      <w:r w:rsidRPr="00C9791A">
        <w:rPr>
          <w:rFonts w:eastAsia="Calibri"/>
          <w:sz w:val="28"/>
          <w:szCs w:val="28"/>
          <w:lang w:eastAsia="en-US"/>
        </w:rPr>
        <w:t>пальной политики в социальной сфере.</w:t>
      </w:r>
    </w:p>
    <w:p w:rsidR="003F1776" w:rsidRPr="00C9791A"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Эффективное функционирование системы социальной поддержки насел</w:t>
      </w:r>
      <w:r w:rsidRPr="00C9791A">
        <w:rPr>
          <w:rFonts w:eastAsia="Calibri"/>
          <w:sz w:val="28"/>
          <w:szCs w:val="28"/>
          <w:lang w:eastAsia="en-US"/>
        </w:rPr>
        <w:t>е</w:t>
      </w:r>
      <w:r w:rsidRPr="00C9791A">
        <w:rPr>
          <w:rFonts w:eastAsia="Calibri"/>
          <w:sz w:val="28"/>
          <w:szCs w:val="28"/>
          <w:lang w:eastAsia="en-US"/>
        </w:rPr>
        <w:t>ния направлено на предоставление мер социальной поддержки, выплат в по</w:t>
      </w:r>
      <w:r w:rsidRPr="00C9791A">
        <w:rPr>
          <w:rFonts w:eastAsia="Calibri"/>
          <w:sz w:val="28"/>
          <w:szCs w:val="28"/>
          <w:lang w:eastAsia="en-US"/>
        </w:rPr>
        <w:t>л</w:t>
      </w:r>
      <w:r w:rsidRPr="00C9791A">
        <w:rPr>
          <w:rFonts w:eastAsia="Calibri"/>
          <w:sz w:val="28"/>
          <w:szCs w:val="28"/>
          <w:lang w:eastAsia="en-US"/>
        </w:rPr>
        <w:t>ном объеме и в доступной форме. Меры муниципальной социальной поддержки остаются важнейшим инструментом преодоления негативных последствий с</w:t>
      </w:r>
      <w:r w:rsidRPr="00C9791A">
        <w:rPr>
          <w:rFonts w:eastAsia="Calibri"/>
          <w:sz w:val="28"/>
          <w:szCs w:val="28"/>
          <w:lang w:eastAsia="en-US"/>
        </w:rPr>
        <w:t>о</w:t>
      </w:r>
      <w:r w:rsidRPr="00C9791A">
        <w:rPr>
          <w:rFonts w:eastAsia="Calibri"/>
          <w:sz w:val="28"/>
          <w:szCs w:val="28"/>
          <w:lang w:eastAsia="en-US"/>
        </w:rPr>
        <w:t>циального неравенства и бедности.</w:t>
      </w:r>
    </w:p>
    <w:p w:rsidR="003F1776" w:rsidRPr="00631047"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Меры социальной поддержки, гарантированные законодательством, предоставляются отдельным категориям граждан своевременно и в полном об</w:t>
      </w:r>
      <w:r w:rsidRPr="00C9791A">
        <w:rPr>
          <w:rFonts w:eastAsia="Calibri"/>
          <w:sz w:val="28"/>
          <w:szCs w:val="28"/>
          <w:lang w:eastAsia="en-US"/>
        </w:rPr>
        <w:t>ъ</w:t>
      </w:r>
      <w:r w:rsidRPr="00C9791A">
        <w:rPr>
          <w:rFonts w:eastAsia="Calibri"/>
          <w:sz w:val="28"/>
          <w:szCs w:val="28"/>
          <w:lang w:eastAsia="en-US"/>
        </w:rPr>
        <w:lastRenderedPageBreak/>
        <w:t xml:space="preserve">еме. Получателями муниципальной пенсии за выслугу лет по </w:t>
      </w:r>
      <w:r>
        <w:rPr>
          <w:rFonts w:eastAsia="Calibri"/>
          <w:sz w:val="28"/>
          <w:szCs w:val="28"/>
          <w:lang w:eastAsia="en-US"/>
        </w:rPr>
        <w:t xml:space="preserve">Синегорскому </w:t>
      </w:r>
      <w:r w:rsidRPr="00C9791A">
        <w:rPr>
          <w:rFonts w:eastAsia="Calibri"/>
          <w:sz w:val="28"/>
          <w:szCs w:val="28"/>
          <w:lang w:eastAsia="en-US"/>
        </w:rPr>
        <w:t>сельскому поселению явля</w:t>
      </w:r>
      <w:r>
        <w:rPr>
          <w:rFonts w:eastAsia="Calibri"/>
          <w:sz w:val="28"/>
          <w:szCs w:val="28"/>
          <w:lang w:eastAsia="en-US"/>
        </w:rPr>
        <w:t>е</w:t>
      </w:r>
      <w:r w:rsidRPr="00C9791A">
        <w:rPr>
          <w:rFonts w:eastAsia="Calibri"/>
          <w:sz w:val="28"/>
          <w:szCs w:val="28"/>
          <w:lang w:eastAsia="en-US"/>
        </w:rPr>
        <w:t xml:space="preserve">тся </w:t>
      </w:r>
      <w:r>
        <w:rPr>
          <w:rFonts w:eastAsia="Calibri"/>
          <w:sz w:val="28"/>
          <w:szCs w:val="28"/>
          <w:lang w:eastAsia="en-US"/>
        </w:rPr>
        <w:t>1 человек</w:t>
      </w:r>
      <w:r w:rsidRPr="00C9791A">
        <w:rPr>
          <w:rFonts w:eastAsia="Calibri"/>
          <w:sz w:val="28"/>
          <w:szCs w:val="28"/>
          <w:lang w:eastAsia="en-US"/>
        </w:rPr>
        <w:t>.</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Муниципальная программа конкретизирует положения и направления ра</w:t>
      </w:r>
      <w:r>
        <w:rPr>
          <w:rFonts w:eastAsia="Calibri"/>
          <w:kern w:val="2"/>
          <w:sz w:val="28"/>
          <w:szCs w:val="28"/>
          <w:lang w:eastAsia="en-US"/>
        </w:rPr>
        <w:t>з</w:t>
      </w:r>
      <w:r>
        <w:rPr>
          <w:rFonts w:eastAsia="Calibri"/>
          <w:kern w:val="2"/>
          <w:sz w:val="28"/>
          <w:szCs w:val="28"/>
          <w:lang w:eastAsia="en-US"/>
        </w:rPr>
        <w:t>вития сферы социальной поддержки и социального обслуживания граждан с учетом специфики условий и ресурсов соответствующего региона.</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Программный подход к решению задач с позиции достижения целевых показателей доказал свою эффективность на практике и позволил оценить соц</w:t>
      </w:r>
      <w:r>
        <w:rPr>
          <w:rFonts w:eastAsia="Calibri"/>
          <w:kern w:val="2"/>
          <w:sz w:val="28"/>
          <w:szCs w:val="28"/>
          <w:lang w:eastAsia="en-US"/>
        </w:rPr>
        <w:t>и</w:t>
      </w:r>
      <w:r>
        <w:rPr>
          <w:rFonts w:eastAsia="Calibri"/>
          <w:kern w:val="2"/>
          <w:sz w:val="28"/>
          <w:szCs w:val="28"/>
          <w:lang w:eastAsia="en-US"/>
        </w:rPr>
        <w:t>ально-экономические последствия реализации мер по социальной поддержке граждан и эффективность расходования финансовых средств.</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Муниципальная программа направлена на обеспечение социальной по</w:t>
      </w:r>
      <w:r>
        <w:rPr>
          <w:rFonts w:eastAsia="Calibri"/>
          <w:kern w:val="2"/>
          <w:sz w:val="28"/>
          <w:szCs w:val="28"/>
          <w:lang w:eastAsia="en-US"/>
        </w:rPr>
        <w:t>д</w:t>
      </w:r>
      <w:r>
        <w:rPr>
          <w:rFonts w:eastAsia="Calibri"/>
          <w:kern w:val="2"/>
          <w:sz w:val="28"/>
          <w:szCs w:val="28"/>
          <w:lang w:eastAsia="en-US"/>
        </w:rPr>
        <w:t>держки и социального обслуживания отдельных категорий населения. В рамках решения задачи по выполнению обязательств государства по социальной по</w:t>
      </w:r>
      <w:r>
        <w:rPr>
          <w:rFonts w:eastAsia="Calibri"/>
          <w:kern w:val="2"/>
          <w:sz w:val="28"/>
          <w:szCs w:val="28"/>
          <w:lang w:eastAsia="en-US"/>
        </w:rPr>
        <w:t>д</w:t>
      </w:r>
      <w:r>
        <w:rPr>
          <w:rFonts w:eastAsia="Calibri"/>
          <w:kern w:val="2"/>
          <w:sz w:val="28"/>
          <w:szCs w:val="28"/>
          <w:lang w:eastAsia="en-US"/>
        </w:rPr>
        <w:t>держке граждан реализуются мероприятия по следующим направлениям:</w:t>
      </w:r>
    </w:p>
    <w:p w:rsidR="00B43A18" w:rsidRPr="001D6B89" w:rsidRDefault="00B43A18" w:rsidP="00B43A18">
      <w:pPr>
        <w:shd w:val="clear" w:color="auto" w:fill="FFFFFF"/>
        <w:autoSpaceDE w:val="0"/>
        <w:autoSpaceDN w:val="0"/>
        <w:adjustRightInd w:val="0"/>
        <w:ind w:firstLine="709"/>
        <w:jc w:val="both"/>
        <w:rPr>
          <w:rFonts w:eastAsia="Calibri"/>
          <w:kern w:val="2"/>
          <w:sz w:val="28"/>
          <w:szCs w:val="28"/>
          <w:lang w:eastAsia="en-US"/>
        </w:rPr>
      </w:pPr>
      <w:r w:rsidRPr="001D6B89">
        <w:rPr>
          <w:sz w:val="28"/>
          <w:szCs w:val="28"/>
        </w:rPr>
        <w:t xml:space="preserve">повышение качества жизни населения </w:t>
      </w:r>
      <w:r>
        <w:rPr>
          <w:sz w:val="28"/>
          <w:szCs w:val="28"/>
        </w:rPr>
        <w:t>Синегорского</w:t>
      </w:r>
      <w:r w:rsidRPr="001D6B89">
        <w:rPr>
          <w:sz w:val="28"/>
          <w:szCs w:val="28"/>
        </w:rPr>
        <w:t xml:space="preserve"> сельского поселения</w:t>
      </w:r>
      <w:r w:rsidRPr="001D6B89">
        <w:rPr>
          <w:rFonts w:eastAsia="Calibri"/>
          <w:kern w:val="2"/>
          <w:sz w:val="28"/>
          <w:szCs w:val="28"/>
          <w:lang w:eastAsia="en-US"/>
        </w:rPr>
        <w:t>;</w:t>
      </w:r>
    </w:p>
    <w:p w:rsidR="00B43A18" w:rsidRPr="001D6B89" w:rsidRDefault="00B43A18" w:rsidP="00B43A18">
      <w:pPr>
        <w:shd w:val="clear" w:color="auto" w:fill="FFFFFF"/>
        <w:autoSpaceDE w:val="0"/>
        <w:autoSpaceDN w:val="0"/>
        <w:adjustRightInd w:val="0"/>
        <w:spacing w:line="252" w:lineRule="auto"/>
        <w:jc w:val="both"/>
        <w:rPr>
          <w:rFonts w:eastAsia="Calibri"/>
          <w:kern w:val="2"/>
          <w:sz w:val="28"/>
          <w:szCs w:val="28"/>
          <w:lang w:eastAsia="en-US"/>
        </w:rPr>
      </w:pPr>
      <w:r w:rsidRPr="001D6B89">
        <w:rPr>
          <w:rFonts w:eastAsia="Calibri"/>
          <w:kern w:val="2"/>
          <w:sz w:val="28"/>
          <w:szCs w:val="28"/>
          <w:lang w:eastAsia="en-US"/>
        </w:rPr>
        <w:t xml:space="preserve">          </w:t>
      </w:r>
      <w:r w:rsidRPr="001D6B89">
        <w:rPr>
          <w:sz w:val="28"/>
          <w:szCs w:val="28"/>
        </w:rPr>
        <w:t>создание условий для роста благосостояния граждан – получателей мер социальной поддержки</w:t>
      </w:r>
      <w:r w:rsidRPr="001D6B89">
        <w:rPr>
          <w:rFonts w:eastAsia="Calibri"/>
          <w:kern w:val="2"/>
          <w:sz w:val="28"/>
          <w:szCs w:val="28"/>
          <w:lang w:eastAsia="en-US"/>
        </w:rPr>
        <w:t>.</w:t>
      </w:r>
    </w:p>
    <w:p w:rsidR="003F1776"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Pr>
          <w:rFonts w:eastAsia="Calibri"/>
          <w:kern w:val="2"/>
          <w:sz w:val="28"/>
          <w:szCs w:val="28"/>
          <w:lang w:eastAsia="en-US"/>
        </w:rPr>
        <w:t>Система показателей позволяет в интегрированном виде, в динамике оц</w:t>
      </w:r>
      <w:r>
        <w:rPr>
          <w:rFonts w:eastAsia="Calibri"/>
          <w:kern w:val="2"/>
          <w:sz w:val="28"/>
          <w:szCs w:val="28"/>
          <w:lang w:eastAsia="en-US"/>
        </w:rPr>
        <w:t>е</w:t>
      </w:r>
      <w:r>
        <w:rPr>
          <w:rFonts w:eastAsia="Calibri"/>
          <w:kern w:val="2"/>
          <w:sz w:val="28"/>
          <w:szCs w:val="28"/>
          <w:lang w:eastAsia="en-US"/>
        </w:rPr>
        <w:t>нивать результаты реализации комплекса мероприятий, направленных на пов</w:t>
      </w:r>
      <w:r>
        <w:rPr>
          <w:rFonts w:eastAsia="Calibri"/>
          <w:kern w:val="2"/>
          <w:sz w:val="28"/>
          <w:szCs w:val="28"/>
          <w:lang w:eastAsia="en-US"/>
        </w:rPr>
        <w:t>ы</w:t>
      </w:r>
      <w:r>
        <w:rPr>
          <w:rFonts w:eastAsia="Calibri"/>
          <w:kern w:val="2"/>
          <w:sz w:val="28"/>
          <w:szCs w:val="28"/>
          <w:lang w:eastAsia="en-US"/>
        </w:rPr>
        <w:t>шение качества жизни граждан – получателей мер социальной поддержки.</w:t>
      </w:r>
    </w:p>
    <w:p w:rsidR="003F1776" w:rsidRDefault="003F1776" w:rsidP="003F1776">
      <w:pPr>
        <w:shd w:val="clear" w:color="auto" w:fill="FFFFFF"/>
        <w:autoSpaceDE w:val="0"/>
        <w:autoSpaceDN w:val="0"/>
        <w:adjustRightInd w:val="0"/>
        <w:spacing w:line="252" w:lineRule="auto"/>
        <w:ind w:firstLine="567"/>
        <w:jc w:val="both"/>
        <w:rPr>
          <w:rFonts w:eastAsia="Calibri"/>
          <w:kern w:val="2"/>
          <w:sz w:val="28"/>
          <w:szCs w:val="28"/>
          <w:lang w:eastAsia="en-US"/>
        </w:rPr>
      </w:pPr>
      <w:r w:rsidRPr="00E44C72">
        <w:rPr>
          <w:rFonts w:eastAsia="Calibri"/>
          <w:kern w:val="2"/>
          <w:sz w:val="28"/>
          <w:szCs w:val="28"/>
          <w:lang w:eastAsia="en-US"/>
        </w:rPr>
        <w:t>Сведения о показателях</w:t>
      </w:r>
      <w:r>
        <w:rPr>
          <w:rFonts w:eastAsia="Calibri"/>
          <w:kern w:val="2"/>
          <w:sz w:val="28"/>
          <w:szCs w:val="28"/>
          <w:lang w:eastAsia="en-US"/>
        </w:rPr>
        <w:t xml:space="preserve"> муниципальной</w:t>
      </w:r>
      <w:r w:rsidRPr="00E44C72">
        <w:rPr>
          <w:rFonts w:eastAsia="Calibri"/>
          <w:kern w:val="2"/>
          <w:sz w:val="28"/>
          <w:szCs w:val="28"/>
          <w:lang w:eastAsia="en-US"/>
        </w:rPr>
        <w:t xml:space="preserve"> программы приведены в </w:t>
      </w:r>
      <w:r>
        <w:rPr>
          <w:rFonts w:eastAsia="Calibri"/>
          <w:kern w:val="2"/>
          <w:sz w:val="28"/>
          <w:szCs w:val="28"/>
          <w:lang w:eastAsia="en-US"/>
        </w:rPr>
        <w:t>таблице</w:t>
      </w:r>
      <w:r w:rsidRPr="00E44C72">
        <w:rPr>
          <w:rFonts w:eastAsia="Calibri"/>
          <w:kern w:val="2"/>
          <w:sz w:val="28"/>
          <w:szCs w:val="28"/>
          <w:lang w:eastAsia="en-US"/>
        </w:rPr>
        <w:t xml:space="preserve"> </w:t>
      </w:r>
      <w:r>
        <w:rPr>
          <w:rFonts w:eastAsia="Calibri"/>
          <w:kern w:val="2"/>
          <w:sz w:val="28"/>
          <w:szCs w:val="28"/>
          <w:lang w:eastAsia="en-US"/>
        </w:rPr>
        <w:t>1</w:t>
      </w:r>
      <w:r w:rsidRPr="00E44C72">
        <w:rPr>
          <w:rFonts w:eastAsia="Calibri"/>
          <w:kern w:val="2"/>
          <w:sz w:val="28"/>
          <w:szCs w:val="28"/>
          <w:lang w:eastAsia="en-US"/>
        </w:rPr>
        <w:t>.</w:t>
      </w:r>
    </w:p>
    <w:p w:rsidR="003F1776" w:rsidRPr="00E44C72"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sidRPr="00E44C72">
        <w:rPr>
          <w:rFonts w:eastAsia="Calibri"/>
          <w:kern w:val="2"/>
          <w:sz w:val="28"/>
          <w:szCs w:val="28"/>
          <w:lang w:eastAsia="en-US"/>
        </w:rPr>
        <w:t xml:space="preserve">Характеристика основных мероприятий </w:t>
      </w:r>
      <w:r>
        <w:rPr>
          <w:rFonts w:eastAsia="Calibri"/>
          <w:kern w:val="2"/>
          <w:sz w:val="28"/>
          <w:szCs w:val="28"/>
          <w:lang w:eastAsia="en-US"/>
        </w:rPr>
        <w:t xml:space="preserve">муниципальной </w:t>
      </w:r>
      <w:r w:rsidRPr="00E44C72">
        <w:rPr>
          <w:rFonts w:eastAsia="Calibri"/>
          <w:kern w:val="2"/>
          <w:sz w:val="28"/>
          <w:szCs w:val="28"/>
          <w:lang w:eastAsia="en-US"/>
        </w:rPr>
        <w:t xml:space="preserve"> программы представлена в </w:t>
      </w:r>
      <w:r>
        <w:rPr>
          <w:rFonts w:eastAsia="Calibri"/>
          <w:kern w:val="2"/>
          <w:sz w:val="28"/>
          <w:szCs w:val="28"/>
          <w:lang w:eastAsia="en-US"/>
        </w:rPr>
        <w:t>таблице  2</w:t>
      </w:r>
      <w:r w:rsidRPr="00E44C72">
        <w:rPr>
          <w:rFonts w:eastAsia="Calibri"/>
          <w:kern w:val="2"/>
          <w:sz w:val="28"/>
          <w:szCs w:val="28"/>
          <w:lang w:eastAsia="en-US"/>
        </w:rPr>
        <w:t>.</w:t>
      </w:r>
    </w:p>
    <w:p w:rsidR="003F1776" w:rsidRPr="00E44C72"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sidRPr="00E44C72">
        <w:rPr>
          <w:kern w:val="2"/>
          <w:sz w:val="28"/>
          <w:szCs w:val="28"/>
        </w:rPr>
        <w:t>Информация о расходах  бюджета</w:t>
      </w:r>
      <w:r>
        <w:rPr>
          <w:kern w:val="2"/>
          <w:sz w:val="28"/>
          <w:szCs w:val="28"/>
        </w:rPr>
        <w:t xml:space="preserve"> сельского поселения</w:t>
      </w:r>
      <w:r w:rsidRPr="00E44C72">
        <w:rPr>
          <w:kern w:val="2"/>
          <w:sz w:val="28"/>
          <w:szCs w:val="28"/>
        </w:rPr>
        <w:t xml:space="preserve"> на реализацию </w:t>
      </w:r>
      <w:r>
        <w:rPr>
          <w:kern w:val="2"/>
          <w:sz w:val="28"/>
          <w:szCs w:val="28"/>
        </w:rPr>
        <w:t>м</w:t>
      </w:r>
      <w:r>
        <w:rPr>
          <w:kern w:val="2"/>
          <w:sz w:val="28"/>
          <w:szCs w:val="28"/>
        </w:rPr>
        <w:t>у</w:t>
      </w:r>
      <w:r>
        <w:rPr>
          <w:kern w:val="2"/>
          <w:sz w:val="28"/>
          <w:szCs w:val="28"/>
        </w:rPr>
        <w:t>ниципальной</w:t>
      </w:r>
      <w:r w:rsidRPr="00E44C72">
        <w:rPr>
          <w:kern w:val="2"/>
          <w:sz w:val="28"/>
          <w:szCs w:val="28"/>
        </w:rPr>
        <w:t xml:space="preserve"> программы приведена в </w:t>
      </w:r>
      <w:r>
        <w:rPr>
          <w:kern w:val="2"/>
          <w:sz w:val="28"/>
          <w:szCs w:val="28"/>
        </w:rPr>
        <w:t>таблице</w:t>
      </w:r>
      <w:r w:rsidRPr="00E44C72">
        <w:rPr>
          <w:kern w:val="2"/>
          <w:sz w:val="28"/>
          <w:szCs w:val="28"/>
        </w:rPr>
        <w:t xml:space="preserve"> </w:t>
      </w:r>
      <w:r>
        <w:rPr>
          <w:kern w:val="2"/>
          <w:sz w:val="28"/>
          <w:szCs w:val="28"/>
        </w:rPr>
        <w:t xml:space="preserve"> 3</w:t>
      </w:r>
      <w:r w:rsidRPr="00E44C72">
        <w:rPr>
          <w:kern w:val="2"/>
          <w:sz w:val="28"/>
          <w:szCs w:val="28"/>
        </w:rPr>
        <w:t>.</w:t>
      </w:r>
    </w:p>
    <w:p w:rsidR="003F1776" w:rsidRPr="00C9791A" w:rsidRDefault="003F1776" w:rsidP="003F1776">
      <w:pPr>
        <w:pStyle w:val="ConsPlusNormal"/>
        <w:ind w:firstLine="709"/>
        <w:jc w:val="both"/>
        <w:rPr>
          <w:rFonts w:ascii="Times New Roman" w:hAnsi="Times New Roman" w:cs="Times New Roman"/>
          <w:sz w:val="28"/>
          <w:szCs w:val="28"/>
        </w:rPr>
      </w:pPr>
    </w:p>
    <w:p w:rsidR="003F1776" w:rsidRPr="003522B8" w:rsidRDefault="003F1776" w:rsidP="003F1776">
      <w:pPr>
        <w:widowControl/>
        <w:autoSpaceDE w:val="0"/>
        <w:autoSpaceDN w:val="0"/>
        <w:adjustRightInd w:val="0"/>
        <w:jc w:val="both"/>
        <w:rPr>
          <w:sz w:val="28"/>
          <w:szCs w:val="28"/>
          <w:lang w:eastAsia="en-US"/>
        </w:rPr>
        <w:sectPr w:rsidR="003F1776" w:rsidRPr="003522B8" w:rsidSect="003F040E">
          <w:footerReference w:type="default" r:id="rId10"/>
          <w:pgSz w:w="11906" w:h="16838"/>
          <w:pgMar w:top="284" w:right="1077" w:bottom="284" w:left="1134" w:header="709" w:footer="709" w:gutter="0"/>
          <w:cols w:space="708"/>
          <w:docGrid w:linePitch="360"/>
        </w:sectPr>
      </w:pPr>
    </w:p>
    <w:p w:rsidR="003F1776" w:rsidRPr="00F84249" w:rsidRDefault="003F1776" w:rsidP="003F1776">
      <w:pPr>
        <w:jc w:val="right"/>
      </w:pPr>
      <w:r w:rsidRPr="00F84249">
        <w:lastRenderedPageBreak/>
        <w:t>Приложение № 1</w:t>
      </w:r>
    </w:p>
    <w:p w:rsidR="003F1776" w:rsidRPr="00F84249" w:rsidRDefault="003F1776" w:rsidP="003F1776">
      <w:pPr>
        <w:jc w:val="right"/>
      </w:pPr>
      <w:r w:rsidRPr="00F84249">
        <w:t xml:space="preserve">к муниципальной программе </w:t>
      </w:r>
    </w:p>
    <w:p w:rsidR="003F1776" w:rsidRPr="00F84249" w:rsidRDefault="003F1776" w:rsidP="003F1776">
      <w:pPr>
        <w:jc w:val="right"/>
      </w:pPr>
      <w:r>
        <w:t>Синегорского сельского</w:t>
      </w:r>
      <w:r w:rsidRPr="00F84249">
        <w:t xml:space="preserve"> поселения </w:t>
      </w:r>
    </w:p>
    <w:p w:rsidR="003F1776" w:rsidRPr="00F84249" w:rsidRDefault="003F1776" w:rsidP="003F1776">
      <w:pPr>
        <w:jc w:val="right"/>
      </w:pPr>
      <w:r w:rsidRPr="00F84249">
        <w:t>«Социальная поддержка граждан»</w:t>
      </w:r>
    </w:p>
    <w:p w:rsidR="003F1776" w:rsidRPr="00F84249" w:rsidRDefault="003F1776" w:rsidP="003F1776">
      <w:pPr>
        <w:jc w:val="center"/>
      </w:pPr>
      <w:r w:rsidRPr="00F84249">
        <w:t xml:space="preserve">Сведения </w:t>
      </w:r>
    </w:p>
    <w:p w:rsidR="003F1776" w:rsidRPr="00F84249" w:rsidRDefault="003F1776" w:rsidP="003F1776">
      <w:pPr>
        <w:jc w:val="center"/>
      </w:pPr>
      <w:r w:rsidRPr="00F84249">
        <w:t xml:space="preserve">о показателях (индикаторах) муниципальной программы </w:t>
      </w:r>
      <w:r>
        <w:t>Синегорского сельского</w:t>
      </w:r>
      <w:r w:rsidRPr="00F84249">
        <w:t xml:space="preserve"> поселения «Социальная поддержка граждан», подпрограмм муниц</w:t>
      </w:r>
      <w:r w:rsidRPr="00F84249">
        <w:t>и</w:t>
      </w:r>
      <w:r w:rsidRPr="00F84249">
        <w:t>пальной программы и их значениях.</w:t>
      </w:r>
    </w:p>
    <w:tbl>
      <w:tblPr>
        <w:tblW w:w="151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720"/>
        <w:gridCol w:w="992"/>
        <w:gridCol w:w="851"/>
        <w:gridCol w:w="708"/>
        <w:gridCol w:w="851"/>
        <w:gridCol w:w="709"/>
        <w:gridCol w:w="708"/>
        <w:gridCol w:w="906"/>
        <w:gridCol w:w="1020"/>
        <w:gridCol w:w="909"/>
        <w:gridCol w:w="851"/>
        <w:gridCol w:w="740"/>
        <w:gridCol w:w="740"/>
        <w:gridCol w:w="740"/>
      </w:tblGrid>
      <w:tr w:rsidR="003F1776" w:rsidRPr="004F0454" w:rsidTr="00C7309C">
        <w:trPr>
          <w:trHeight w:val="230"/>
        </w:trPr>
        <w:tc>
          <w:tcPr>
            <w:tcW w:w="675" w:type="dxa"/>
            <w:vMerge w:val="restart"/>
          </w:tcPr>
          <w:p w:rsidR="003F1776" w:rsidRPr="004F0454" w:rsidRDefault="003F1776" w:rsidP="00C7309C">
            <w:pPr>
              <w:jc w:val="center"/>
            </w:pPr>
            <w:r w:rsidRPr="004F0454">
              <w:t xml:space="preserve">№ </w:t>
            </w:r>
            <w:proofErr w:type="gramStart"/>
            <w:r w:rsidRPr="004F0454">
              <w:t>п</w:t>
            </w:r>
            <w:proofErr w:type="gramEnd"/>
            <w:r w:rsidRPr="004F0454">
              <w:t>/п</w:t>
            </w:r>
          </w:p>
        </w:tc>
        <w:tc>
          <w:tcPr>
            <w:tcW w:w="3720" w:type="dxa"/>
            <w:vMerge w:val="restart"/>
          </w:tcPr>
          <w:p w:rsidR="003F1776" w:rsidRPr="004F0454" w:rsidRDefault="003F1776" w:rsidP="00C7309C">
            <w:pPr>
              <w:jc w:val="center"/>
            </w:pPr>
            <w:r w:rsidRPr="004F0454">
              <w:t>Показатель (индикатор)             (наименование)</w:t>
            </w:r>
          </w:p>
        </w:tc>
        <w:tc>
          <w:tcPr>
            <w:tcW w:w="992" w:type="dxa"/>
            <w:vMerge w:val="restart"/>
          </w:tcPr>
          <w:p w:rsidR="003F1776" w:rsidRPr="004F0454" w:rsidRDefault="003F1776" w:rsidP="00C7309C">
            <w:pPr>
              <w:jc w:val="center"/>
            </w:pPr>
            <w:r w:rsidRPr="004F0454">
              <w:t>ед. изм.</w:t>
            </w:r>
          </w:p>
        </w:tc>
        <w:tc>
          <w:tcPr>
            <w:tcW w:w="9733" w:type="dxa"/>
            <w:gridSpan w:val="12"/>
          </w:tcPr>
          <w:p w:rsidR="003F1776" w:rsidRPr="004F0454" w:rsidRDefault="003F1776" w:rsidP="00C7309C">
            <w:pPr>
              <w:jc w:val="center"/>
            </w:pPr>
            <w:r w:rsidRPr="004F0454">
              <w:t xml:space="preserve"> Значения показателей</w:t>
            </w:r>
          </w:p>
        </w:tc>
      </w:tr>
      <w:tr w:rsidR="003F1776" w:rsidRPr="004F0454" w:rsidTr="00C7309C">
        <w:trPr>
          <w:trHeight w:val="147"/>
        </w:trPr>
        <w:tc>
          <w:tcPr>
            <w:tcW w:w="675" w:type="dxa"/>
            <w:vMerge/>
          </w:tcPr>
          <w:p w:rsidR="003F1776" w:rsidRPr="004F0454" w:rsidRDefault="003F1776" w:rsidP="00C7309C">
            <w:pPr>
              <w:jc w:val="right"/>
            </w:pPr>
          </w:p>
        </w:tc>
        <w:tc>
          <w:tcPr>
            <w:tcW w:w="3720" w:type="dxa"/>
            <w:vMerge/>
          </w:tcPr>
          <w:p w:rsidR="003F1776" w:rsidRPr="004F0454" w:rsidRDefault="003F1776" w:rsidP="00C7309C">
            <w:pPr>
              <w:jc w:val="right"/>
            </w:pPr>
          </w:p>
        </w:tc>
        <w:tc>
          <w:tcPr>
            <w:tcW w:w="992" w:type="dxa"/>
            <w:vMerge/>
          </w:tcPr>
          <w:p w:rsidR="003F1776" w:rsidRPr="004F0454" w:rsidRDefault="003F1776" w:rsidP="00C7309C">
            <w:pPr>
              <w:jc w:val="right"/>
            </w:pPr>
          </w:p>
        </w:tc>
        <w:tc>
          <w:tcPr>
            <w:tcW w:w="851" w:type="dxa"/>
          </w:tcPr>
          <w:p w:rsidR="003F1776" w:rsidRPr="004F0454" w:rsidRDefault="003F1776" w:rsidP="00C7309C">
            <w:pPr>
              <w:jc w:val="center"/>
            </w:pPr>
            <w:r>
              <w:t>2019</w:t>
            </w:r>
          </w:p>
        </w:tc>
        <w:tc>
          <w:tcPr>
            <w:tcW w:w="708" w:type="dxa"/>
          </w:tcPr>
          <w:p w:rsidR="003F1776" w:rsidRPr="004F0454" w:rsidRDefault="003F1776" w:rsidP="00C7309C">
            <w:pPr>
              <w:jc w:val="center"/>
            </w:pPr>
            <w:r w:rsidRPr="004F0454">
              <w:t>20</w:t>
            </w:r>
            <w:r>
              <w:t>20</w:t>
            </w:r>
          </w:p>
        </w:tc>
        <w:tc>
          <w:tcPr>
            <w:tcW w:w="851" w:type="dxa"/>
          </w:tcPr>
          <w:p w:rsidR="003F1776" w:rsidRPr="004F0454" w:rsidRDefault="003F1776" w:rsidP="00C7309C">
            <w:pPr>
              <w:jc w:val="center"/>
            </w:pPr>
            <w:r>
              <w:t>2021</w:t>
            </w:r>
            <w:r w:rsidRPr="004F0454">
              <w:t xml:space="preserve"> </w:t>
            </w:r>
          </w:p>
        </w:tc>
        <w:tc>
          <w:tcPr>
            <w:tcW w:w="709" w:type="dxa"/>
          </w:tcPr>
          <w:p w:rsidR="003F1776" w:rsidRPr="004F0454" w:rsidRDefault="003F1776" w:rsidP="00C7309C">
            <w:pPr>
              <w:jc w:val="center"/>
            </w:pPr>
            <w:r>
              <w:t>2022</w:t>
            </w:r>
            <w:r w:rsidRPr="004F0454">
              <w:t xml:space="preserve"> </w:t>
            </w:r>
          </w:p>
        </w:tc>
        <w:tc>
          <w:tcPr>
            <w:tcW w:w="708" w:type="dxa"/>
          </w:tcPr>
          <w:p w:rsidR="003F1776" w:rsidRPr="004F0454" w:rsidRDefault="003F1776" w:rsidP="00C7309C">
            <w:pPr>
              <w:jc w:val="center"/>
            </w:pPr>
            <w:r w:rsidRPr="004F0454">
              <w:t>20</w:t>
            </w:r>
            <w:r>
              <w:t>23</w:t>
            </w:r>
            <w:r w:rsidRPr="004F0454">
              <w:t xml:space="preserve"> </w:t>
            </w:r>
          </w:p>
        </w:tc>
        <w:tc>
          <w:tcPr>
            <w:tcW w:w="906" w:type="dxa"/>
          </w:tcPr>
          <w:p w:rsidR="003F1776" w:rsidRPr="004F0454" w:rsidRDefault="003F1776" w:rsidP="00C7309C">
            <w:pPr>
              <w:jc w:val="center"/>
            </w:pPr>
            <w:r w:rsidRPr="004F0454">
              <w:t>20</w:t>
            </w:r>
            <w:r>
              <w:t>24</w:t>
            </w:r>
            <w:r w:rsidRPr="004F0454">
              <w:t xml:space="preserve"> </w:t>
            </w:r>
          </w:p>
        </w:tc>
        <w:tc>
          <w:tcPr>
            <w:tcW w:w="1020" w:type="dxa"/>
          </w:tcPr>
          <w:p w:rsidR="003F1776" w:rsidRPr="004F0454" w:rsidRDefault="003F1776" w:rsidP="00C7309C">
            <w:pPr>
              <w:jc w:val="center"/>
            </w:pPr>
            <w:r w:rsidRPr="004F0454">
              <w:t>20</w:t>
            </w:r>
            <w:r>
              <w:t xml:space="preserve">25 </w:t>
            </w:r>
          </w:p>
        </w:tc>
        <w:tc>
          <w:tcPr>
            <w:tcW w:w="909" w:type="dxa"/>
          </w:tcPr>
          <w:p w:rsidR="003F1776" w:rsidRPr="004F0454" w:rsidRDefault="003F1776" w:rsidP="00C7309C">
            <w:pPr>
              <w:jc w:val="center"/>
            </w:pPr>
            <w:r w:rsidRPr="004F0454">
              <w:t>20</w:t>
            </w:r>
            <w:r>
              <w:t xml:space="preserve">26 </w:t>
            </w:r>
          </w:p>
        </w:tc>
        <w:tc>
          <w:tcPr>
            <w:tcW w:w="851" w:type="dxa"/>
          </w:tcPr>
          <w:p w:rsidR="003F1776" w:rsidRPr="004F0454" w:rsidRDefault="003F1776" w:rsidP="00C7309C">
            <w:pPr>
              <w:jc w:val="center"/>
            </w:pPr>
            <w:r w:rsidRPr="004F0454">
              <w:t>202</w:t>
            </w:r>
            <w:r>
              <w:t xml:space="preserve">7 </w:t>
            </w:r>
          </w:p>
        </w:tc>
        <w:tc>
          <w:tcPr>
            <w:tcW w:w="740" w:type="dxa"/>
          </w:tcPr>
          <w:p w:rsidR="003F1776" w:rsidRPr="004F0454" w:rsidRDefault="003F1776" w:rsidP="00C7309C">
            <w:pPr>
              <w:jc w:val="center"/>
            </w:pPr>
            <w:r>
              <w:t>2028</w:t>
            </w:r>
          </w:p>
        </w:tc>
        <w:tc>
          <w:tcPr>
            <w:tcW w:w="740" w:type="dxa"/>
          </w:tcPr>
          <w:p w:rsidR="003F1776" w:rsidRPr="004F0454" w:rsidRDefault="003F1776" w:rsidP="00C7309C">
            <w:pPr>
              <w:jc w:val="center"/>
            </w:pPr>
            <w:r>
              <w:t>2029</w:t>
            </w:r>
          </w:p>
        </w:tc>
        <w:tc>
          <w:tcPr>
            <w:tcW w:w="740" w:type="dxa"/>
          </w:tcPr>
          <w:p w:rsidR="003F1776" w:rsidRPr="004F0454" w:rsidRDefault="003F1776" w:rsidP="00C7309C">
            <w:pPr>
              <w:jc w:val="center"/>
            </w:pPr>
            <w:r>
              <w:t>2030</w:t>
            </w:r>
          </w:p>
        </w:tc>
      </w:tr>
      <w:tr w:rsidR="003F1776" w:rsidRPr="004F0454" w:rsidTr="00C7309C">
        <w:trPr>
          <w:trHeight w:val="230"/>
        </w:trPr>
        <w:tc>
          <w:tcPr>
            <w:tcW w:w="675" w:type="dxa"/>
          </w:tcPr>
          <w:p w:rsidR="003F1776" w:rsidRPr="004F0454" w:rsidRDefault="003F1776" w:rsidP="00C7309C">
            <w:pPr>
              <w:jc w:val="center"/>
            </w:pPr>
            <w:r w:rsidRPr="004F0454">
              <w:t>1</w:t>
            </w:r>
          </w:p>
        </w:tc>
        <w:tc>
          <w:tcPr>
            <w:tcW w:w="3720" w:type="dxa"/>
          </w:tcPr>
          <w:p w:rsidR="003F1776" w:rsidRPr="004F0454" w:rsidRDefault="003F1776" w:rsidP="00C7309C">
            <w:pPr>
              <w:jc w:val="center"/>
            </w:pPr>
            <w:r w:rsidRPr="004F0454">
              <w:t>2</w:t>
            </w:r>
          </w:p>
        </w:tc>
        <w:tc>
          <w:tcPr>
            <w:tcW w:w="992" w:type="dxa"/>
          </w:tcPr>
          <w:p w:rsidR="003F1776" w:rsidRPr="004F0454" w:rsidRDefault="003F1776" w:rsidP="00C7309C">
            <w:pPr>
              <w:jc w:val="center"/>
            </w:pPr>
            <w:r w:rsidRPr="004F0454">
              <w:t>3</w:t>
            </w:r>
          </w:p>
        </w:tc>
        <w:tc>
          <w:tcPr>
            <w:tcW w:w="851" w:type="dxa"/>
          </w:tcPr>
          <w:p w:rsidR="003F1776" w:rsidRPr="004F0454" w:rsidRDefault="007D1091" w:rsidP="00C7309C">
            <w:pPr>
              <w:jc w:val="center"/>
            </w:pPr>
            <w:r>
              <w:t>4</w:t>
            </w:r>
          </w:p>
        </w:tc>
        <w:tc>
          <w:tcPr>
            <w:tcW w:w="708" w:type="dxa"/>
          </w:tcPr>
          <w:p w:rsidR="003F1776" w:rsidRPr="004F0454" w:rsidRDefault="003F1776" w:rsidP="00C7309C">
            <w:pPr>
              <w:jc w:val="center"/>
            </w:pPr>
            <w:r w:rsidRPr="004F0454">
              <w:t>5</w:t>
            </w:r>
          </w:p>
        </w:tc>
        <w:tc>
          <w:tcPr>
            <w:tcW w:w="851" w:type="dxa"/>
          </w:tcPr>
          <w:p w:rsidR="003F1776" w:rsidRPr="004F0454" w:rsidRDefault="003F1776" w:rsidP="00C7309C">
            <w:pPr>
              <w:jc w:val="center"/>
            </w:pPr>
            <w:r w:rsidRPr="004F0454">
              <w:t>6</w:t>
            </w:r>
          </w:p>
        </w:tc>
        <w:tc>
          <w:tcPr>
            <w:tcW w:w="709" w:type="dxa"/>
          </w:tcPr>
          <w:p w:rsidR="003F1776" w:rsidRPr="004F0454" w:rsidRDefault="003F1776" w:rsidP="00C7309C">
            <w:pPr>
              <w:jc w:val="center"/>
            </w:pPr>
            <w:r w:rsidRPr="004F0454">
              <w:t>7</w:t>
            </w:r>
          </w:p>
        </w:tc>
        <w:tc>
          <w:tcPr>
            <w:tcW w:w="708" w:type="dxa"/>
          </w:tcPr>
          <w:p w:rsidR="003F1776" w:rsidRPr="004F0454" w:rsidRDefault="003F1776" w:rsidP="00C7309C">
            <w:pPr>
              <w:jc w:val="center"/>
            </w:pPr>
            <w:r w:rsidRPr="004F0454">
              <w:t>8</w:t>
            </w:r>
          </w:p>
        </w:tc>
        <w:tc>
          <w:tcPr>
            <w:tcW w:w="906" w:type="dxa"/>
          </w:tcPr>
          <w:p w:rsidR="003F1776" w:rsidRPr="004F0454" w:rsidRDefault="003F1776" w:rsidP="00C7309C">
            <w:pPr>
              <w:jc w:val="center"/>
            </w:pPr>
            <w:r w:rsidRPr="004F0454">
              <w:t>9</w:t>
            </w:r>
          </w:p>
        </w:tc>
        <w:tc>
          <w:tcPr>
            <w:tcW w:w="1020" w:type="dxa"/>
          </w:tcPr>
          <w:p w:rsidR="003F1776" w:rsidRPr="004F0454" w:rsidRDefault="003F1776" w:rsidP="00C7309C">
            <w:pPr>
              <w:jc w:val="center"/>
            </w:pPr>
            <w:r w:rsidRPr="004F0454">
              <w:t>10</w:t>
            </w:r>
          </w:p>
        </w:tc>
        <w:tc>
          <w:tcPr>
            <w:tcW w:w="909" w:type="dxa"/>
          </w:tcPr>
          <w:p w:rsidR="003F1776" w:rsidRPr="004F0454" w:rsidRDefault="003F1776" w:rsidP="00C7309C">
            <w:pPr>
              <w:jc w:val="center"/>
            </w:pPr>
            <w:r w:rsidRPr="004F0454">
              <w:t>11</w:t>
            </w:r>
          </w:p>
        </w:tc>
        <w:tc>
          <w:tcPr>
            <w:tcW w:w="851" w:type="dxa"/>
          </w:tcPr>
          <w:p w:rsidR="003F1776" w:rsidRPr="004F0454" w:rsidRDefault="003F1776" w:rsidP="00C7309C">
            <w:pPr>
              <w:jc w:val="center"/>
            </w:pPr>
            <w:r w:rsidRPr="004F0454">
              <w:t>12</w:t>
            </w:r>
          </w:p>
        </w:tc>
        <w:tc>
          <w:tcPr>
            <w:tcW w:w="740" w:type="dxa"/>
          </w:tcPr>
          <w:p w:rsidR="003F1776" w:rsidRPr="004F0454" w:rsidRDefault="007D1091" w:rsidP="00C7309C">
            <w:pPr>
              <w:jc w:val="center"/>
            </w:pPr>
            <w:r>
              <w:t>13</w:t>
            </w:r>
          </w:p>
        </w:tc>
        <w:tc>
          <w:tcPr>
            <w:tcW w:w="740" w:type="dxa"/>
          </w:tcPr>
          <w:p w:rsidR="003F1776" w:rsidRPr="004F0454" w:rsidRDefault="007D1091" w:rsidP="00C7309C">
            <w:pPr>
              <w:jc w:val="center"/>
            </w:pPr>
            <w:r>
              <w:t>14</w:t>
            </w:r>
          </w:p>
        </w:tc>
        <w:tc>
          <w:tcPr>
            <w:tcW w:w="740" w:type="dxa"/>
          </w:tcPr>
          <w:p w:rsidR="003F1776" w:rsidRPr="004F0454" w:rsidRDefault="007D1091" w:rsidP="00C7309C">
            <w:pPr>
              <w:jc w:val="center"/>
            </w:pPr>
            <w:r>
              <w:t>15</w:t>
            </w:r>
          </w:p>
        </w:tc>
      </w:tr>
      <w:tr w:rsidR="007D1091" w:rsidRPr="004F0454" w:rsidTr="00C7309C">
        <w:trPr>
          <w:trHeight w:val="460"/>
        </w:trPr>
        <w:tc>
          <w:tcPr>
            <w:tcW w:w="675" w:type="dxa"/>
          </w:tcPr>
          <w:p w:rsidR="007D1091" w:rsidRPr="004F0454" w:rsidRDefault="007D1091" w:rsidP="00C7309C">
            <w:pPr>
              <w:jc w:val="center"/>
            </w:pPr>
            <w:r w:rsidRPr="004F0454">
              <w:t>1.</w:t>
            </w:r>
          </w:p>
        </w:tc>
        <w:tc>
          <w:tcPr>
            <w:tcW w:w="3720" w:type="dxa"/>
          </w:tcPr>
          <w:p w:rsidR="007D1091" w:rsidRPr="007D1091" w:rsidRDefault="007D1091" w:rsidP="00C7309C">
            <w:pPr>
              <w:jc w:val="both"/>
            </w:pPr>
            <w:r w:rsidRPr="007D1091">
              <w:t>Количество граждан, получа</w:t>
            </w:r>
            <w:r w:rsidRPr="007D1091">
              <w:t>ю</w:t>
            </w:r>
            <w:r w:rsidRPr="007D1091">
              <w:t>щих выплату муниципальной пенсии за выслугу лет лицам, з</w:t>
            </w:r>
            <w:r w:rsidRPr="007D1091">
              <w:t>а</w:t>
            </w:r>
            <w:r w:rsidRPr="007D1091">
              <w:t>мещавшим муниципальные должности и должности муниц</w:t>
            </w:r>
            <w:r w:rsidRPr="007D1091">
              <w:t>и</w:t>
            </w:r>
            <w:r w:rsidRPr="007D1091">
              <w:t xml:space="preserve">пальной службы в поселении </w:t>
            </w:r>
          </w:p>
        </w:tc>
        <w:tc>
          <w:tcPr>
            <w:tcW w:w="992" w:type="dxa"/>
          </w:tcPr>
          <w:p w:rsidR="007D1091" w:rsidRPr="004F0454" w:rsidRDefault="007D1091" w:rsidP="00C7309C">
            <w:pPr>
              <w:jc w:val="center"/>
            </w:pPr>
            <w:r w:rsidRPr="004F0454">
              <w:t>чел</w:t>
            </w:r>
            <w:r w:rsidRPr="004F0454">
              <w:t>о</w:t>
            </w:r>
            <w:r w:rsidRPr="004F0454">
              <w:t>век</w:t>
            </w:r>
          </w:p>
        </w:tc>
        <w:tc>
          <w:tcPr>
            <w:tcW w:w="851" w:type="dxa"/>
          </w:tcPr>
          <w:p w:rsidR="007D1091" w:rsidRPr="004F0454" w:rsidRDefault="007D1091" w:rsidP="00C7309C">
            <w:pPr>
              <w:jc w:val="center"/>
            </w:pPr>
            <w:r>
              <w:t>1</w:t>
            </w:r>
          </w:p>
        </w:tc>
        <w:tc>
          <w:tcPr>
            <w:tcW w:w="708" w:type="dxa"/>
          </w:tcPr>
          <w:p w:rsidR="007D1091" w:rsidRPr="004F0454" w:rsidRDefault="007D1091" w:rsidP="00C7309C">
            <w:pPr>
              <w:jc w:val="center"/>
            </w:pPr>
            <w:r>
              <w:t>1</w:t>
            </w:r>
          </w:p>
        </w:tc>
        <w:tc>
          <w:tcPr>
            <w:tcW w:w="851" w:type="dxa"/>
          </w:tcPr>
          <w:p w:rsidR="007D1091" w:rsidRPr="004F0454" w:rsidRDefault="007D1091" w:rsidP="00C7309C">
            <w:pPr>
              <w:jc w:val="center"/>
            </w:pPr>
            <w:r>
              <w:t>1</w:t>
            </w:r>
          </w:p>
        </w:tc>
        <w:tc>
          <w:tcPr>
            <w:tcW w:w="709" w:type="dxa"/>
          </w:tcPr>
          <w:p w:rsidR="007D1091" w:rsidRPr="004F0454" w:rsidRDefault="007D1091" w:rsidP="00C7309C">
            <w:pPr>
              <w:jc w:val="center"/>
            </w:pPr>
            <w:r>
              <w:t>1</w:t>
            </w:r>
          </w:p>
        </w:tc>
        <w:tc>
          <w:tcPr>
            <w:tcW w:w="708" w:type="dxa"/>
          </w:tcPr>
          <w:p w:rsidR="007D1091" w:rsidRPr="004F0454" w:rsidRDefault="007D1091" w:rsidP="00C7309C">
            <w:pPr>
              <w:jc w:val="center"/>
            </w:pPr>
            <w:r>
              <w:t>1</w:t>
            </w:r>
          </w:p>
        </w:tc>
        <w:tc>
          <w:tcPr>
            <w:tcW w:w="906" w:type="dxa"/>
          </w:tcPr>
          <w:p w:rsidR="007D1091" w:rsidRPr="004F0454" w:rsidRDefault="007D1091" w:rsidP="00C7309C">
            <w:pPr>
              <w:jc w:val="center"/>
            </w:pPr>
            <w:r>
              <w:t>1</w:t>
            </w:r>
          </w:p>
        </w:tc>
        <w:tc>
          <w:tcPr>
            <w:tcW w:w="1020" w:type="dxa"/>
          </w:tcPr>
          <w:p w:rsidR="007D1091" w:rsidRPr="004F0454" w:rsidRDefault="007D1091" w:rsidP="00C7309C">
            <w:pPr>
              <w:jc w:val="center"/>
            </w:pPr>
            <w:r>
              <w:t>1</w:t>
            </w:r>
          </w:p>
        </w:tc>
        <w:tc>
          <w:tcPr>
            <w:tcW w:w="909" w:type="dxa"/>
          </w:tcPr>
          <w:p w:rsidR="007D1091" w:rsidRPr="004F0454" w:rsidRDefault="007D1091" w:rsidP="00C7309C">
            <w:pPr>
              <w:jc w:val="center"/>
            </w:pPr>
            <w:r>
              <w:t>1</w:t>
            </w:r>
          </w:p>
        </w:tc>
        <w:tc>
          <w:tcPr>
            <w:tcW w:w="851" w:type="dxa"/>
          </w:tcPr>
          <w:p w:rsidR="007D1091" w:rsidRPr="004F0454"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r>
      <w:tr w:rsidR="007D1091" w:rsidRPr="004F0454" w:rsidTr="00C7309C">
        <w:trPr>
          <w:trHeight w:val="1182"/>
        </w:trPr>
        <w:tc>
          <w:tcPr>
            <w:tcW w:w="675" w:type="dxa"/>
          </w:tcPr>
          <w:p w:rsidR="007D1091" w:rsidRPr="004F0454" w:rsidRDefault="007D1091" w:rsidP="00C7309C">
            <w:pPr>
              <w:jc w:val="center"/>
            </w:pPr>
            <w:r w:rsidRPr="004F0454">
              <w:t>2.</w:t>
            </w:r>
          </w:p>
        </w:tc>
        <w:tc>
          <w:tcPr>
            <w:tcW w:w="3720" w:type="dxa"/>
          </w:tcPr>
          <w:p w:rsidR="007D1091" w:rsidRPr="007D1091" w:rsidRDefault="007D1091" w:rsidP="00C7309C">
            <w:pPr>
              <w:jc w:val="both"/>
            </w:pPr>
            <w:r w:rsidRPr="007D1091">
              <w:t>Своевременная и в полном объ</w:t>
            </w:r>
            <w:r w:rsidRPr="007D1091">
              <w:t>е</w:t>
            </w:r>
            <w:r w:rsidRPr="007D1091">
              <w:t>ме выплата муниципальной пе</w:t>
            </w:r>
            <w:r w:rsidRPr="007D1091">
              <w:t>н</w:t>
            </w:r>
            <w:r w:rsidRPr="007D1091">
              <w:t>сии за выслугу лет лицам, зам</w:t>
            </w:r>
            <w:r w:rsidRPr="007D1091">
              <w:t>е</w:t>
            </w:r>
            <w:r w:rsidRPr="007D1091">
              <w:t>щавшим муниципальные дол</w:t>
            </w:r>
            <w:r w:rsidRPr="007D1091">
              <w:t>ж</w:t>
            </w:r>
            <w:r w:rsidRPr="007D1091">
              <w:t>ности и должности муниципал</w:t>
            </w:r>
            <w:r w:rsidRPr="007D1091">
              <w:t>ь</w:t>
            </w:r>
            <w:r w:rsidRPr="007D1091">
              <w:t xml:space="preserve">ной службы в поселении </w:t>
            </w:r>
          </w:p>
        </w:tc>
        <w:tc>
          <w:tcPr>
            <w:tcW w:w="992" w:type="dxa"/>
          </w:tcPr>
          <w:p w:rsidR="007D1091" w:rsidRPr="004F0454" w:rsidRDefault="007D1091" w:rsidP="00C7309C">
            <w:pPr>
              <w:jc w:val="center"/>
            </w:pPr>
            <w:r w:rsidRPr="004F0454">
              <w:t>баллы</w:t>
            </w:r>
          </w:p>
        </w:tc>
        <w:tc>
          <w:tcPr>
            <w:tcW w:w="851" w:type="dxa"/>
          </w:tcPr>
          <w:p w:rsidR="007D1091" w:rsidRPr="004F0454" w:rsidRDefault="007D1091" w:rsidP="00C7309C">
            <w:pPr>
              <w:jc w:val="center"/>
            </w:pPr>
            <w:r>
              <w:t>1</w:t>
            </w:r>
          </w:p>
        </w:tc>
        <w:tc>
          <w:tcPr>
            <w:tcW w:w="708" w:type="dxa"/>
          </w:tcPr>
          <w:p w:rsidR="007D1091" w:rsidRPr="004F0454" w:rsidRDefault="007D1091" w:rsidP="00C7309C">
            <w:pPr>
              <w:jc w:val="center"/>
            </w:pPr>
            <w:r w:rsidRPr="004F0454">
              <w:t>1</w:t>
            </w:r>
          </w:p>
        </w:tc>
        <w:tc>
          <w:tcPr>
            <w:tcW w:w="851" w:type="dxa"/>
          </w:tcPr>
          <w:p w:rsidR="007D1091" w:rsidRPr="004F0454" w:rsidRDefault="007D1091" w:rsidP="00C7309C">
            <w:pPr>
              <w:jc w:val="center"/>
            </w:pPr>
            <w:r w:rsidRPr="004F0454">
              <w:t>1</w:t>
            </w:r>
          </w:p>
        </w:tc>
        <w:tc>
          <w:tcPr>
            <w:tcW w:w="709" w:type="dxa"/>
          </w:tcPr>
          <w:p w:rsidR="007D1091" w:rsidRPr="004F0454" w:rsidRDefault="007D1091" w:rsidP="00C7309C">
            <w:pPr>
              <w:jc w:val="center"/>
            </w:pPr>
            <w:r w:rsidRPr="004F0454">
              <w:t>1</w:t>
            </w:r>
          </w:p>
        </w:tc>
        <w:tc>
          <w:tcPr>
            <w:tcW w:w="708" w:type="dxa"/>
          </w:tcPr>
          <w:p w:rsidR="007D1091" w:rsidRPr="004F0454" w:rsidRDefault="007D1091" w:rsidP="00C7309C">
            <w:pPr>
              <w:jc w:val="center"/>
            </w:pPr>
            <w:r w:rsidRPr="004F0454">
              <w:t>1</w:t>
            </w:r>
          </w:p>
        </w:tc>
        <w:tc>
          <w:tcPr>
            <w:tcW w:w="906" w:type="dxa"/>
          </w:tcPr>
          <w:p w:rsidR="007D1091" w:rsidRPr="004F0454" w:rsidRDefault="007D1091" w:rsidP="00C7309C">
            <w:pPr>
              <w:jc w:val="center"/>
            </w:pPr>
            <w:r w:rsidRPr="004F0454">
              <w:t>1</w:t>
            </w:r>
          </w:p>
        </w:tc>
        <w:tc>
          <w:tcPr>
            <w:tcW w:w="1020" w:type="dxa"/>
          </w:tcPr>
          <w:p w:rsidR="007D1091" w:rsidRPr="004F0454" w:rsidRDefault="007D1091" w:rsidP="00C7309C">
            <w:pPr>
              <w:jc w:val="center"/>
            </w:pPr>
            <w:r w:rsidRPr="004F0454">
              <w:t>1</w:t>
            </w:r>
          </w:p>
        </w:tc>
        <w:tc>
          <w:tcPr>
            <w:tcW w:w="909" w:type="dxa"/>
          </w:tcPr>
          <w:p w:rsidR="007D1091" w:rsidRPr="004F0454" w:rsidRDefault="007D1091" w:rsidP="00C7309C">
            <w:pPr>
              <w:jc w:val="center"/>
            </w:pPr>
            <w:r>
              <w:t>1</w:t>
            </w:r>
          </w:p>
          <w:p w:rsidR="007D1091" w:rsidRPr="004F0454" w:rsidRDefault="007D1091" w:rsidP="00C7309C"/>
        </w:tc>
        <w:tc>
          <w:tcPr>
            <w:tcW w:w="851" w:type="dxa"/>
          </w:tcPr>
          <w:p w:rsidR="007D1091" w:rsidRPr="004F0454"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r>
      <w:tr w:rsidR="003208E5" w:rsidRPr="004F0454" w:rsidTr="00C7309C">
        <w:trPr>
          <w:trHeight w:val="460"/>
        </w:trPr>
        <w:tc>
          <w:tcPr>
            <w:tcW w:w="675" w:type="dxa"/>
          </w:tcPr>
          <w:p w:rsidR="003208E5" w:rsidRPr="004F0454" w:rsidRDefault="003208E5" w:rsidP="00C7309C">
            <w:pPr>
              <w:jc w:val="center"/>
            </w:pPr>
            <w:r>
              <w:t>3.</w:t>
            </w:r>
          </w:p>
        </w:tc>
        <w:tc>
          <w:tcPr>
            <w:tcW w:w="3720" w:type="dxa"/>
          </w:tcPr>
          <w:p w:rsidR="003208E5" w:rsidRPr="003208E5" w:rsidRDefault="003208E5" w:rsidP="00C7309C">
            <w:pPr>
              <w:jc w:val="both"/>
            </w:pPr>
            <w:r w:rsidRPr="003208E5">
              <w:t>Количество граждан, получа</w:t>
            </w:r>
            <w:r w:rsidRPr="003208E5">
              <w:t>ю</w:t>
            </w:r>
            <w:r w:rsidRPr="003208E5">
              <w:t>щих социальную помощь</w:t>
            </w:r>
          </w:p>
        </w:tc>
        <w:tc>
          <w:tcPr>
            <w:tcW w:w="992" w:type="dxa"/>
          </w:tcPr>
          <w:p w:rsidR="003208E5" w:rsidRPr="004F0454" w:rsidRDefault="003208E5" w:rsidP="00C7309C">
            <w:pPr>
              <w:jc w:val="center"/>
            </w:pPr>
            <w:r w:rsidRPr="004F0454">
              <w:t>чел</w:t>
            </w:r>
            <w:r w:rsidRPr="004F0454">
              <w:t>о</w:t>
            </w:r>
            <w:r w:rsidRPr="004F0454">
              <w:t>век</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r w:rsidR="003208E5" w:rsidRPr="004F0454" w:rsidTr="00C7309C">
        <w:trPr>
          <w:trHeight w:val="460"/>
        </w:trPr>
        <w:tc>
          <w:tcPr>
            <w:tcW w:w="675" w:type="dxa"/>
          </w:tcPr>
          <w:p w:rsidR="003208E5" w:rsidRDefault="003208E5" w:rsidP="00C7309C">
            <w:pPr>
              <w:jc w:val="center"/>
            </w:pPr>
            <w:r>
              <w:t>4.</w:t>
            </w:r>
          </w:p>
        </w:tc>
        <w:tc>
          <w:tcPr>
            <w:tcW w:w="3720" w:type="dxa"/>
          </w:tcPr>
          <w:p w:rsidR="003208E5" w:rsidRPr="003208E5" w:rsidRDefault="003208E5" w:rsidP="00C7309C">
            <w:r w:rsidRPr="003208E5">
              <w:t>Своевременная и в полном объ</w:t>
            </w:r>
            <w:r w:rsidRPr="003208E5">
              <w:t>е</w:t>
            </w:r>
            <w:r w:rsidRPr="003208E5">
              <w:t>ме выплата социальной поддер</w:t>
            </w:r>
            <w:r w:rsidRPr="003208E5">
              <w:t>ж</w:t>
            </w:r>
            <w:r w:rsidRPr="003208E5">
              <w:t>ки</w:t>
            </w:r>
          </w:p>
        </w:tc>
        <w:tc>
          <w:tcPr>
            <w:tcW w:w="992" w:type="dxa"/>
          </w:tcPr>
          <w:p w:rsidR="003208E5" w:rsidRPr="004F0454" w:rsidRDefault="003208E5" w:rsidP="00C7309C">
            <w:pPr>
              <w:jc w:val="center"/>
            </w:pPr>
            <w:r>
              <w:t>баллы</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r w:rsidR="003F1776" w:rsidRPr="004F0454" w:rsidTr="00C7309C">
        <w:trPr>
          <w:trHeight w:val="683"/>
        </w:trPr>
        <w:tc>
          <w:tcPr>
            <w:tcW w:w="15120" w:type="dxa"/>
            <w:gridSpan w:val="15"/>
          </w:tcPr>
          <w:p w:rsidR="003F1776" w:rsidRDefault="003F1776" w:rsidP="00C7309C">
            <w:pPr>
              <w:jc w:val="center"/>
            </w:pPr>
            <w:r w:rsidRPr="004F0454">
              <w:t>Подпрограмма 1 «Выплата муниципальной пенсии за выслугу лет лицам, замещавшим муниципальные должности и должности муниципальной службы в поселении»</w:t>
            </w:r>
          </w:p>
        </w:tc>
      </w:tr>
      <w:tr w:rsidR="003208E5" w:rsidRPr="004F0454" w:rsidTr="00C7309C">
        <w:trPr>
          <w:trHeight w:val="460"/>
        </w:trPr>
        <w:tc>
          <w:tcPr>
            <w:tcW w:w="675" w:type="dxa"/>
          </w:tcPr>
          <w:p w:rsidR="003208E5" w:rsidRPr="004F0454" w:rsidRDefault="003208E5" w:rsidP="00C7309C">
            <w:pPr>
              <w:jc w:val="center"/>
            </w:pPr>
            <w:r w:rsidRPr="004F0454">
              <w:t>1.1.</w:t>
            </w:r>
          </w:p>
        </w:tc>
        <w:tc>
          <w:tcPr>
            <w:tcW w:w="3720" w:type="dxa"/>
          </w:tcPr>
          <w:p w:rsidR="003208E5" w:rsidRPr="007D1091" w:rsidRDefault="003208E5" w:rsidP="00C7309C">
            <w:pPr>
              <w:jc w:val="both"/>
            </w:pPr>
            <w:r w:rsidRPr="007D1091">
              <w:t>Количество граждан, получа</w:t>
            </w:r>
            <w:r w:rsidRPr="007D1091">
              <w:t>ю</w:t>
            </w:r>
            <w:r w:rsidRPr="007D1091">
              <w:t>щих выплату муниципальной пенсии за выслугу лет лицам, з</w:t>
            </w:r>
            <w:r w:rsidRPr="007D1091">
              <w:t>а</w:t>
            </w:r>
            <w:r w:rsidRPr="007D1091">
              <w:t>мещавшим муниципальные должности и должности муниц</w:t>
            </w:r>
            <w:r w:rsidRPr="007D1091">
              <w:t>и</w:t>
            </w:r>
            <w:r w:rsidRPr="007D1091">
              <w:lastRenderedPageBreak/>
              <w:t xml:space="preserve">пальной службы в поселении </w:t>
            </w:r>
          </w:p>
        </w:tc>
        <w:tc>
          <w:tcPr>
            <w:tcW w:w="992" w:type="dxa"/>
          </w:tcPr>
          <w:p w:rsidR="003208E5" w:rsidRPr="004F0454" w:rsidRDefault="003208E5" w:rsidP="00C7309C">
            <w:pPr>
              <w:jc w:val="center"/>
            </w:pPr>
            <w:r w:rsidRPr="004F0454">
              <w:lastRenderedPageBreak/>
              <w:t>чел</w:t>
            </w:r>
            <w:r w:rsidRPr="004F0454">
              <w:t>о</w:t>
            </w:r>
            <w:r w:rsidRPr="004F0454">
              <w:t>век</w:t>
            </w:r>
          </w:p>
        </w:tc>
        <w:tc>
          <w:tcPr>
            <w:tcW w:w="851" w:type="dxa"/>
          </w:tcPr>
          <w:p w:rsidR="003208E5" w:rsidRPr="004F0454" w:rsidRDefault="003208E5" w:rsidP="00C7309C">
            <w:pPr>
              <w:jc w:val="center"/>
            </w:pPr>
            <w:r>
              <w:t>0</w:t>
            </w:r>
          </w:p>
        </w:tc>
        <w:tc>
          <w:tcPr>
            <w:tcW w:w="708" w:type="dxa"/>
          </w:tcPr>
          <w:p w:rsidR="003208E5" w:rsidRPr="004F0454" w:rsidRDefault="003208E5" w:rsidP="00C7309C">
            <w:pPr>
              <w:jc w:val="center"/>
            </w:pPr>
            <w:r>
              <w:t>1</w:t>
            </w:r>
          </w:p>
        </w:tc>
        <w:tc>
          <w:tcPr>
            <w:tcW w:w="851" w:type="dxa"/>
          </w:tcPr>
          <w:p w:rsidR="003208E5" w:rsidRPr="004F0454" w:rsidRDefault="003208E5" w:rsidP="00C7309C">
            <w:pPr>
              <w:jc w:val="center"/>
            </w:pPr>
            <w:r>
              <w:t>1</w:t>
            </w:r>
          </w:p>
        </w:tc>
        <w:tc>
          <w:tcPr>
            <w:tcW w:w="709" w:type="dxa"/>
          </w:tcPr>
          <w:p w:rsidR="003208E5" w:rsidRPr="004F0454" w:rsidRDefault="003208E5" w:rsidP="00C7309C">
            <w:pPr>
              <w:jc w:val="center"/>
            </w:pPr>
            <w:r>
              <w:t>1</w:t>
            </w:r>
          </w:p>
        </w:tc>
        <w:tc>
          <w:tcPr>
            <w:tcW w:w="708" w:type="dxa"/>
          </w:tcPr>
          <w:p w:rsidR="003208E5" w:rsidRPr="004F0454" w:rsidRDefault="003208E5" w:rsidP="00C7309C">
            <w:pPr>
              <w:jc w:val="center"/>
            </w:pPr>
            <w:r>
              <w:t>1</w:t>
            </w:r>
          </w:p>
        </w:tc>
        <w:tc>
          <w:tcPr>
            <w:tcW w:w="906" w:type="dxa"/>
          </w:tcPr>
          <w:p w:rsidR="003208E5" w:rsidRPr="004F0454" w:rsidRDefault="003208E5" w:rsidP="00C7309C">
            <w:pPr>
              <w:jc w:val="center"/>
            </w:pPr>
            <w:r>
              <w:t>1</w:t>
            </w:r>
          </w:p>
        </w:tc>
        <w:tc>
          <w:tcPr>
            <w:tcW w:w="1020" w:type="dxa"/>
          </w:tcPr>
          <w:p w:rsidR="003208E5" w:rsidRPr="004F0454" w:rsidRDefault="003208E5" w:rsidP="00C7309C">
            <w:pPr>
              <w:jc w:val="center"/>
            </w:pPr>
            <w:r>
              <w:t>1</w:t>
            </w:r>
          </w:p>
        </w:tc>
        <w:tc>
          <w:tcPr>
            <w:tcW w:w="909" w:type="dxa"/>
          </w:tcPr>
          <w:p w:rsidR="003208E5" w:rsidRPr="004F0454" w:rsidRDefault="003208E5" w:rsidP="00C7309C">
            <w:pPr>
              <w:jc w:val="center"/>
            </w:pPr>
            <w:r>
              <w:t>1</w:t>
            </w:r>
          </w:p>
        </w:tc>
        <w:tc>
          <w:tcPr>
            <w:tcW w:w="851" w:type="dxa"/>
          </w:tcPr>
          <w:p w:rsidR="003208E5" w:rsidRPr="004F0454"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r>
      <w:tr w:rsidR="003208E5" w:rsidRPr="004F0454" w:rsidTr="00C7309C">
        <w:trPr>
          <w:trHeight w:val="565"/>
        </w:trPr>
        <w:tc>
          <w:tcPr>
            <w:tcW w:w="675" w:type="dxa"/>
          </w:tcPr>
          <w:p w:rsidR="003208E5" w:rsidRPr="004F0454" w:rsidRDefault="003208E5" w:rsidP="00C7309C">
            <w:pPr>
              <w:jc w:val="center"/>
            </w:pPr>
            <w:r w:rsidRPr="004F0454">
              <w:lastRenderedPageBreak/>
              <w:t>1.2.</w:t>
            </w:r>
          </w:p>
        </w:tc>
        <w:tc>
          <w:tcPr>
            <w:tcW w:w="3720" w:type="dxa"/>
          </w:tcPr>
          <w:p w:rsidR="003208E5" w:rsidRPr="007D1091" w:rsidRDefault="003208E5" w:rsidP="00C7309C">
            <w:pPr>
              <w:jc w:val="both"/>
            </w:pPr>
            <w:r w:rsidRPr="007D1091">
              <w:t>Своевременная и в полном объ</w:t>
            </w:r>
            <w:r w:rsidRPr="007D1091">
              <w:t>е</w:t>
            </w:r>
            <w:r w:rsidRPr="007D1091">
              <w:t>ме выплата муниципальной пе</w:t>
            </w:r>
            <w:r w:rsidRPr="007D1091">
              <w:t>н</w:t>
            </w:r>
            <w:r w:rsidRPr="007D1091">
              <w:t>сии за выслугу лет лицам, зам</w:t>
            </w:r>
            <w:r w:rsidRPr="007D1091">
              <w:t>е</w:t>
            </w:r>
            <w:r w:rsidRPr="007D1091">
              <w:t>щавшим муниципальные дол</w:t>
            </w:r>
            <w:r w:rsidRPr="007D1091">
              <w:t>ж</w:t>
            </w:r>
            <w:r w:rsidRPr="007D1091">
              <w:t>ности и должности муниципал</w:t>
            </w:r>
            <w:r w:rsidRPr="007D1091">
              <w:t>ь</w:t>
            </w:r>
            <w:r w:rsidRPr="007D1091">
              <w:t xml:space="preserve">ной службы в поселении </w:t>
            </w:r>
          </w:p>
        </w:tc>
        <w:tc>
          <w:tcPr>
            <w:tcW w:w="992" w:type="dxa"/>
          </w:tcPr>
          <w:p w:rsidR="003208E5" w:rsidRPr="004F0454" w:rsidRDefault="003208E5" w:rsidP="00C7309C">
            <w:pPr>
              <w:jc w:val="center"/>
            </w:pPr>
            <w:r w:rsidRPr="004F0454">
              <w:t>баллы</w:t>
            </w:r>
          </w:p>
        </w:tc>
        <w:tc>
          <w:tcPr>
            <w:tcW w:w="851" w:type="dxa"/>
          </w:tcPr>
          <w:p w:rsidR="003208E5" w:rsidRPr="004F0454" w:rsidRDefault="003208E5" w:rsidP="00C7309C">
            <w:pPr>
              <w:jc w:val="center"/>
            </w:pPr>
            <w:r>
              <w:t>0</w:t>
            </w:r>
          </w:p>
        </w:tc>
        <w:tc>
          <w:tcPr>
            <w:tcW w:w="708" w:type="dxa"/>
          </w:tcPr>
          <w:p w:rsidR="003208E5" w:rsidRPr="004F0454" w:rsidRDefault="003208E5" w:rsidP="00C7309C">
            <w:pPr>
              <w:jc w:val="center"/>
            </w:pPr>
            <w:r>
              <w:t>1</w:t>
            </w:r>
          </w:p>
        </w:tc>
        <w:tc>
          <w:tcPr>
            <w:tcW w:w="851" w:type="dxa"/>
          </w:tcPr>
          <w:p w:rsidR="003208E5" w:rsidRPr="004F0454" w:rsidRDefault="003208E5" w:rsidP="00C7309C">
            <w:pPr>
              <w:jc w:val="center"/>
            </w:pPr>
            <w:r w:rsidRPr="004F0454">
              <w:t>1</w:t>
            </w:r>
          </w:p>
        </w:tc>
        <w:tc>
          <w:tcPr>
            <w:tcW w:w="709" w:type="dxa"/>
          </w:tcPr>
          <w:p w:rsidR="003208E5" w:rsidRPr="004F0454" w:rsidRDefault="003208E5" w:rsidP="00C7309C">
            <w:pPr>
              <w:jc w:val="center"/>
            </w:pPr>
            <w:r w:rsidRPr="004F0454">
              <w:t>1</w:t>
            </w:r>
          </w:p>
        </w:tc>
        <w:tc>
          <w:tcPr>
            <w:tcW w:w="708" w:type="dxa"/>
          </w:tcPr>
          <w:p w:rsidR="003208E5" w:rsidRPr="004F0454" w:rsidRDefault="003208E5" w:rsidP="00C7309C">
            <w:pPr>
              <w:jc w:val="center"/>
            </w:pPr>
            <w:r w:rsidRPr="004F0454">
              <w:t>1</w:t>
            </w:r>
          </w:p>
        </w:tc>
        <w:tc>
          <w:tcPr>
            <w:tcW w:w="906" w:type="dxa"/>
          </w:tcPr>
          <w:p w:rsidR="003208E5" w:rsidRPr="004F0454" w:rsidRDefault="003208E5" w:rsidP="00C7309C">
            <w:pPr>
              <w:jc w:val="center"/>
            </w:pPr>
            <w:r w:rsidRPr="004F0454">
              <w:t>1</w:t>
            </w:r>
          </w:p>
        </w:tc>
        <w:tc>
          <w:tcPr>
            <w:tcW w:w="1020" w:type="dxa"/>
          </w:tcPr>
          <w:p w:rsidR="003208E5" w:rsidRPr="004F0454" w:rsidRDefault="003208E5" w:rsidP="00C7309C">
            <w:pPr>
              <w:jc w:val="center"/>
            </w:pPr>
            <w:r w:rsidRPr="004F0454">
              <w:t>1</w:t>
            </w:r>
          </w:p>
        </w:tc>
        <w:tc>
          <w:tcPr>
            <w:tcW w:w="909" w:type="dxa"/>
          </w:tcPr>
          <w:p w:rsidR="003208E5" w:rsidRPr="004F0454" w:rsidRDefault="003208E5" w:rsidP="00C7309C">
            <w:pPr>
              <w:jc w:val="center"/>
            </w:pPr>
            <w:r>
              <w:t>1</w:t>
            </w:r>
          </w:p>
        </w:tc>
        <w:tc>
          <w:tcPr>
            <w:tcW w:w="851" w:type="dxa"/>
          </w:tcPr>
          <w:p w:rsidR="003208E5" w:rsidRDefault="003208E5" w:rsidP="00C7309C">
            <w:pPr>
              <w:jc w:val="center"/>
            </w:pPr>
            <w:r>
              <w:t>1</w:t>
            </w:r>
          </w:p>
          <w:p w:rsidR="003208E5" w:rsidRDefault="003208E5" w:rsidP="00C7309C">
            <w:pPr>
              <w:jc w:val="center"/>
            </w:pPr>
          </w:p>
          <w:p w:rsidR="003208E5" w:rsidRPr="004F0454" w:rsidRDefault="003208E5" w:rsidP="00C7309C">
            <w:pPr>
              <w:jc w:val="center"/>
            </w:pP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r>
      <w:tr w:rsidR="003F1776" w:rsidRPr="004F0454" w:rsidTr="00C7309C">
        <w:trPr>
          <w:trHeight w:val="230"/>
        </w:trPr>
        <w:tc>
          <w:tcPr>
            <w:tcW w:w="15120" w:type="dxa"/>
            <w:gridSpan w:val="15"/>
          </w:tcPr>
          <w:p w:rsidR="003F1776" w:rsidRPr="00DB3EF1" w:rsidRDefault="003F1776" w:rsidP="00C7309C">
            <w:pPr>
              <w:jc w:val="center"/>
            </w:pPr>
            <w:r w:rsidRPr="00DB3EF1">
              <w:t>Подпрограмма 2 «Социальная поддержка отдельных категорий граждан»</w:t>
            </w:r>
          </w:p>
        </w:tc>
      </w:tr>
      <w:tr w:rsidR="003208E5" w:rsidRPr="004F0454" w:rsidTr="00C7309C">
        <w:trPr>
          <w:trHeight w:val="476"/>
        </w:trPr>
        <w:tc>
          <w:tcPr>
            <w:tcW w:w="675" w:type="dxa"/>
          </w:tcPr>
          <w:p w:rsidR="003208E5" w:rsidRPr="004F0454" w:rsidRDefault="003208E5" w:rsidP="00C7309C">
            <w:pPr>
              <w:jc w:val="center"/>
            </w:pPr>
            <w:r w:rsidRPr="004F0454">
              <w:t>2.1.</w:t>
            </w:r>
          </w:p>
        </w:tc>
        <w:tc>
          <w:tcPr>
            <w:tcW w:w="3720" w:type="dxa"/>
          </w:tcPr>
          <w:p w:rsidR="003208E5" w:rsidRPr="003208E5" w:rsidRDefault="003208E5" w:rsidP="00C7309C">
            <w:pPr>
              <w:jc w:val="both"/>
            </w:pPr>
            <w:r w:rsidRPr="003208E5">
              <w:t>Количество граждан, получа</w:t>
            </w:r>
            <w:r w:rsidRPr="003208E5">
              <w:t>ю</w:t>
            </w:r>
            <w:r w:rsidRPr="003208E5">
              <w:t>щих социальную помощь</w:t>
            </w:r>
          </w:p>
        </w:tc>
        <w:tc>
          <w:tcPr>
            <w:tcW w:w="992" w:type="dxa"/>
          </w:tcPr>
          <w:p w:rsidR="003208E5" w:rsidRPr="004F0454" w:rsidRDefault="003208E5" w:rsidP="00C7309C">
            <w:pPr>
              <w:jc w:val="center"/>
            </w:pPr>
            <w:r w:rsidRPr="004F0454">
              <w:t>чел</w:t>
            </w:r>
            <w:r w:rsidRPr="004F0454">
              <w:t>о</w:t>
            </w:r>
            <w:r w:rsidRPr="004F0454">
              <w:t>век</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DB3EF1" w:rsidRDefault="003208E5" w:rsidP="00C7309C">
            <w:pPr>
              <w:jc w:val="center"/>
            </w:pPr>
            <w:r w:rsidRPr="00DB3EF1">
              <w:t>0</w:t>
            </w:r>
          </w:p>
        </w:tc>
        <w:tc>
          <w:tcPr>
            <w:tcW w:w="909" w:type="dxa"/>
          </w:tcPr>
          <w:p w:rsidR="003208E5" w:rsidRPr="00DB3EF1" w:rsidRDefault="003208E5" w:rsidP="00C7309C">
            <w:pPr>
              <w:jc w:val="center"/>
            </w:pPr>
            <w:r w:rsidRPr="00DB3EF1">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7D1091">
            <w:pPr>
              <w:jc w:val="center"/>
            </w:pPr>
            <w:r>
              <w:t>0</w:t>
            </w:r>
          </w:p>
        </w:tc>
      </w:tr>
      <w:tr w:rsidR="003208E5" w:rsidRPr="004F0454" w:rsidTr="00C7309C">
        <w:trPr>
          <w:trHeight w:val="706"/>
        </w:trPr>
        <w:tc>
          <w:tcPr>
            <w:tcW w:w="675" w:type="dxa"/>
          </w:tcPr>
          <w:p w:rsidR="003208E5" w:rsidRPr="004F0454" w:rsidRDefault="003208E5" w:rsidP="00C7309C">
            <w:pPr>
              <w:jc w:val="center"/>
            </w:pPr>
            <w:r w:rsidRPr="004F0454">
              <w:t>2.2</w:t>
            </w:r>
          </w:p>
        </w:tc>
        <w:tc>
          <w:tcPr>
            <w:tcW w:w="3720" w:type="dxa"/>
          </w:tcPr>
          <w:p w:rsidR="003208E5" w:rsidRPr="003208E5" w:rsidRDefault="003208E5" w:rsidP="00C7309C">
            <w:r w:rsidRPr="003208E5">
              <w:t>Своевременная и в полном объ</w:t>
            </w:r>
            <w:r w:rsidRPr="003208E5">
              <w:t>е</w:t>
            </w:r>
            <w:r w:rsidRPr="003208E5">
              <w:t>ме выплата социальной поддер</w:t>
            </w:r>
            <w:r w:rsidRPr="003208E5">
              <w:t>ж</w:t>
            </w:r>
            <w:r w:rsidRPr="003208E5">
              <w:t>ки</w:t>
            </w:r>
          </w:p>
        </w:tc>
        <w:tc>
          <w:tcPr>
            <w:tcW w:w="992" w:type="dxa"/>
          </w:tcPr>
          <w:p w:rsidR="003208E5" w:rsidRPr="004F0454" w:rsidRDefault="003208E5" w:rsidP="00C7309C">
            <w:pPr>
              <w:jc w:val="center"/>
            </w:pPr>
            <w:r>
              <w:t>баллы</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bl>
    <w:p w:rsidR="003F1776" w:rsidRDefault="003F1776" w:rsidP="003F1776">
      <w:pPr>
        <w:jc w:val="right"/>
      </w:pPr>
    </w:p>
    <w:p w:rsidR="003F1776" w:rsidRPr="00202DBD" w:rsidRDefault="003F1776" w:rsidP="003F1776">
      <w:pPr>
        <w:jc w:val="right"/>
      </w:pPr>
      <w:r w:rsidRPr="00202DBD">
        <w:t>Приложение № 2</w:t>
      </w:r>
    </w:p>
    <w:p w:rsidR="003F1776" w:rsidRPr="00202DBD" w:rsidRDefault="003F1776" w:rsidP="003F1776">
      <w:pPr>
        <w:jc w:val="right"/>
      </w:pPr>
      <w:r w:rsidRPr="00202DBD">
        <w:t xml:space="preserve">к муниципальной программе </w:t>
      </w:r>
    </w:p>
    <w:p w:rsidR="003F1776" w:rsidRPr="00202DBD" w:rsidRDefault="003F1776" w:rsidP="003F1776">
      <w:pPr>
        <w:jc w:val="right"/>
      </w:pPr>
      <w:r>
        <w:t>Синегорского</w:t>
      </w:r>
      <w:r w:rsidRPr="00202DBD">
        <w:t xml:space="preserve"> сельского поселения </w:t>
      </w:r>
    </w:p>
    <w:p w:rsidR="003F1776" w:rsidRPr="00202DBD" w:rsidRDefault="003F1776" w:rsidP="003F1776">
      <w:pPr>
        <w:jc w:val="right"/>
      </w:pPr>
      <w:r w:rsidRPr="00202DBD">
        <w:t>«Социальная поддержка граждан»</w:t>
      </w:r>
    </w:p>
    <w:p w:rsidR="003F1776" w:rsidRPr="00202DBD" w:rsidRDefault="003F1776" w:rsidP="003F1776">
      <w:pPr>
        <w:jc w:val="center"/>
      </w:pPr>
      <w:r w:rsidRPr="00202DBD">
        <w:t>Перечень</w:t>
      </w:r>
    </w:p>
    <w:p w:rsidR="003F1776" w:rsidRPr="00202DBD" w:rsidRDefault="003F1776" w:rsidP="003F1776">
      <w:pPr>
        <w:jc w:val="center"/>
      </w:pPr>
      <w:r w:rsidRPr="00202DBD">
        <w:t>подпрограмм и  основных мероприятий муниципальной программы</w:t>
      </w:r>
    </w:p>
    <w:tbl>
      <w:tblPr>
        <w:tblW w:w="157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3237"/>
        <w:gridCol w:w="2277"/>
        <w:gridCol w:w="1991"/>
        <w:gridCol w:w="1991"/>
        <w:gridCol w:w="60"/>
        <w:gridCol w:w="2148"/>
        <w:gridCol w:w="2136"/>
      </w:tblGrid>
      <w:tr w:rsidR="003F1776" w:rsidRPr="00202DBD" w:rsidTr="00C7309C">
        <w:trPr>
          <w:trHeight w:val="284"/>
        </w:trPr>
        <w:tc>
          <w:tcPr>
            <w:tcW w:w="1926" w:type="dxa"/>
            <w:vMerge w:val="restart"/>
          </w:tcPr>
          <w:p w:rsidR="003F1776" w:rsidRPr="00202DBD" w:rsidRDefault="003F1776" w:rsidP="00C7309C">
            <w:pPr>
              <w:jc w:val="center"/>
            </w:pPr>
            <w:r w:rsidRPr="00202DBD">
              <w:t xml:space="preserve">№ </w:t>
            </w:r>
            <w:proofErr w:type="gramStart"/>
            <w:r w:rsidRPr="00202DBD">
              <w:t>п</w:t>
            </w:r>
            <w:proofErr w:type="gramEnd"/>
            <w:r w:rsidRPr="00202DBD">
              <w:t>/п</w:t>
            </w:r>
          </w:p>
        </w:tc>
        <w:tc>
          <w:tcPr>
            <w:tcW w:w="3237" w:type="dxa"/>
            <w:vMerge w:val="restart"/>
          </w:tcPr>
          <w:p w:rsidR="003F1776" w:rsidRPr="00202DBD" w:rsidRDefault="003F1776" w:rsidP="00C7309C">
            <w:pPr>
              <w:jc w:val="center"/>
            </w:pPr>
            <w:r w:rsidRPr="00202DBD">
              <w:t>Наименование основного мероприятия</w:t>
            </w:r>
          </w:p>
        </w:tc>
        <w:tc>
          <w:tcPr>
            <w:tcW w:w="2277" w:type="dxa"/>
            <w:vMerge w:val="restart"/>
          </w:tcPr>
          <w:p w:rsidR="003F1776" w:rsidRPr="00202DBD" w:rsidRDefault="003F1776" w:rsidP="00C7309C">
            <w:pPr>
              <w:jc w:val="center"/>
            </w:pPr>
            <w:proofErr w:type="gramStart"/>
            <w:r w:rsidRPr="00202DBD">
              <w:t>Ответственный</w:t>
            </w:r>
            <w:proofErr w:type="gramEnd"/>
            <w:r w:rsidRPr="00202DBD">
              <w:t xml:space="preserve"> за исполнение осно</w:t>
            </w:r>
            <w:r w:rsidRPr="00202DBD">
              <w:t>в</w:t>
            </w:r>
            <w:r w:rsidRPr="00202DBD">
              <w:t>ного мероприятия</w:t>
            </w:r>
          </w:p>
        </w:tc>
        <w:tc>
          <w:tcPr>
            <w:tcW w:w="3982" w:type="dxa"/>
            <w:gridSpan w:val="2"/>
          </w:tcPr>
          <w:p w:rsidR="003F1776" w:rsidRPr="00202DBD" w:rsidRDefault="003F1776" w:rsidP="00C7309C">
            <w:pPr>
              <w:jc w:val="center"/>
            </w:pPr>
            <w:r w:rsidRPr="00202DBD">
              <w:t>Срок</w:t>
            </w:r>
          </w:p>
        </w:tc>
        <w:tc>
          <w:tcPr>
            <w:tcW w:w="2208" w:type="dxa"/>
            <w:gridSpan w:val="2"/>
            <w:vMerge w:val="restart"/>
          </w:tcPr>
          <w:p w:rsidR="003F1776" w:rsidRPr="00202DBD" w:rsidRDefault="003F1776" w:rsidP="00C7309C">
            <w:pPr>
              <w:jc w:val="center"/>
            </w:pPr>
            <w:r w:rsidRPr="00202DBD">
              <w:t>Ожидаемый неп</w:t>
            </w:r>
            <w:r w:rsidRPr="00202DBD">
              <w:t>о</w:t>
            </w:r>
            <w:r w:rsidRPr="00202DBD">
              <w:t>средственный р</w:t>
            </w:r>
            <w:r w:rsidRPr="00202DBD">
              <w:t>е</w:t>
            </w:r>
            <w:r w:rsidRPr="00202DBD">
              <w:t>зультат (краткое описание)</w:t>
            </w:r>
          </w:p>
        </w:tc>
        <w:tc>
          <w:tcPr>
            <w:tcW w:w="2136" w:type="dxa"/>
            <w:vMerge w:val="restart"/>
          </w:tcPr>
          <w:p w:rsidR="003F1776" w:rsidRPr="00202DBD" w:rsidRDefault="003F1776" w:rsidP="00C7309C">
            <w:pPr>
              <w:jc w:val="center"/>
            </w:pPr>
            <w:r w:rsidRPr="00202DBD">
              <w:t xml:space="preserve">Последствия </w:t>
            </w:r>
            <w:proofErr w:type="spellStart"/>
            <w:r w:rsidRPr="00202DBD">
              <w:t>н</w:t>
            </w:r>
            <w:r w:rsidRPr="00202DBD">
              <w:t>е</w:t>
            </w:r>
            <w:r w:rsidRPr="00202DBD">
              <w:t>реализации</w:t>
            </w:r>
            <w:proofErr w:type="spellEnd"/>
            <w:r w:rsidRPr="00202DBD">
              <w:t xml:space="preserve"> о</w:t>
            </w:r>
            <w:r w:rsidRPr="00202DBD">
              <w:t>с</w:t>
            </w:r>
            <w:r w:rsidRPr="00202DBD">
              <w:t>новного меропр</w:t>
            </w:r>
            <w:r w:rsidRPr="00202DBD">
              <w:t>и</w:t>
            </w:r>
            <w:r w:rsidRPr="00202DBD">
              <w:t>ятия</w:t>
            </w:r>
          </w:p>
        </w:tc>
      </w:tr>
      <w:tr w:rsidR="003F1776" w:rsidRPr="00202DBD" w:rsidTr="00C7309C">
        <w:trPr>
          <w:trHeight w:val="144"/>
        </w:trPr>
        <w:tc>
          <w:tcPr>
            <w:tcW w:w="1926" w:type="dxa"/>
            <w:vMerge/>
          </w:tcPr>
          <w:p w:rsidR="003F1776" w:rsidRPr="00202DBD" w:rsidRDefault="003F1776" w:rsidP="00C7309C">
            <w:pPr>
              <w:jc w:val="both"/>
            </w:pPr>
          </w:p>
        </w:tc>
        <w:tc>
          <w:tcPr>
            <w:tcW w:w="3237" w:type="dxa"/>
            <w:vMerge/>
          </w:tcPr>
          <w:p w:rsidR="003F1776" w:rsidRPr="00202DBD" w:rsidRDefault="003F1776" w:rsidP="00C7309C">
            <w:pPr>
              <w:jc w:val="both"/>
            </w:pPr>
          </w:p>
        </w:tc>
        <w:tc>
          <w:tcPr>
            <w:tcW w:w="2277" w:type="dxa"/>
            <w:vMerge/>
          </w:tcPr>
          <w:p w:rsidR="003F1776" w:rsidRPr="00202DBD" w:rsidRDefault="003F1776" w:rsidP="00C7309C">
            <w:pPr>
              <w:jc w:val="both"/>
            </w:pPr>
          </w:p>
        </w:tc>
        <w:tc>
          <w:tcPr>
            <w:tcW w:w="1991" w:type="dxa"/>
          </w:tcPr>
          <w:p w:rsidR="003F1776" w:rsidRPr="00202DBD" w:rsidRDefault="003F1776" w:rsidP="00C7309C">
            <w:pPr>
              <w:jc w:val="center"/>
            </w:pPr>
            <w:r w:rsidRPr="00202DBD">
              <w:t>начала реализ</w:t>
            </w:r>
            <w:r w:rsidRPr="00202DBD">
              <w:t>а</w:t>
            </w:r>
            <w:r w:rsidRPr="00202DBD">
              <w:t>ции</w:t>
            </w:r>
          </w:p>
        </w:tc>
        <w:tc>
          <w:tcPr>
            <w:tcW w:w="1991" w:type="dxa"/>
          </w:tcPr>
          <w:p w:rsidR="003F1776" w:rsidRPr="00202DBD" w:rsidRDefault="003F1776" w:rsidP="00C7309C">
            <w:pPr>
              <w:jc w:val="center"/>
            </w:pPr>
            <w:r w:rsidRPr="00202DBD">
              <w:t>окончания ре</w:t>
            </w:r>
            <w:r w:rsidRPr="00202DBD">
              <w:t>а</w:t>
            </w:r>
            <w:r w:rsidRPr="00202DBD">
              <w:t>лизации</w:t>
            </w:r>
          </w:p>
        </w:tc>
        <w:tc>
          <w:tcPr>
            <w:tcW w:w="2208" w:type="dxa"/>
            <w:gridSpan w:val="2"/>
            <w:vMerge/>
          </w:tcPr>
          <w:p w:rsidR="003F1776" w:rsidRPr="00202DBD" w:rsidRDefault="003F1776" w:rsidP="00C7309C">
            <w:pPr>
              <w:jc w:val="both"/>
            </w:pPr>
          </w:p>
        </w:tc>
        <w:tc>
          <w:tcPr>
            <w:tcW w:w="2136" w:type="dxa"/>
            <w:vMerge/>
          </w:tcPr>
          <w:p w:rsidR="003F1776" w:rsidRPr="00202DBD" w:rsidRDefault="003F1776" w:rsidP="00C7309C">
            <w:pPr>
              <w:jc w:val="center"/>
            </w:pPr>
          </w:p>
        </w:tc>
      </w:tr>
      <w:tr w:rsidR="003F1776" w:rsidRPr="00202DBD" w:rsidTr="00C7309C">
        <w:trPr>
          <w:trHeight w:val="270"/>
        </w:trPr>
        <w:tc>
          <w:tcPr>
            <w:tcW w:w="1926" w:type="dxa"/>
          </w:tcPr>
          <w:p w:rsidR="003F1776" w:rsidRPr="00202DBD" w:rsidRDefault="003F1776" w:rsidP="00C7309C">
            <w:pPr>
              <w:jc w:val="center"/>
            </w:pPr>
            <w:r w:rsidRPr="00202DBD">
              <w:t>1</w:t>
            </w:r>
          </w:p>
        </w:tc>
        <w:tc>
          <w:tcPr>
            <w:tcW w:w="3237" w:type="dxa"/>
          </w:tcPr>
          <w:p w:rsidR="003F1776" w:rsidRPr="00202DBD" w:rsidRDefault="003F1776" w:rsidP="00C7309C">
            <w:pPr>
              <w:jc w:val="center"/>
            </w:pPr>
            <w:r w:rsidRPr="00202DBD">
              <w:t>2</w:t>
            </w:r>
          </w:p>
        </w:tc>
        <w:tc>
          <w:tcPr>
            <w:tcW w:w="2277" w:type="dxa"/>
          </w:tcPr>
          <w:p w:rsidR="003F1776" w:rsidRPr="00202DBD" w:rsidRDefault="003F1776" w:rsidP="00C7309C">
            <w:pPr>
              <w:jc w:val="center"/>
            </w:pPr>
            <w:r w:rsidRPr="00202DBD">
              <w:t>3</w:t>
            </w:r>
          </w:p>
        </w:tc>
        <w:tc>
          <w:tcPr>
            <w:tcW w:w="1991" w:type="dxa"/>
          </w:tcPr>
          <w:p w:rsidR="003F1776" w:rsidRPr="00202DBD" w:rsidRDefault="003F1776" w:rsidP="00C7309C">
            <w:pPr>
              <w:jc w:val="center"/>
            </w:pPr>
            <w:r w:rsidRPr="00202DBD">
              <w:t>4</w:t>
            </w:r>
          </w:p>
        </w:tc>
        <w:tc>
          <w:tcPr>
            <w:tcW w:w="1991" w:type="dxa"/>
          </w:tcPr>
          <w:p w:rsidR="003F1776" w:rsidRPr="00202DBD" w:rsidRDefault="003F1776" w:rsidP="00C7309C">
            <w:pPr>
              <w:jc w:val="center"/>
            </w:pPr>
            <w:r w:rsidRPr="00202DBD">
              <w:t>5</w:t>
            </w:r>
          </w:p>
        </w:tc>
        <w:tc>
          <w:tcPr>
            <w:tcW w:w="2208" w:type="dxa"/>
            <w:gridSpan w:val="2"/>
          </w:tcPr>
          <w:p w:rsidR="003F1776" w:rsidRPr="00202DBD" w:rsidRDefault="003F1776" w:rsidP="00C7309C">
            <w:pPr>
              <w:jc w:val="center"/>
            </w:pPr>
            <w:r w:rsidRPr="00202DBD">
              <w:t>6</w:t>
            </w:r>
          </w:p>
        </w:tc>
        <w:tc>
          <w:tcPr>
            <w:tcW w:w="2136" w:type="dxa"/>
          </w:tcPr>
          <w:p w:rsidR="003F1776" w:rsidRPr="00202DBD" w:rsidRDefault="003F1776" w:rsidP="00C7309C">
            <w:pPr>
              <w:jc w:val="center"/>
            </w:pPr>
            <w:r w:rsidRPr="00202DBD">
              <w:t>7</w:t>
            </w:r>
          </w:p>
        </w:tc>
      </w:tr>
      <w:tr w:rsidR="003F1776" w:rsidRPr="00202DBD" w:rsidTr="00C7309C">
        <w:trPr>
          <w:trHeight w:val="539"/>
        </w:trPr>
        <w:tc>
          <w:tcPr>
            <w:tcW w:w="15766" w:type="dxa"/>
            <w:gridSpan w:val="8"/>
          </w:tcPr>
          <w:p w:rsidR="003F1776" w:rsidRPr="007D779F" w:rsidRDefault="003F1776" w:rsidP="00C7309C">
            <w:pPr>
              <w:jc w:val="center"/>
              <w:rPr>
                <w:sz w:val="22"/>
                <w:szCs w:val="22"/>
              </w:rPr>
            </w:pPr>
            <w:r w:rsidRPr="007D779F">
              <w:rPr>
                <w:sz w:val="22"/>
                <w:szCs w:val="22"/>
              </w:rPr>
              <w:t>Подпрограмма 1 «Выплата муниципальной пенсии за выслугу лет лицам, замещавшим муниципальные должности и должности муниципальной службы в посел</w:t>
            </w:r>
            <w:r w:rsidRPr="007D779F">
              <w:rPr>
                <w:sz w:val="22"/>
                <w:szCs w:val="22"/>
              </w:rPr>
              <w:t>е</w:t>
            </w:r>
            <w:r w:rsidRPr="007D779F">
              <w:rPr>
                <w:sz w:val="22"/>
                <w:szCs w:val="22"/>
              </w:rPr>
              <w:t>нии»</w:t>
            </w:r>
          </w:p>
        </w:tc>
      </w:tr>
      <w:tr w:rsidR="003F1776" w:rsidRPr="00202DBD" w:rsidTr="00C7309C">
        <w:trPr>
          <w:trHeight w:val="1511"/>
        </w:trPr>
        <w:tc>
          <w:tcPr>
            <w:tcW w:w="1926" w:type="dxa"/>
          </w:tcPr>
          <w:p w:rsidR="003F1776" w:rsidRPr="007D779F" w:rsidRDefault="003F1776" w:rsidP="00C7309C">
            <w:pPr>
              <w:jc w:val="center"/>
              <w:rPr>
                <w:sz w:val="22"/>
                <w:szCs w:val="22"/>
              </w:rPr>
            </w:pPr>
            <w:r w:rsidRPr="007D779F">
              <w:rPr>
                <w:sz w:val="22"/>
                <w:szCs w:val="22"/>
              </w:rPr>
              <w:t>1.1.</w:t>
            </w:r>
          </w:p>
        </w:tc>
        <w:tc>
          <w:tcPr>
            <w:tcW w:w="3237" w:type="dxa"/>
          </w:tcPr>
          <w:p w:rsidR="003F1776" w:rsidRPr="007D779F" w:rsidRDefault="003F1776" w:rsidP="003208E5">
            <w:pPr>
              <w:rPr>
                <w:sz w:val="22"/>
                <w:szCs w:val="22"/>
              </w:rPr>
            </w:pPr>
            <w:r w:rsidRPr="007D779F">
              <w:rPr>
                <w:sz w:val="22"/>
                <w:szCs w:val="22"/>
              </w:rPr>
              <w:t>Ежемесячная выплата муниц</w:t>
            </w:r>
            <w:r w:rsidRPr="007D779F">
              <w:rPr>
                <w:sz w:val="22"/>
                <w:szCs w:val="22"/>
              </w:rPr>
              <w:t>и</w:t>
            </w:r>
            <w:r w:rsidRPr="007D779F">
              <w:rPr>
                <w:sz w:val="22"/>
                <w:szCs w:val="22"/>
              </w:rPr>
              <w:t>пальной пенсии за выслугу лет лицам, замещавшим муниц</w:t>
            </w:r>
            <w:r w:rsidRPr="007D779F">
              <w:rPr>
                <w:sz w:val="22"/>
                <w:szCs w:val="22"/>
              </w:rPr>
              <w:t>и</w:t>
            </w:r>
            <w:r w:rsidRPr="007D779F">
              <w:rPr>
                <w:sz w:val="22"/>
                <w:szCs w:val="22"/>
              </w:rPr>
              <w:t>пальные должности и должн</w:t>
            </w:r>
            <w:r w:rsidRPr="007D779F">
              <w:rPr>
                <w:sz w:val="22"/>
                <w:szCs w:val="22"/>
              </w:rPr>
              <w:t>о</w:t>
            </w:r>
            <w:r w:rsidRPr="007D779F">
              <w:rPr>
                <w:sz w:val="22"/>
                <w:szCs w:val="22"/>
              </w:rPr>
              <w:t>сти муниципальной службы в поселении</w:t>
            </w:r>
          </w:p>
        </w:tc>
        <w:tc>
          <w:tcPr>
            <w:tcW w:w="2277" w:type="dxa"/>
          </w:tcPr>
          <w:p w:rsidR="003F1776" w:rsidRPr="007D779F" w:rsidRDefault="003F1776" w:rsidP="00C7309C">
            <w:pPr>
              <w:jc w:val="center"/>
              <w:rPr>
                <w:sz w:val="22"/>
                <w:szCs w:val="22"/>
              </w:rPr>
            </w:pPr>
            <w:r w:rsidRPr="007D779F">
              <w:rPr>
                <w:sz w:val="22"/>
                <w:szCs w:val="22"/>
              </w:rPr>
              <w:t>Администрация С</w:t>
            </w:r>
            <w:r w:rsidRPr="007D779F">
              <w:rPr>
                <w:sz w:val="22"/>
                <w:szCs w:val="22"/>
              </w:rPr>
              <w:t>и</w:t>
            </w:r>
            <w:r w:rsidRPr="007D779F">
              <w:rPr>
                <w:sz w:val="22"/>
                <w:szCs w:val="22"/>
              </w:rPr>
              <w:t>негорского</w:t>
            </w:r>
          </w:p>
          <w:p w:rsidR="003F1776" w:rsidRPr="007D779F" w:rsidRDefault="003F1776" w:rsidP="00C7309C">
            <w:pPr>
              <w:jc w:val="center"/>
              <w:rPr>
                <w:sz w:val="22"/>
                <w:szCs w:val="22"/>
              </w:rPr>
            </w:pPr>
            <w:r w:rsidRPr="007D779F">
              <w:rPr>
                <w:sz w:val="22"/>
                <w:szCs w:val="22"/>
              </w:rPr>
              <w:t>сельского поселения</w:t>
            </w:r>
          </w:p>
        </w:tc>
        <w:tc>
          <w:tcPr>
            <w:tcW w:w="1991" w:type="dxa"/>
          </w:tcPr>
          <w:p w:rsidR="003F1776" w:rsidRPr="007D779F" w:rsidRDefault="003F1776" w:rsidP="00C7309C">
            <w:pPr>
              <w:jc w:val="center"/>
              <w:rPr>
                <w:sz w:val="22"/>
                <w:szCs w:val="22"/>
              </w:rPr>
            </w:pPr>
            <w:r w:rsidRPr="007D779F">
              <w:rPr>
                <w:sz w:val="22"/>
                <w:szCs w:val="22"/>
              </w:rPr>
              <w:t>2019</w:t>
            </w:r>
          </w:p>
        </w:tc>
        <w:tc>
          <w:tcPr>
            <w:tcW w:w="1991" w:type="dxa"/>
          </w:tcPr>
          <w:p w:rsidR="003F1776" w:rsidRPr="007D779F" w:rsidRDefault="003F1776" w:rsidP="00C7309C">
            <w:pPr>
              <w:jc w:val="center"/>
              <w:rPr>
                <w:sz w:val="22"/>
                <w:szCs w:val="22"/>
              </w:rPr>
            </w:pPr>
            <w:r w:rsidRPr="007D779F">
              <w:rPr>
                <w:sz w:val="22"/>
                <w:szCs w:val="22"/>
              </w:rPr>
              <w:t>2030</w:t>
            </w:r>
          </w:p>
        </w:tc>
        <w:tc>
          <w:tcPr>
            <w:tcW w:w="2208" w:type="dxa"/>
            <w:gridSpan w:val="2"/>
          </w:tcPr>
          <w:p w:rsidR="003F1776" w:rsidRPr="003208E5" w:rsidRDefault="003208E5" w:rsidP="003208E5">
            <w:pPr>
              <w:rPr>
                <w:sz w:val="22"/>
                <w:szCs w:val="22"/>
              </w:rPr>
            </w:pPr>
            <w:r w:rsidRPr="003208E5">
              <w:rPr>
                <w:sz w:val="22"/>
                <w:szCs w:val="22"/>
              </w:rPr>
              <w:t>Своевременное предоставление мер социальной по</w:t>
            </w:r>
            <w:r w:rsidRPr="003208E5">
              <w:rPr>
                <w:sz w:val="22"/>
                <w:szCs w:val="22"/>
              </w:rPr>
              <w:t>д</w:t>
            </w:r>
            <w:r w:rsidRPr="003208E5">
              <w:rPr>
                <w:sz w:val="22"/>
                <w:szCs w:val="22"/>
              </w:rPr>
              <w:t>держки населению, улучшение качества жизни   отдельных категорий граждан</w:t>
            </w:r>
          </w:p>
        </w:tc>
        <w:tc>
          <w:tcPr>
            <w:tcW w:w="2136" w:type="dxa"/>
          </w:tcPr>
          <w:p w:rsidR="003F1776" w:rsidRPr="007D779F" w:rsidRDefault="003F1776" w:rsidP="00C7309C">
            <w:pPr>
              <w:jc w:val="center"/>
              <w:rPr>
                <w:sz w:val="22"/>
                <w:szCs w:val="22"/>
              </w:rPr>
            </w:pPr>
          </w:p>
          <w:p w:rsidR="003F1776" w:rsidRPr="007D779F" w:rsidRDefault="003F1776" w:rsidP="00C7309C">
            <w:pPr>
              <w:jc w:val="center"/>
              <w:rPr>
                <w:sz w:val="22"/>
                <w:szCs w:val="22"/>
              </w:rPr>
            </w:pPr>
            <w:r w:rsidRPr="007D779F">
              <w:rPr>
                <w:sz w:val="22"/>
                <w:szCs w:val="22"/>
              </w:rPr>
              <w:t>Нарушение закон</w:t>
            </w:r>
            <w:r w:rsidRPr="007D779F">
              <w:rPr>
                <w:sz w:val="22"/>
                <w:szCs w:val="22"/>
              </w:rPr>
              <w:t>о</w:t>
            </w:r>
            <w:r w:rsidRPr="007D779F">
              <w:rPr>
                <w:sz w:val="22"/>
                <w:szCs w:val="22"/>
              </w:rPr>
              <w:t>дательства.</w:t>
            </w:r>
          </w:p>
        </w:tc>
      </w:tr>
      <w:tr w:rsidR="003F1776" w:rsidRPr="00202DBD" w:rsidTr="00C7309C">
        <w:trPr>
          <w:trHeight w:val="270"/>
        </w:trPr>
        <w:tc>
          <w:tcPr>
            <w:tcW w:w="15766" w:type="dxa"/>
            <w:gridSpan w:val="8"/>
          </w:tcPr>
          <w:p w:rsidR="003F1776" w:rsidRPr="001C6DE2" w:rsidRDefault="003F1776" w:rsidP="00C7309C">
            <w:pPr>
              <w:jc w:val="center"/>
              <w:rPr>
                <w:sz w:val="22"/>
                <w:szCs w:val="22"/>
              </w:rPr>
            </w:pPr>
            <w:r w:rsidRPr="001C6DE2">
              <w:rPr>
                <w:sz w:val="22"/>
                <w:szCs w:val="22"/>
              </w:rPr>
              <w:t>Подпрограмма 2 «Социальная поддержка отдельных категорий граждан»</w:t>
            </w:r>
          </w:p>
        </w:tc>
      </w:tr>
      <w:tr w:rsidR="003F1776" w:rsidRPr="00202DBD" w:rsidTr="00C7309C">
        <w:trPr>
          <w:trHeight w:val="1647"/>
        </w:trPr>
        <w:tc>
          <w:tcPr>
            <w:tcW w:w="1926" w:type="dxa"/>
          </w:tcPr>
          <w:p w:rsidR="003F1776" w:rsidRPr="007D779F" w:rsidRDefault="003F1776" w:rsidP="00C7309C">
            <w:pPr>
              <w:jc w:val="center"/>
              <w:rPr>
                <w:sz w:val="22"/>
                <w:szCs w:val="22"/>
              </w:rPr>
            </w:pPr>
            <w:r w:rsidRPr="007D779F">
              <w:rPr>
                <w:sz w:val="22"/>
                <w:szCs w:val="22"/>
              </w:rPr>
              <w:lastRenderedPageBreak/>
              <w:t>2.1.</w:t>
            </w:r>
          </w:p>
        </w:tc>
        <w:tc>
          <w:tcPr>
            <w:tcW w:w="3237" w:type="dxa"/>
          </w:tcPr>
          <w:p w:rsidR="003F1776" w:rsidRPr="007D779F" w:rsidRDefault="003F1776" w:rsidP="00C7309C">
            <w:pPr>
              <w:jc w:val="center"/>
              <w:rPr>
                <w:sz w:val="22"/>
                <w:szCs w:val="22"/>
              </w:rPr>
            </w:pPr>
            <w:r w:rsidRPr="007D779F">
              <w:rPr>
                <w:sz w:val="22"/>
                <w:szCs w:val="22"/>
              </w:rPr>
              <w:t>Своевременная и в полном об</w:t>
            </w:r>
            <w:r w:rsidRPr="007D779F">
              <w:rPr>
                <w:sz w:val="22"/>
                <w:szCs w:val="22"/>
              </w:rPr>
              <w:t>ъ</w:t>
            </w:r>
            <w:r w:rsidRPr="007D779F">
              <w:rPr>
                <w:sz w:val="22"/>
                <w:szCs w:val="22"/>
              </w:rPr>
              <w:t>еме выплата единовременного пособия при выходе на пенсию</w:t>
            </w:r>
          </w:p>
        </w:tc>
        <w:tc>
          <w:tcPr>
            <w:tcW w:w="2277" w:type="dxa"/>
          </w:tcPr>
          <w:p w:rsidR="003F1776" w:rsidRPr="007D779F" w:rsidRDefault="003F1776" w:rsidP="00C7309C">
            <w:pPr>
              <w:jc w:val="center"/>
              <w:rPr>
                <w:sz w:val="22"/>
                <w:szCs w:val="22"/>
              </w:rPr>
            </w:pPr>
            <w:r w:rsidRPr="007D779F">
              <w:rPr>
                <w:sz w:val="22"/>
                <w:szCs w:val="22"/>
              </w:rPr>
              <w:t>Администрация С</w:t>
            </w:r>
            <w:r w:rsidRPr="007D779F">
              <w:rPr>
                <w:sz w:val="22"/>
                <w:szCs w:val="22"/>
              </w:rPr>
              <w:t>и</w:t>
            </w:r>
            <w:r w:rsidRPr="007D779F">
              <w:rPr>
                <w:sz w:val="22"/>
                <w:szCs w:val="22"/>
              </w:rPr>
              <w:t>негорского сельского поселения</w:t>
            </w:r>
          </w:p>
        </w:tc>
        <w:tc>
          <w:tcPr>
            <w:tcW w:w="1991" w:type="dxa"/>
          </w:tcPr>
          <w:p w:rsidR="003F1776" w:rsidRPr="007D779F" w:rsidRDefault="003F1776" w:rsidP="00C7309C">
            <w:pPr>
              <w:jc w:val="center"/>
              <w:rPr>
                <w:sz w:val="22"/>
                <w:szCs w:val="22"/>
              </w:rPr>
            </w:pPr>
            <w:r w:rsidRPr="007D779F">
              <w:rPr>
                <w:sz w:val="22"/>
                <w:szCs w:val="22"/>
              </w:rPr>
              <w:t>2019</w:t>
            </w:r>
          </w:p>
        </w:tc>
        <w:tc>
          <w:tcPr>
            <w:tcW w:w="2051" w:type="dxa"/>
            <w:gridSpan w:val="2"/>
          </w:tcPr>
          <w:p w:rsidR="003F1776" w:rsidRPr="007D779F" w:rsidRDefault="003F1776" w:rsidP="00C7309C">
            <w:pPr>
              <w:jc w:val="center"/>
              <w:rPr>
                <w:sz w:val="22"/>
                <w:szCs w:val="22"/>
              </w:rPr>
            </w:pPr>
            <w:r w:rsidRPr="007D779F">
              <w:rPr>
                <w:sz w:val="22"/>
                <w:szCs w:val="22"/>
              </w:rPr>
              <w:t>2030</w:t>
            </w:r>
          </w:p>
        </w:tc>
        <w:tc>
          <w:tcPr>
            <w:tcW w:w="2148" w:type="dxa"/>
          </w:tcPr>
          <w:p w:rsidR="003208E5" w:rsidRPr="003208E5" w:rsidRDefault="003208E5" w:rsidP="003208E5">
            <w:pPr>
              <w:rPr>
                <w:sz w:val="22"/>
                <w:szCs w:val="22"/>
              </w:rPr>
            </w:pPr>
            <w:r w:rsidRPr="003208E5">
              <w:rPr>
                <w:sz w:val="22"/>
                <w:szCs w:val="22"/>
              </w:rPr>
              <w:t>Своевременное предоставление мер социальной по</w:t>
            </w:r>
            <w:r w:rsidRPr="003208E5">
              <w:rPr>
                <w:sz w:val="22"/>
                <w:szCs w:val="22"/>
              </w:rPr>
              <w:t>д</w:t>
            </w:r>
            <w:r w:rsidRPr="003208E5">
              <w:rPr>
                <w:sz w:val="22"/>
                <w:szCs w:val="22"/>
              </w:rPr>
              <w:t>держки населению, повышение кач</w:t>
            </w:r>
            <w:r w:rsidRPr="003208E5">
              <w:rPr>
                <w:sz w:val="22"/>
                <w:szCs w:val="22"/>
              </w:rPr>
              <w:t>е</w:t>
            </w:r>
            <w:r w:rsidRPr="003208E5">
              <w:rPr>
                <w:sz w:val="22"/>
                <w:szCs w:val="22"/>
              </w:rPr>
              <w:t>ства предоставл</w:t>
            </w:r>
            <w:r w:rsidRPr="003208E5">
              <w:rPr>
                <w:sz w:val="22"/>
                <w:szCs w:val="22"/>
              </w:rPr>
              <w:t>е</w:t>
            </w:r>
            <w:r w:rsidRPr="003208E5">
              <w:rPr>
                <w:sz w:val="22"/>
                <w:szCs w:val="22"/>
              </w:rPr>
              <w:t xml:space="preserve">ния услуг. </w:t>
            </w:r>
          </w:p>
          <w:p w:rsidR="003F1776" w:rsidRPr="003208E5" w:rsidRDefault="003208E5" w:rsidP="003208E5">
            <w:pPr>
              <w:rPr>
                <w:sz w:val="22"/>
                <w:szCs w:val="22"/>
              </w:rPr>
            </w:pPr>
            <w:r w:rsidRPr="003208E5">
              <w:rPr>
                <w:sz w:val="22"/>
                <w:szCs w:val="22"/>
              </w:rPr>
              <w:t>Материальная по</w:t>
            </w:r>
            <w:r w:rsidRPr="003208E5">
              <w:rPr>
                <w:sz w:val="22"/>
                <w:szCs w:val="22"/>
              </w:rPr>
              <w:t>д</w:t>
            </w:r>
            <w:r w:rsidRPr="003208E5">
              <w:rPr>
                <w:sz w:val="22"/>
                <w:szCs w:val="22"/>
              </w:rPr>
              <w:t>держка граждан, оказавшихся в трудной жизненной ситуации.</w:t>
            </w:r>
          </w:p>
        </w:tc>
        <w:tc>
          <w:tcPr>
            <w:tcW w:w="2136" w:type="dxa"/>
          </w:tcPr>
          <w:p w:rsidR="003F1776" w:rsidRPr="007D779F" w:rsidRDefault="003F1776" w:rsidP="00C7309C">
            <w:pPr>
              <w:jc w:val="center"/>
              <w:rPr>
                <w:sz w:val="22"/>
                <w:szCs w:val="22"/>
              </w:rPr>
            </w:pPr>
          </w:p>
          <w:p w:rsidR="003F1776" w:rsidRPr="007D779F" w:rsidRDefault="003F1776" w:rsidP="00C7309C">
            <w:pPr>
              <w:jc w:val="center"/>
              <w:rPr>
                <w:sz w:val="22"/>
                <w:szCs w:val="22"/>
              </w:rPr>
            </w:pPr>
            <w:r w:rsidRPr="007D779F">
              <w:rPr>
                <w:sz w:val="22"/>
                <w:szCs w:val="22"/>
              </w:rPr>
              <w:t>Нарушение закон</w:t>
            </w:r>
            <w:r w:rsidRPr="007D779F">
              <w:rPr>
                <w:sz w:val="22"/>
                <w:szCs w:val="22"/>
              </w:rPr>
              <w:t>о</w:t>
            </w:r>
            <w:r w:rsidRPr="007D779F">
              <w:rPr>
                <w:sz w:val="22"/>
                <w:szCs w:val="22"/>
              </w:rPr>
              <w:t>дательства.</w:t>
            </w:r>
          </w:p>
        </w:tc>
      </w:tr>
    </w:tbl>
    <w:p w:rsidR="003F1776" w:rsidRDefault="003F1776" w:rsidP="003F1776">
      <w:pPr>
        <w:jc w:val="right"/>
      </w:pPr>
    </w:p>
    <w:p w:rsidR="003F1776" w:rsidRPr="00F84249" w:rsidRDefault="003F1776" w:rsidP="003F1776">
      <w:pPr>
        <w:jc w:val="right"/>
      </w:pPr>
      <w:r w:rsidRPr="00F84249">
        <w:t xml:space="preserve">Приложение № </w:t>
      </w:r>
      <w:r>
        <w:t>3</w:t>
      </w:r>
    </w:p>
    <w:p w:rsidR="003F1776" w:rsidRPr="00F84249" w:rsidRDefault="003F1776" w:rsidP="003F1776">
      <w:pPr>
        <w:jc w:val="right"/>
      </w:pPr>
      <w:r w:rsidRPr="00F84249">
        <w:t xml:space="preserve">к муниципальной программе </w:t>
      </w:r>
    </w:p>
    <w:p w:rsidR="003F1776" w:rsidRPr="00F84249" w:rsidRDefault="003F1776" w:rsidP="003F1776">
      <w:pPr>
        <w:jc w:val="right"/>
      </w:pPr>
      <w:r>
        <w:t>Синегорского сельского</w:t>
      </w:r>
      <w:r w:rsidRPr="00F84249">
        <w:t xml:space="preserve"> поселения </w:t>
      </w:r>
    </w:p>
    <w:p w:rsidR="003F1776" w:rsidRDefault="003F1776" w:rsidP="003F1776">
      <w:pPr>
        <w:jc w:val="right"/>
      </w:pPr>
      <w:r w:rsidRPr="00F84249">
        <w:t>«Социальная поддержка граждан»</w:t>
      </w:r>
    </w:p>
    <w:p w:rsidR="003F1776" w:rsidRDefault="003F1776" w:rsidP="003F1776">
      <w:pPr>
        <w:jc w:val="right"/>
      </w:pPr>
    </w:p>
    <w:p w:rsidR="003F1776" w:rsidRDefault="003F1776" w:rsidP="003F1776">
      <w:pPr>
        <w:jc w:val="center"/>
      </w:pPr>
      <w:r>
        <w:t>Расходы</w:t>
      </w:r>
    </w:p>
    <w:p w:rsidR="003F1776" w:rsidRPr="00AA729B" w:rsidRDefault="003F1776" w:rsidP="003F1776">
      <w:pPr>
        <w:jc w:val="center"/>
      </w:pPr>
      <w:r>
        <w:t>местного бюджета на реализацию муниципальной программы Синегорского сельского поселения «Социальная поддержка граждан»</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268"/>
        <w:gridCol w:w="851"/>
        <w:gridCol w:w="708"/>
        <w:gridCol w:w="426"/>
        <w:gridCol w:w="425"/>
        <w:gridCol w:w="850"/>
        <w:gridCol w:w="851"/>
        <w:gridCol w:w="850"/>
        <w:gridCol w:w="851"/>
        <w:gridCol w:w="850"/>
        <w:gridCol w:w="851"/>
        <w:gridCol w:w="850"/>
        <w:gridCol w:w="850"/>
        <w:gridCol w:w="710"/>
        <w:gridCol w:w="850"/>
        <w:gridCol w:w="709"/>
        <w:gridCol w:w="709"/>
      </w:tblGrid>
      <w:tr w:rsidR="003F1776" w:rsidRPr="00F63795" w:rsidTr="00BC4E6F">
        <w:tc>
          <w:tcPr>
            <w:tcW w:w="1276" w:type="dxa"/>
            <w:vMerge w:val="restart"/>
          </w:tcPr>
          <w:p w:rsidR="003F1776" w:rsidRPr="00F63795" w:rsidRDefault="003F1776" w:rsidP="00C7309C">
            <w:r w:rsidRPr="00F63795">
              <w:t>Статус</w:t>
            </w:r>
          </w:p>
        </w:tc>
        <w:tc>
          <w:tcPr>
            <w:tcW w:w="2268" w:type="dxa"/>
            <w:vMerge w:val="restart"/>
          </w:tcPr>
          <w:p w:rsidR="003F1776" w:rsidRPr="00F63795" w:rsidRDefault="003F1776" w:rsidP="00C7309C">
            <w:pPr>
              <w:jc w:val="center"/>
            </w:pPr>
            <w:r w:rsidRPr="00F63795">
              <w:t>Наименование м</w:t>
            </w:r>
            <w:r w:rsidRPr="00F63795">
              <w:t>у</w:t>
            </w:r>
            <w:r w:rsidRPr="00F63795">
              <w:t>ниципальной пр</w:t>
            </w:r>
            <w:r w:rsidRPr="00F63795">
              <w:t>о</w:t>
            </w:r>
            <w:r w:rsidRPr="00F63795">
              <w:t>граммы, подпр</w:t>
            </w:r>
            <w:r w:rsidRPr="00F63795">
              <w:t>о</w:t>
            </w:r>
            <w:r w:rsidRPr="00F63795">
              <w:t>граммы муниц</w:t>
            </w:r>
            <w:r w:rsidRPr="00F63795">
              <w:t>и</w:t>
            </w:r>
            <w:r w:rsidRPr="00F63795">
              <w:t>пальной програ</w:t>
            </w:r>
            <w:r w:rsidRPr="00F63795">
              <w:t>м</w:t>
            </w:r>
            <w:r w:rsidRPr="00F63795">
              <w:t>мы, основного м</w:t>
            </w:r>
            <w:r w:rsidRPr="00F63795">
              <w:t>е</w:t>
            </w:r>
            <w:r w:rsidRPr="00F63795">
              <w:t>роприятия, мер</w:t>
            </w:r>
            <w:r w:rsidRPr="00F63795">
              <w:t>о</w:t>
            </w:r>
            <w:r w:rsidRPr="00F63795">
              <w:t>приятия ведо</w:t>
            </w:r>
            <w:r w:rsidRPr="00F63795">
              <w:t>м</w:t>
            </w:r>
            <w:r w:rsidRPr="00F63795">
              <w:t>ственной целевой программы</w:t>
            </w:r>
          </w:p>
        </w:tc>
        <w:tc>
          <w:tcPr>
            <w:tcW w:w="2410" w:type="dxa"/>
            <w:gridSpan w:val="4"/>
          </w:tcPr>
          <w:p w:rsidR="003F1776" w:rsidRPr="00F63795" w:rsidRDefault="003F1776" w:rsidP="00C7309C">
            <w:pPr>
              <w:jc w:val="center"/>
              <w:rPr>
                <w:lang w:val="en-US"/>
              </w:rPr>
            </w:pPr>
            <w:r w:rsidRPr="00F63795">
              <w:t>Код бюджетной классификации</w:t>
            </w:r>
          </w:p>
          <w:p w:rsidR="003F1776" w:rsidRPr="00F63795" w:rsidRDefault="003F1776" w:rsidP="00C7309C">
            <w:pPr>
              <w:jc w:val="center"/>
              <w:rPr>
                <w:lang w:val="en-US"/>
              </w:rPr>
            </w:pPr>
            <w:r w:rsidRPr="00F63795">
              <w:t xml:space="preserve"> </w:t>
            </w:r>
            <w:r w:rsidRPr="00F63795">
              <w:rPr>
                <w:lang w:val="en-US"/>
              </w:rPr>
              <w:t>&lt;1&gt;</w:t>
            </w:r>
          </w:p>
        </w:tc>
        <w:tc>
          <w:tcPr>
            <w:tcW w:w="9072" w:type="dxa"/>
            <w:gridSpan w:val="11"/>
          </w:tcPr>
          <w:p w:rsidR="003F1776" w:rsidRPr="00F63795" w:rsidRDefault="003F1776" w:rsidP="00C7309C">
            <w:pPr>
              <w:jc w:val="center"/>
              <w:rPr>
                <w:lang w:val="en-US"/>
              </w:rPr>
            </w:pPr>
            <w:r w:rsidRPr="00F63795">
              <w:t xml:space="preserve"> Расходы</w:t>
            </w:r>
            <w:r w:rsidRPr="00F63795">
              <w:rPr>
                <w:lang w:val="en-US"/>
              </w:rPr>
              <w:t xml:space="preserve"> &lt;2&gt;</w:t>
            </w:r>
            <w:r w:rsidRPr="00F63795">
              <w:t>,</w:t>
            </w:r>
          </w:p>
          <w:p w:rsidR="003F1776" w:rsidRPr="00F63795" w:rsidRDefault="003F1776" w:rsidP="00C7309C">
            <w:pPr>
              <w:jc w:val="center"/>
            </w:pPr>
            <w:r w:rsidRPr="00F63795">
              <w:t xml:space="preserve"> (тыс. руб.), годы</w:t>
            </w:r>
          </w:p>
        </w:tc>
        <w:tc>
          <w:tcPr>
            <w:tcW w:w="709" w:type="dxa"/>
          </w:tcPr>
          <w:p w:rsidR="003F1776" w:rsidRPr="00F63795" w:rsidRDefault="003F1776" w:rsidP="00C7309C">
            <w:pPr>
              <w:jc w:val="center"/>
            </w:pPr>
          </w:p>
        </w:tc>
      </w:tr>
      <w:tr w:rsidR="003F1776" w:rsidRPr="00F63795" w:rsidTr="00BC4E6F">
        <w:tc>
          <w:tcPr>
            <w:tcW w:w="1276" w:type="dxa"/>
            <w:vMerge/>
          </w:tcPr>
          <w:p w:rsidR="003F1776" w:rsidRPr="00F63795" w:rsidRDefault="003F1776" w:rsidP="00C7309C"/>
        </w:tc>
        <w:tc>
          <w:tcPr>
            <w:tcW w:w="2268" w:type="dxa"/>
            <w:vMerge/>
          </w:tcPr>
          <w:p w:rsidR="003F1776" w:rsidRPr="00F63795" w:rsidRDefault="003F1776" w:rsidP="00C7309C">
            <w:pPr>
              <w:jc w:val="center"/>
            </w:pPr>
          </w:p>
        </w:tc>
        <w:tc>
          <w:tcPr>
            <w:tcW w:w="851" w:type="dxa"/>
          </w:tcPr>
          <w:p w:rsidR="003F1776" w:rsidRPr="00F63795" w:rsidRDefault="003F1776" w:rsidP="00C7309C">
            <w:pPr>
              <w:jc w:val="center"/>
            </w:pPr>
            <w:r w:rsidRPr="00F63795">
              <w:t>ГРБС</w:t>
            </w:r>
          </w:p>
        </w:tc>
        <w:tc>
          <w:tcPr>
            <w:tcW w:w="708" w:type="dxa"/>
          </w:tcPr>
          <w:p w:rsidR="003F1776" w:rsidRPr="00F63795" w:rsidRDefault="003F1776" w:rsidP="00C7309C">
            <w:pPr>
              <w:jc w:val="center"/>
            </w:pPr>
            <w:proofErr w:type="spellStart"/>
            <w:r w:rsidRPr="00F63795">
              <w:t>РзПр</w:t>
            </w:r>
            <w:proofErr w:type="spellEnd"/>
          </w:p>
        </w:tc>
        <w:tc>
          <w:tcPr>
            <w:tcW w:w="426" w:type="dxa"/>
          </w:tcPr>
          <w:p w:rsidR="003F1776" w:rsidRPr="00F63795" w:rsidRDefault="003F1776" w:rsidP="00C7309C">
            <w:pPr>
              <w:jc w:val="center"/>
            </w:pPr>
            <w:r w:rsidRPr="00F63795">
              <w:t>ЦСР</w:t>
            </w:r>
          </w:p>
        </w:tc>
        <w:tc>
          <w:tcPr>
            <w:tcW w:w="425" w:type="dxa"/>
          </w:tcPr>
          <w:p w:rsidR="003F1776" w:rsidRPr="00F63795" w:rsidRDefault="003F1776" w:rsidP="00C7309C">
            <w:pPr>
              <w:jc w:val="center"/>
            </w:pPr>
            <w:r w:rsidRPr="00F63795">
              <w:t>ВР</w:t>
            </w:r>
          </w:p>
        </w:tc>
        <w:tc>
          <w:tcPr>
            <w:tcW w:w="850" w:type="dxa"/>
          </w:tcPr>
          <w:p w:rsidR="003F1776" w:rsidRPr="00F63795" w:rsidRDefault="003F1776" w:rsidP="00C7309C">
            <w:pPr>
              <w:jc w:val="center"/>
            </w:pPr>
            <w:r>
              <w:t>2019</w:t>
            </w:r>
            <w:r w:rsidRPr="00F63795">
              <w:t xml:space="preserve"> </w:t>
            </w:r>
          </w:p>
        </w:tc>
        <w:tc>
          <w:tcPr>
            <w:tcW w:w="851" w:type="dxa"/>
          </w:tcPr>
          <w:p w:rsidR="003F1776" w:rsidRPr="00F63795" w:rsidRDefault="003F1776" w:rsidP="00C7309C">
            <w:pPr>
              <w:jc w:val="center"/>
            </w:pPr>
            <w:r w:rsidRPr="00F63795">
              <w:t>20</w:t>
            </w:r>
            <w:r>
              <w:t>20</w:t>
            </w:r>
            <w:r w:rsidRPr="00F63795">
              <w:t>г</w:t>
            </w:r>
          </w:p>
        </w:tc>
        <w:tc>
          <w:tcPr>
            <w:tcW w:w="850" w:type="dxa"/>
          </w:tcPr>
          <w:p w:rsidR="003F1776" w:rsidRPr="00F63795" w:rsidRDefault="003F1776" w:rsidP="00C7309C">
            <w:pPr>
              <w:jc w:val="center"/>
            </w:pPr>
            <w:r>
              <w:t>2021</w:t>
            </w:r>
            <w:r w:rsidRPr="00F63795">
              <w:t xml:space="preserve"> </w:t>
            </w:r>
          </w:p>
        </w:tc>
        <w:tc>
          <w:tcPr>
            <w:tcW w:w="851" w:type="dxa"/>
          </w:tcPr>
          <w:p w:rsidR="003F1776" w:rsidRPr="00F63795" w:rsidRDefault="003F1776" w:rsidP="00C7309C">
            <w:pPr>
              <w:jc w:val="center"/>
            </w:pPr>
            <w:r>
              <w:t>2022</w:t>
            </w:r>
            <w:r w:rsidRPr="00F63795">
              <w:t xml:space="preserve"> </w:t>
            </w:r>
          </w:p>
        </w:tc>
        <w:tc>
          <w:tcPr>
            <w:tcW w:w="850" w:type="dxa"/>
          </w:tcPr>
          <w:p w:rsidR="003F1776" w:rsidRPr="00F63795" w:rsidRDefault="003F1776" w:rsidP="00C7309C">
            <w:pPr>
              <w:jc w:val="center"/>
            </w:pPr>
            <w:r>
              <w:t xml:space="preserve">2023 </w:t>
            </w:r>
          </w:p>
        </w:tc>
        <w:tc>
          <w:tcPr>
            <w:tcW w:w="851" w:type="dxa"/>
          </w:tcPr>
          <w:p w:rsidR="003F1776" w:rsidRPr="00F63795" w:rsidRDefault="003F1776" w:rsidP="00C7309C">
            <w:pPr>
              <w:jc w:val="center"/>
            </w:pPr>
            <w:r>
              <w:t>2024</w:t>
            </w:r>
            <w:r w:rsidRPr="00F63795">
              <w:t xml:space="preserve"> </w:t>
            </w:r>
          </w:p>
        </w:tc>
        <w:tc>
          <w:tcPr>
            <w:tcW w:w="850" w:type="dxa"/>
          </w:tcPr>
          <w:p w:rsidR="003F1776" w:rsidRPr="00F63795" w:rsidRDefault="003F1776" w:rsidP="00C7309C">
            <w:pPr>
              <w:jc w:val="center"/>
            </w:pPr>
            <w:r>
              <w:t>2025</w:t>
            </w:r>
            <w:r w:rsidRPr="00F63795">
              <w:t xml:space="preserve"> </w:t>
            </w:r>
          </w:p>
        </w:tc>
        <w:tc>
          <w:tcPr>
            <w:tcW w:w="850" w:type="dxa"/>
          </w:tcPr>
          <w:p w:rsidR="003F1776" w:rsidRDefault="003F1776" w:rsidP="00C7309C">
            <w:pPr>
              <w:jc w:val="center"/>
            </w:pPr>
            <w:r>
              <w:t>2026</w:t>
            </w:r>
          </w:p>
        </w:tc>
        <w:tc>
          <w:tcPr>
            <w:tcW w:w="710" w:type="dxa"/>
          </w:tcPr>
          <w:p w:rsidR="003F1776" w:rsidRDefault="003F1776" w:rsidP="00C7309C">
            <w:pPr>
              <w:jc w:val="center"/>
            </w:pPr>
            <w:r>
              <w:t>2027</w:t>
            </w:r>
          </w:p>
        </w:tc>
        <w:tc>
          <w:tcPr>
            <w:tcW w:w="850" w:type="dxa"/>
          </w:tcPr>
          <w:p w:rsidR="003F1776" w:rsidRDefault="003F1776" w:rsidP="00C7309C">
            <w:pPr>
              <w:jc w:val="center"/>
            </w:pPr>
            <w:r>
              <w:t>2028</w:t>
            </w:r>
          </w:p>
        </w:tc>
        <w:tc>
          <w:tcPr>
            <w:tcW w:w="709" w:type="dxa"/>
          </w:tcPr>
          <w:p w:rsidR="003F1776" w:rsidRDefault="003F1776" w:rsidP="00C7309C">
            <w:pPr>
              <w:jc w:val="center"/>
            </w:pPr>
            <w:r>
              <w:t>2029</w:t>
            </w:r>
          </w:p>
        </w:tc>
        <w:tc>
          <w:tcPr>
            <w:tcW w:w="709" w:type="dxa"/>
          </w:tcPr>
          <w:p w:rsidR="003F1776" w:rsidRDefault="003F1776" w:rsidP="00C7309C">
            <w:pPr>
              <w:jc w:val="center"/>
            </w:pPr>
            <w:r>
              <w:t>2030</w:t>
            </w:r>
          </w:p>
        </w:tc>
      </w:tr>
      <w:tr w:rsidR="003F1776" w:rsidRPr="00F63795" w:rsidTr="00BC4E6F">
        <w:tc>
          <w:tcPr>
            <w:tcW w:w="1276" w:type="dxa"/>
          </w:tcPr>
          <w:p w:rsidR="003F1776" w:rsidRPr="00F63795" w:rsidRDefault="003F1776" w:rsidP="00C7309C">
            <w:r w:rsidRPr="00F63795">
              <w:t>1</w:t>
            </w:r>
          </w:p>
        </w:tc>
        <w:tc>
          <w:tcPr>
            <w:tcW w:w="2268" w:type="dxa"/>
          </w:tcPr>
          <w:p w:rsidR="003F1776" w:rsidRPr="00F63795" w:rsidRDefault="003F1776" w:rsidP="00C7309C">
            <w:pPr>
              <w:jc w:val="center"/>
            </w:pPr>
            <w:r w:rsidRPr="00F63795">
              <w:t>2</w:t>
            </w:r>
          </w:p>
        </w:tc>
        <w:tc>
          <w:tcPr>
            <w:tcW w:w="851" w:type="dxa"/>
          </w:tcPr>
          <w:p w:rsidR="003F1776" w:rsidRPr="00F63795" w:rsidRDefault="003F1776" w:rsidP="00C7309C">
            <w:pPr>
              <w:jc w:val="center"/>
            </w:pPr>
            <w:r w:rsidRPr="00F63795">
              <w:t>4</w:t>
            </w:r>
          </w:p>
        </w:tc>
        <w:tc>
          <w:tcPr>
            <w:tcW w:w="708" w:type="dxa"/>
          </w:tcPr>
          <w:p w:rsidR="003F1776" w:rsidRPr="00F63795" w:rsidRDefault="003F1776" w:rsidP="00C7309C">
            <w:pPr>
              <w:jc w:val="center"/>
            </w:pPr>
            <w:r w:rsidRPr="00F63795">
              <w:t>5</w:t>
            </w:r>
          </w:p>
        </w:tc>
        <w:tc>
          <w:tcPr>
            <w:tcW w:w="426" w:type="dxa"/>
          </w:tcPr>
          <w:p w:rsidR="003F1776" w:rsidRPr="00F63795" w:rsidRDefault="003F1776" w:rsidP="00C7309C">
            <w:pPr>
              <w:jc w:val="center"/>
            </w:pPr>
            <w:r w:rsidRPr="00F63795">
              <w:t>6</w:t>
            </w:r>
          </w:p>
        </w:tc>
        <w:tc>
          <w:tcPr>
            <w:tcW w:w="425" w:type="dxa"/>
          </w:tcPr>
          <w:p w:rsidR="003F1776" w:rsidRPr="00F63795" w:rsidRDefault="003F1776" w:rsidP="00C7309C">
            <w:pPr>
              <w:jc w:val="center"/>
            </w:pPr>
            <w:r w:rsidRPr="00F63795">
              <w:t>7</w:t>
            </w:r>
          </w:p>
        </w:tc>
        <w:tc>
          <w:tcPr>
            <w:tcW w:w="850" w:type="dxa"/>
          </w:tcPr>
          <w:p w:rsidR="003F1776" w:rsidRPr="00F63795" w:rsidRDefault="003F1776" w:rsidP="00C7309C">
            <w:pPr>
              <w:jc w:val="center"/>
            </w:pPr>
            <w:r w:rsidRPr="00F63795">
              <w:t>8</w:t>
            </w:r>
          </w:p>
        </w:tc>
        <w:tc>
          <w:tcPr>
            <w:tcW w:w="851" w:type="dxa"/>
          </w:tcPr>
          <w:p w:rsidR="003F1776" w:rsidRPr="00F63795" w:rsidRDefault="003F1776" w:rsidP="00C7309C">
            <w:pPr>
              <w:jc w:val="center"/>
            </w:pPr>
            <w:r w:rsidRPr="00F63795">
              <w:t>9</w:t>
            </w:r>
          </w:p>
        </w:tc>
        <w:tc>
          <w:tcPr>
            <w:tcW w:w="850" w:type="dxa"/>
          </w:tcPr>
          <w:p w:rsidR="003F1776" w:rsidRPr="00F63795" w:rsidRDefault="003F1776" w:rsidP="00C7309C">
            <w:pPr>
              <w:jc w:val="center"/>
            </w:pPr>
            <w:r w:rsidRPr="00F63795">
              <w:t>10</w:t>
            </w:r>
          </w:p>
        </w:tc>
        <w:tc>
          <w:tcPr>
            <w:tcW w:w="851" w:type="dxa"/>
          </w:tcPr>
          <w:p w:rsidR="003F1776" w:rsidRPr="00F63795" w:rsidRDefault="003F1776" w:rsidP="00C7309C">
            <w:pPr>
              <w:jc w:val="center"/>
            </w:pPr>
            <w:r w:rsidRPr="00F63795">
              <w:t>11</w:t>
            </w:r>
          </w:p>
        </w:tc>
        <w:tc>
          <w:tcPr>
            <w:tcW w:w="850" w:type="dxa"/>
          </w:tcPr>
          <w:p w:rsidR="003F1776" w:rsidRPr="00F63795" w:rsidRDefault="003F1776" w:rsidP="00C7309C">
            <w:pPr>
              <w:jc w:val="center"/>
            </w:pPr>
            <w:r w:rsidRPr="00F63795">
              <w:t>12</w:t>
            </w:r>
          </w:p>
        </w:tc>
        <w:tc>
          <w:tcPr>
            <w:tcW w:w="851" w:type="dxa"/>
          </w:tcPr>
          <w:p w:rsidR="003F1776" w:rsidRPr="00F63795" w:rsidRDefault="003F1776" w:rsidP="00C7309C">
            <w:pPr>
              <w:jc w:val="center"/>
            </w:pPr>
            <w:r w:rsidRPr="00F63795">
              <w:t>13</w:t>
            </w:r>
          </w:p>
        </w:tc>
        <w:tc>
          <w:tcPr>
            <w:tcW w:w="850" w:type="dxa"/>
          </w:tcPr>
          <w:p w:rsidR="003F1776" w:rsidRPr="00F63795" w:rsidRDefault="003F1776" w:rsidP="00C7309C">
            <w:pPr>
              <w:jc w:val="center"/>
            </w:pPr>
            <w:r w:rsidRPr="00F63795">
              <w:t>14</w:t>
            </w:r>
          </w:p>
        </w:tc>
        <w:tc>
          <w:tcPr>
            <w:tcW w:w="850" w:type="dxa"/>
          </w:tcPr>
          <w:p w:rsidR="003F1776" w:rsidRPr="00F63795" w:rsidRDefault="003F1776" w:rsidP="00C7309C">
            <w:pPr>
              <w:jc w:val="center"/>
            </w:pPr>
          </w:p>
        </w:tc>
        <w:tc>
          <w:tcPr>
            <w:tcW w:w="710" w:type="dxa"/>
          </w:tcPr>
          <w:p w:rsidR="003F1776" w:rsidRPr="00F63795" w:rsidRDefault="003F1776" w:rsidP="00C7309C">
            <w:pPr>
              <w:jc w:val="center"/>
            </w:pPr>
          </w:p>
        </w:tc>
        <w:tc>
          <w:tcPr>
            <w:tcW w:w="850" w:type="dxa"/>
          </w:tcPr>
          <w:p w:rsidR="003F1776" w:rsidRPr="00F63795" w:rsidRDefault="003F1776" w:rsidP="00C7309C">
            <w:pPr>
              <w:jc w:val="center"/>
            </w:pPr>
          </w:p>
        </w:tc>
        <w:tc>
          <w:tcPr>
            <w:tcW w:w="709" w:type="dxa"/>
          </w:tcPr>
          <w:p w:rsidR="003F1776" w:rsidRPr="00F63795" w:rsidRDefault="003F1776" w:rsidP="00C7309C">
            <w:pPr>
              <w:jc w:val="center"/>
            </w:pPr>
          </w:p>
        </w:tc>
        <w:tc>
          <w:tcPr>
            <w:tcW w:w="709" w:type="dxa"/>
          </w:tcPr>
          <w:p w:rsidR="003F1776" w:rsidRPr="00F63795" w:rsidRDefault="003F1776" w:rsidP="00C7309C">
            <w:pPr>
              <w:jc w:val="center"/>
            </w:pPr>
          </w:p>
        </w:tc>
      </w:tr>
      <w:tr w:rsidR="004A0443" w:rsidRPr="00F63795" w:rsidTr="00BC4E6F">
        <w:trPr>
          <w:trHeight w:val="1150"/>
        </w:trPr>
        <w:tc>
          <w:tcPr>
            <w:tcW w:w="1276" w:type="dxa"/>
          </w:tcPr>
          <w:p w:rsidR="004A0443" w:rsidRPr="00B9261B" w:rsidRDefault="004A0443" w:rsidP="00C7309C">
            <w:pPr>
              <w:rPr>
                <w:sz w:val="22"/>
                <w:szCs w:val="22"/>
              </w:rPr>
            </w:pPr>
            <w:proofErr w:type="spellStart"/>
            <w:r w:rsidRPr="00B9261B">
              <w:rPr>
                <w:sz w:val="22"/>
                <w:szCs w:val="22"/>
              </w:rPr>
              <w:t>Муници</w:t>
            </w:r>
            <w:proofErr w:type="spellEnd"/>
            <w:r w:rsidRPr="00B9261B">
              <w:rPr>
                <w:sz w:val="22"/>
                <w:szCs w:val="22"/>
              </w:rPr>
              <w:t>-</w:t>
            </w:r>
          </w:p>
          <w:p w:rsidR="004A0443" w:rsidRPr="00B9261B" w:rsidRDefault="004A0443" w:rsidP="00C7309C">
            <w:pPr>
              <w:rPr>
                <w:sz w:val="22"/>
                <w:szCs w:val="22"/>
              </w:rPr>
            </w:pPr>
            <w:proofErr w:type="spellStart"/>
            <w:r w:rsidRPr="00B9261B">
              <w:rPr>
                <w:sz w:val="22"/>
                <w:szCs w:val="22"/>
              </w:rPr>
              <w:t>пальная</w:t>
            </w:r>
            <w:proofErr w:type="spellEnd"/>
            <w:r w:rsidRPr="00B9261B">
              <w:rPr>
                <w:sz w:val="22"/>
                <w:szCs w:val="22"/>
              </w:rPr>
              <w:t xml:space="preserve"> программа </w:t>
            </w:r>
          </w:p>
        </w:tc>
        <w:tc>
          <w:tcPr>
            <w:tcW w:w="2268" w:type="dxa"/>
          </w:tcPr>
          <w:p w:rsidR="004A0443" w:rsidRPr="00B9261B" w:rsidRDefault="004A0443" w:rsidP="00C7309C">
            <w:pPr>
              <w:jc w:val="center"/>
              <w:rPr>
                <w:sz w:val="22"/>
                <w:szCs w:val="22"/>
              </w:rPr>
            </w:pPr>
            <w:r w:rsidRPr="00B9261B">
              <w:rPr>
                <w:sz w:val="22"/>
                <w:szCs w:val="22"/>
              </w:rPr>
              <w:t>«Социальная по</w:t>
            </w:r>
            <w:r w:rsidRPr="00B9261B">
              <w:rPr>
                <w:sz w:val="22"/>
                <w:szCs w:val="22"/>
              </w:rPr>
              <w:t>д</w:t>
            </w:r>
            <w:r w:rsidRPr="00B9261B">
              <w:rPr>
                <w:sz w:val="22"/>
                <w:szCs w:val="22"/>
              </w:rPr>
              <w:t>держка граждан»</w:t>
            </w:r>
          </w:p>
        </w:tc>
        <w:tc>
          <w:tcPr>
            <w:tcW w:w="851" w:type="dxa"/>
          </w:tcPr>
          <w:p w:rsidR="004A0443" w:rsidRPr="00F63795" w:rsidRDefault="004A0443" w:rsidP="00C7309C">
            <w:pPr>
              <w:jc w:val="center"/>
              <w:rPr>
                <w:lang w:val="en-US"/>
              </w:rPr>
            </w:pPr>
            <w:r w:rsidRPr="00F63795">
              <w:t>951</w:t>
            </w:r>
          </w:p>
        </w:tc>
        <w:tc>
          <w:tcPr>
            <w:tcW w:w="708" w:type="dxa"/>
          </w:tcPr>
          <w:p w:rsidR="004A0443" w:rsidRPr="00F63795" w:rsidRDefault="004A0443" w:rsidP="00C7309C">
            <w:pPr>
              <w:jc w:val="center"/>
            </w:pPr>
            <w:r w:rsidRPr="00F63795">
              <w:rPr>
                <w:lang w:val="en-US"/>
              </w:rPr>
              <w:t>X</w:t>
            </w:r>
          </w:p>
        </w:tc>
        <w:tc>
          <w:tcPr>
            <w:tcW w:w="426" w:type="dxa"/>
          </w:tcPr>
          <w:p w:rsidR="004A0443" w:rsidRPr="00F63795" w:rsidRDefault="004A0443" w:rsidP="00C7309C">
            <w:pPr>
              <w:jc w:val="center"/>
            </w:pPr>
            <w:r w:rsidRPr="00F63795">
              <w:rPr>
                <w:lang w:val="en-US"/>
              </w:rPr>
              <w:t>X</w:t>
            </w:r>
          </w:p>
        </w:tc>
        <w:tc>
          <w:tcPr>
            <w:tcW w:w="425" w:type="dxa"/>
          </w:tcPr>
          <w:p w:rsidR="004A0443" w:rsidRPr="00F63795" w:rsidRDefault="004A0443" w:rsidP="00C7309C">
            <w:pPr>
              <w:jc w:val="center"/>
            </w:pPr>
            <w:r w:rsidRPr="00F63795">
              <w:rPr>
                <w:lang w:val="en-US"/>
              </w:rPr>
              <w:t>X</w:t>
            </w:r>
          </w:p>
        </w:tc>
        <w:tc>
          <w:tcPr>
            <w:tcW w:w="850" w:type="dxa"/>
          </w:tcPr>
          <w:p w:rsidR="004A0443" w:rsidRPr="00AB18A1" w:rsidRDefault="004A0443" w:rsidP="00C7309C">
            <w:r w:rsidRPr="00AB18A1">
              <w:t>66,0</w:t>
            </w:r>
          </w:p>
        </w:tc>
        <w:tc>
          <w:tcPr>
            <w:tcW w:w="851" w:type="dxa"/>
          </w:tcPr>
          <w:p w:rsidR="004A0443" w:rsidRPr="00AB18A1" w:rsidRDefault="004A0443" w:rsidP="00C7309C">
            <w:r w:rsidRPr="00AB18A1">
              <w:t>75,0</w:t>
            </w:r>
          </w:p>
        </w:tc>
        <w:tc>
          <w:tcPr>
            <w:tcW w:w="850" w:type="dxa"/>
          </w:tcPr>
          <w:p w:rsidR="004A0443" w:rsidRPr="00AB18A1" w:rsidRDefault="004A0443" w:rsidP="00C7309C">
            <w:r w:rsidRPr="00AB18A1">
              <w:t>72,6</w:t>
            </w:r>
          </w:p>
        </w:tc>
        <w:tc>
          <w:tcPr>
            <w:tcW w:w="851" w:type="dxa"/>
          </w:tcPr>
          <w:p w:rsidR="004A0443" w:rsidRPr="00AB18A1" w:rsidRDefault="004A0443" w:rsidP="00C7309C">
            <w:r w:rsidRPr="00AB18A1">
              <w:t>158,0</w:t>
            </w:r>
          </w:p>
        </w:tc>
        <w:tc>
          <w:tcPr>
            <w:tcW w:w="850" w:type="dxa"/>
          </w:tcPr>
          <w:p w:rsidR="004A0443" w:rsidRPr="00AB18A1" w:rsidRDefault="004A0443" w:rsidP="00C7309C">
            <w:r w:rsidRPr="00AB18A1">
              <w:t>156,3</w:t>
            </w:r>
          </w:p>
        </w:tc>
        <w:tc>
          <w:tcPr>
            <w:tcW w:w="851" w:type="dxa"/>
          </w:tcPr>
          <w:p w:rsidR="004A0443" w:rsidRPr="00AB18A1" w:rsidRDefault="00AB18A1" w:rsidP="00BC4E6F">
            <w:r w:rsidRPr="00AB18A1">
              <w:t>17</w:t>
            </w:r>
            <w:r w:rsidR="00BC4E6F">
              <w:t>0,7</w:t>
            </w:r>
          </w:p>
        </w:tc>
        <w:tc>
          <w:tcPr>
            <w:tcW w:w="850" w:type="dxa"/>
          </w:tcPr>
          <w:p w:rsidR="004A0443" w:rsidRPr="00AB18A1" w:rsidRDefault="00AB18A1" w:rsidP="00C7309C">
            <w:r w:rsidRPr="00AB18A1">
              <w:t>173,4</w:t>
            </w:r>
          </w:p>
        </w:tc>
        <w:tc>
          <w:tcPr>
            <w:tcW w:w="850" w:type="dxa"/>
          </w:tcPr>
          <w:p w:rsidR="004A0443" w:rsidRPr="00AB18A1" w:rsidRDefault="00AB18A1" w:rsidP="00C7309C">
            <w:r w:rsidRPr="00AB18A1">
              <w:t>173,4</w:t>
            </w:r>
          </w:p>
        </w:tc>
        <w:tc>
          <w:tcPr>
            <w:tcW w:w="710" w:type="dxa"/>
          </w:tcPr>
          <w:p w:rsidR="004A0443" w:rsidRDefault="004A0443" w:rsidP="00C7309C">
            <w:r w:rsidRPr="00FB34CA">
              <w:t>75,0</w:t>
            </w:r>
          </w:p>
        </w:tc>
        <w:tc>
          <w:tcPr>
            <w:tcW w:w="850" w:type="dxa"/>
          </w:tcPr>
          <w:p w:rsidR="004A0443" w:rsidRDefault="004A0443" w:rsidP="00C7309C">
            <w:r w:rsidRPr="00FB34CA">
              <w:t>75,0</w:t>
            </w:r>
          </w:p>
        </w:tc>
        <w:tc>
          <w:tcPr>
            <w:tcW w:w="709" w:type="dxa"/>
          </w:tcPr>
          <w:p w:rsidR="004A0443" w:rsidRDefault="004A0443" w:rsidP="00C7309C">
            <w:r w:rsidRPr="00FB34CA">
              <w:t>75,0</w:t>
            </w:r>
          </w:p>
        </w:tc>
        <w:tc>
          <w:tcPr>
            <w:tcW w:w="709" w:type="dxa"/>
          </w:tcPr>
          <w:p w:rsidR="004A0443" w:rsidRDefault="004A0443" w:rsidP="00C7309C">
            <w:r w:rsidRPr="00FB34CA">
              <w:t>75,0</w:t>
            </w:r>
          </w:p>
        </w:tc>
      </w:tr>
      <w:tr w:rsidR="00BC4E6F" w:rsidRPr="00F63795" w:rsidTr="00BC4E6F">
        <w:trPr>
          <w:trHeight w:val="2485"/>
        </w:trPr>
        <w:tc>
          <w:tcPr>
            <w:tcW w:w="1276" w:type="dxa"/>
          </w:tcPr>
          <w:p w:rsidR="00BC4E6F" w:rsidRPr="00B9261B" w:rsidRDefault="00BC4E6F" w:rsidP="00C7309C">
            <w:pPr>
              <w:rPr>
                <w:sz w:val="22"/>
                <w:szCs w:val="22"/>
              </w:rPr>
            </w:pPr>
            <w:r w:rsidRPr="00B9261B">
              <w:rPr>
                <w:sz w:val="22"/>
                <w:szCs w:val="22"/>
              </w:rPr>
              <w:lastRenderedPageBreak/>
              <w:t>Подпр</w:t>
            </w:r>
            <w:r w:rsidRPr="00B9261B">
              <w:rPr>
                <w:sz w:val="22"/>
                <w:szCs w:val="22"/>
              </w:rPr>
              <w:t>о</w:t>
            </w:r>
            <w:r w:rsidRPr="00B9261B">
              <w:rPr>
                <w:sz w:val="22"/>
                <w:szCs w:val="22"/>
              </w:rPr>
              <w:t>грамма 1</w:t>
            </w:r>
          </w:p>
        </w:tc>
        <w:tc>
          <w:tcPr>
            <w:tcW w:w="2268" w:type="dxa"/>
          </w:tcPr>
          <w:p w:rsidR="00BC4E6F" w:rsidRPr="00B9261B" w:rsidRDefault="00BC4E6F" w:rsidP="00C7309C">
            <w:pPr>
              <w:jc w:val="center"/>
              <w:rPr>
                <w:sz w:val="22"/>
                <w:szCs w:val="22"/>
              </w:rPr>
            </w:pPr>
            <w:r w:rsidRPr="00B9261B">
              <w:rPr>
                <w:sz w:val="22"/>
                <w:szCs w:val="22"/>
              </w:rPr>
              <w:t>«Выплата муниц</w:t>
            </w:r>
            <w:r w:rsidRPr="00B9261B">
              <w:rPr>
                <w:sz w:val="22"/>
                <w:szCs w:val="22"/>
              </w:rPr>
              <w:t>и</w:t>
            </w:r>
            <w:r w:rsidRPr="00B9261B">
              <w:rPr>
                <w:sz w:val="22"/>
                <w:szCs w:val="22"/>
              </w:rPr>
              <w:t>пальной пенсии за выслугу лет лицам, замещавшим мун</w:t>
            </w:r>
            <w:r w:rsidRPr="00B9261B">
              <w:rPr>
                <w:sz w:val="22"/>
                <w:szCs w:val="22"/>
              </w:rPr>
              <w:t>и</w:t>
            </w:r>
            <w:r w:rsidRPr="00B9261B">
              <w:rPr>
                <w:sz w:val="22"/>
                <w:szCs w:val="22"/>
              </w:rPr>
              <w:t>ципальные должн</w:t>
            </w:r>
            <w:r w:rsidRPr="00B9261B">
              <w:rPr>
                <w:sz w:val="22"/>
                <w:szCs w:val="22"/>
              </w:rPr>
              <w:t>о</w:t>
            </w:r>
            <w:r w:rsidRPr="00B9261B">
              <w:rPr>
                <w:sz w:val="22"/>
                <w:szCs w:val="22"/>
              </w:rPr>
              <w:t>сти и должности м</w:t>
            </w:r>
            <w:r w:rsidRPr="00B9261B">
              <w:rPr>
                <w:sz w:val="22"/>
                <w:szCs w:val="22"/>
              </w:rPr>
              <w:t>у</w:t>
            </w:r>
            <w:r w:rsidRPr="00B9261B">
              <w:rPr>
                <w:sz w:val="22"/>
                <w:szCs w:val="22"/>
              </w:rPr>
              <w:t>ниципальной службы в поселении»</w:t>
            </w:r>
          </w:p>
        </w:tc>
        <w:tc>
          <w:tcPr>
            <w:tcW w:w="851" w:type="dxa"/>
          </w:tcPr>
          <w:p w:rsidR="00BC4E6F" w:rsidRPr="00F63795" w:rsidRDefault="00BC4E6F" w:rsidP="00C7309C">
            <w:pPr>
              <w:jc w:val="center"/>
            </w:pPr>
            <w:r w:rsidRPr="00F63795">
              <w:t>951</w:t>
            </w:r>
          </w:p>
        </w:tc>
        <w:tc>
          <w:tcPr>
            <w:tcW w:w="708" w:type="dxa"/>
          </w:tcPr>
          <w:p w:rsidR="00BC4E6F" w:rsidRPr="00F63795" w:rsidRDefault="00BC4E6F" w:rsidP="00C7309C">
            <w:pPr>
              <w:jc w:val="center"/>
              <w:rPr>
                <w:lang w:val="en-US"/>
              </w:rPr>
            </w:pPr>
            <w:r w:rsidRPr="00F63795">
              <w:rPr>
                <w:lang w:val="en-US"/>
              </w:rPr>
              <w:t>X</w:t>
            </w:r>
          </w:p>
        </w:tc>
        <w:tc>
          <w:tcPr>
            <w:tcW w:w="426" w:type="dxa"/>
          </w:tcPr>
          <w:p w:rsidR="00BC4E6F" w:rsidRPr="00F63795" w:rsidRDefault="00BC4E6F" w:rsidP="00C7309C">
            <w:pPr>
              <w:jc w:val="center"/>
              <w:rPr>
                <w:lang w:val="en-US"/>
              </w:rPr>
            </w:pPr>
            <w:r w:rsidRPr="00F63795">
              <w:rPr>
                <w:lang w:val="en-US"/>
              </w:rPr>
              <w:t>X</w:t>
            </w:r>
          </w:p>
        </w:tc>
        <w:tc>
          <w:tcPr>
            <w:tcW w:w="425" w:type="dxa"/>
          </w:tcPr>
          <w:p w:rsidR="00BC4E6F" w:rsidRPr="00F63795" w:rsidRDefault="00BC4E6F" w:rsidP="00C7309C">
            <w:pPr>
              <w:jc w:val="center"/>
              <w:rPr>
                <w:lang w:val="en-US"/>
              </w:rPr>
            </w:pPr>
            <w:r w:rsidRPr="00F63795">
              <w:rPr>
                <w:lang w:val="en-US"/>
              </w:rPr>
              <w:t>X</w:t>
            </w:r>
          </w:p>
        </w:tc>
        <w:tc>
          <w:tcPr>
            <w:tcW w:w="850" w:type="dxa"/>
          </w:tcPr>
          <w:p w:rsidR="00BC4E6F" w:rsidRPr="00AB18A1" w:rsidRDefault="00BC4E6F" w:rsidP="00C7309C">
            <w:pPr>
              <w:jc w:val="center"/>
            </w:pPr>
            <w:r w:rsidRPr="00AB18A1">
              <w:t>66,0</w:t>
            </w:r>
          </w:p>
        </w:tc>
        <w:tc>
          <w:tcPr>
            <w:tcW w:w="851" w:type="dxa"/>
          </w:tcPr>
          <w:p w:rsidR="00BC4E6F" w:rsidRPr="00AB18A1" w:rsidRDefault="00BC4E6F" w:rsidP="00C7309C">
            <w:r w:rsidRPr="00AB18A1">
              <w:t>75,0</w:t>
            </w:r>
          </w:p>
        </w:tc>
        <w:tc>
          <w:tcPr>
            <w:tcW w:w="850" w:type="dxa"/>
          </w:tcPr>
          <w:p w:rsidR="00BC4E6F" w:rsidRPr="00AB18A1" w:rsidRDefault="00BC4E6F" w:rsidP="00C7309C">
            <w:r w:rsidRPr="00AB18A1">
              <w:t>72,6</w:t>
            </w:r>
          </w:p>
        </w:tc>
        <w:tc>
          <w:tcPr>
            <w:tcW w:w="851" w:type="dxa"/>
          </w:tcPr>
          <w:p w:rsidR="00BC4E6F" w:rsidRPr="00AB18A1" w:rsidRDefault="00BC4E6F" w:rsidP="00C7309C">
            <w:r w:rsidRPr="00AB18A1">
              <w:t>158,0</w:t>
            </w:r>
          </w:p>
        </w:tc>
        <w:tc>
          <w:tcPr>
            <w:tcW w:w="850" w:type="dxa"/>
          </w:tcPr>
          <w:p w:rsidR="00BC4E6F" w:rsidRPr="00AB18A1" w:rsidRDefault="00BC4E6F" w:rsidP="00C7309C">
            <w:r w:rsidRPr="00AB18A1">
              <w:t>156,3</w:t>
            </w:r>
          </w:p>
        </w:tc>
        <w:tc>
          <w:tcPr>
            <w:tcW w:w="851" w:type="dxa"/>
          </w:tcPr>
          <w:p w:rsidR="00BC4E6F" w:rsidRDefault="00BC4E6F">
            <w:r w:rsidRPr="00E60A86">
              <w:t>170,7</w:t>
            </w:r>
          </w:p>
        </w:tc>
        <w:tc>
          <w:tcPr>
            <w:tcW w:w="850" w:type="dxa"/>
          </w:tcPr>
          <w:p w:rsidR="00BC4E6F" w:rsidRPr="00AB18A1" w:rsidRDefault="00BC4E6F" w:rsidP="0000778B">
            <w:r w:rsidRPr="00AB18A1">
              <w:t>173,4</w:t>
            </w:r>
          </w:p>
        </w:tc>
        <w:tc>
          <w:tcPr>
            <w:tcW w:w="850" w:type="dxa"/>
          </w:tcPr>
          <w:p w:rsidR="00BC4E6F" w:rsidRPr="00AB18A1" w:rsidRDefault="00BC4E6F" w:rsidP="0000778B">
            <w:r w:rsidRPr="00AB18A1">
              <w:t>173,4</w:t>
            </w:r>
          </w:p>
        </w:tc>
        <w:tc>
          <w:tcPr>
            <w:tcW w:w="710" w:type="dxa"/>
          </w:tcPr>
          <w:p w:rsidR="00BC4E6F" w:rsidRDefault="00BC4E6F" w:rsidP="00C7309C">
            <w:r w:rsidRPr="00D603E0">
              <w:t>75,0</w:t>
            </w:r>
          </w:p>
        </w:tc>
        <w:tc>
          <w:tcPr>
            <w:tcW w:w="850" w:type="dxa"/>
          </w:tcPr>
          <w:p w:rsidR="00BC4E6F" w:rsidRDefault="00BC4E6F" w:rsidP="00C7309C">
            <w:r w:rsidRPr="00D603E0">
              <w:t>75,0</w:t>
            </w:r>
          </w:p>
        </w:tc>
        <w:tc>
          <w:tcPr>
            <w:tcW w:w="709" w:type="dxa"/>
          </w:tcPr>
          <w:p w:rsidR="00BC4E6F" w:rsidRDefault="00BC4E6F" w:rsidP="00C7309C">
            <w:r w:rsidRPr="00D603E0">
              <w:t>75,0</w:t>
            </w:r>
          </w:p>
        </w:tc>
        <w:tc>
          <w:tcPr>
            <w:tcW w:w="709" w:type="dxa"/>
          </w:tcPr>
          <w:p w:rsidR="00BC4E6F" w:rsidRDefault="00BC4E6F" w:rsidP="00C7309C">
            <w:r w:rsidRPr="00D603E0">
              <w:t>75,0</w:t>
            </w:r>
          </w:p>
        </w:tc>
      </w:tr>
      <w:tr w:rsidR="00BC4E6F" w:rsidRPr="00F63795" w:rsidTr="00BC4E6F">
        <w:tc>
          <w:tcPr>
            <w:tcW w:w="1276" w:type="dxa"/>
          </w:tcPr>
          <w:p w:rsidR="00BC4E6F" w:rsidRPr="00B9261B" w:rsidRDefault="00BC4E6F" w:rsidP="00C7309C">
            <w:pPr>
              <w:rPr>
                <w:sz w:val="22"/>
                <w:szCs w:val="22"/>
              </w:rPr>
            </w:pPr>
            <w:r w:rsidRPr="00B9261B">
              <w:rPr>
                <w:sz w:val="22"/>
                <w:szCs w:val="22"/>
              </w:rPr>
              <w:t>Основное меропри</w:t>
            </w:r>
            <w:r w:rsidRPr="00B9261B">
              <w:rPr>
                <w:sz w:val="22"/>
                <w:szCs w:val="22"/>
              </w:rPr>
              <w:t>я</w:t>
            </w:r>
            <w:r w:rsidRPr="00B9261B">
              <w:rPr>
                <w:sz w:val="22"/>
                <w:szCs w:val="22"/>
              </w:rPr>
              <w:t>тие 1.1</w:t>
            </w:r>
          </w:p>
        </w:tc>
        <w:tc>
          <w:tcPr>
            <w:tcW w:w="2268" w:type="dxa"/>
          </w:tcPr>
          <w:p w:rsidR="00BC4E6F" w:rsidRPr="00B9261B" w:rsidRDefault="00BC4E6F" w:rsidP="00C7309C">
            <w:pPr>
              <w:jc w:val="center"/>
              <w:rPr>
                <w:sz w:val="22"/>
                <w:szCs w:val="22"/>
              </w:rPr>
            </w:pPr>
            <w:r w:rsidRPr="00B9261B">
              <w:rPr>
                <w:sz w:val="22"/>
                <w:szCs w:val="22"/>
              </w:rPr>
              <w:t>Ежемесячная выпл</w:t>
            </w:r>
            <w:r w:rsidRPr="00B9261B">
              <w:rPr>
                <w:sz w:val="22"/>
                <w:szCs w:val="22"/>
              </w:rPr>
              <w:t>а</w:t>
            </w:r>
            <w:r w:rsidRPr="00B9261B">
              <w:rPr>
                <w:sz w:val="22"/>
                <w:szCs w:val="22"/>
              </w:rPr>
              <w:t>та муниципальной пенсии за выслугу лет лицам, замеща</w:t>
            </w:r>
            <w:r w:rsidRPr="00B9261B">
              <w:rPr>
                <w:sz w:val="22"/>
                <w:szCs w:val="22"/>
              </w:rPr>
              <w:t>в</w:t>
            </w:r>
            <w:r w:rsidRPr="00B9261B">
              <w:rPr>
                <w:sz w:val="22"/>
                <w:szCs w:val="22"/>
              </w:rPr>
              <w:t>шим муниципальные должности и дол</w:t>
            </w:r>
            <w:r w:rsidRPr="00B9261B">
              <w:rPr>
                <w:sz w:val="22"/>
                <w:szCs w:val="22"/>
              </w:rPr>
              <w:t>ж</w:t>
            </w:r>
            <w:r w:rsidRPr="00B9261B">
              <w:rPr>
                <w:sz w:val="22"/>
                <w:szCs w:val="22"/>
              </w:rPr>
              <w:t>ности муниципал</w:t>
            </w:r>
            <w:r w:rsidRPr="00B9261B">
              <w:rPr>
                <w:sz w:val="22"/>
                <w:szCs w:val="22"/>
              </w:rPr>
              <w:t>ь</w:t>
            </w:r>
            <w:r w:rsidRPr="00B9261B">
              <w:rPr>
                <w:sz w:val="22"/>
                <w:szCs w:val="22"/>
              </w:rPr>
              <w:t>ной службы</w:t>
            </w:r>
          </w:p>
        </w:tc>
        <w:tc>
          <w:tcPr>
            <w:tcW w:w="851" w:type="dxa"/>
          </w:tcPr>
          <w:p w:rsidR="00BC4E6F" w:rsidRPr="00F63795" w:rsidRDefault="00BC4E6F" w:rsidP="00C7309C">
            <w:pPr>
              <w:jc w:val="center"/>
            </w:pPr>
            <w:r w:rsidRPr="00F63795">
              <w:t>951</w:t>
            </w:r>
          </w:p>
        </w:tc>
        <w:tc>
          <w:tcPr>
            <w:tcW w:w="708" w:type="dxa"/>
          </w:tcPr>
          <w:p w:rsidR="00BC4E6F" w:rsidRPr="00F63795" w:rsidRDefault="00BC4E6F" w:rsidP="00C7309C">
            <w:pPr>
              <w:jc w:val="center"/>
              <w:rPr>
                <w:lang w:val="en-US"/>
              </w:rPr>
            </w:pPr>
            <w:r w:rsidRPr="00F63795">
              <w:rPr>
                <w:lang w:val="en-US"/>
              </w:rPr>
              <w:t>X</w:t>
            </w:r>
          </w:p>
        </w:tc>
        <w:tc>
          <w:tcPr>
            <w:tcW w:w="426" w:type="dxa"/>
          </w:tcPr>
          <w:p w:rsidR="00BC4E6F" w:rsidRPr="00F63795" w:rsidRDefault="00BC4E6F" w:rsidP="00C7309C">
            <w:pPr>
              <w:jc w:val="center"/>
              <w:rPr>
                <w:lang w:val="en-US"/>
              </w:rPr>
            </w:pPr>
            <w:r w:rsidRPr="00F63795">
              <w:rPr>
                <w:lang w:val="en-US"/>
              </w:rPr>
              <w:t>X</w:t>
            </w:r>
          </w:p>
        </w:tc>
        <w:tc>
          <w:tcPr>
            <w:tcW w:w="425" w:type="dxa"/>
          </w:tcPr>
          <w:p w:rsidR="00BC4E6F" w:rsidRPr="00F63795" w:rsidRDefault="00BC4E6F" w:rsidP="00C7309C">
            <w:pPr>
              <w:jc w:val="center"/>
              <w:rPr>
                <w:lang w:val="en-US"/>
              </w:rPr>
            </w:pPr>
            <w:r w:rsidRPr="00F63795">
              <w:rPr>
                <w:lang w:val="en-US"/>
              </w:rPr>
              <w:t>X</w:t>
            </w:r>
          </w:p>
        </w:tc>
        <w:tc>
          <w:tcPr>
            <w:tcW w:w="850" w:type="dxa"/>
          </w:tcPr>
          <w:p w:rsidR="00BC4E6F" w:rsidRPr="00AB18A1" w:rsidRDefault="00BC4E6F" w:rsidP="00C7309C">
            <w:r w:rsidRPr="00AB18A1">
              <w:t>66,0</w:t>
            </w:r>
          </w:p>
        </w:tc>
        <w:tc>
          <w:tcPr>
            <w:tcW w:w="851" w:type="dxa"/>
          </w:tcPr>
          <w:p w:rsidR="00BC4E6F" w:rsidRPr="00AB18A1" w:rsidRDefault="00BC4E6F" w:rsidP="00C7309C">
            <w:r w:rsidRPr="00AB18A1">
              <w:t>75,0</w:t>
            </w:r>
          </w:p>
        </w:tc>
        <w:tc>
          <w:tcPr>
            <w:tcW w:w="850" w:type="dxa"/>
          </w:tcPr>
          <w:p w:rsidR="00BC4E6F" w:rsidRPr="00AB18A1" w:rsidRDefault="00BC4E6F" w:rsidP="00C7309C">
            <w:r w:rsidRPr="00AB18A1">
              <w:t>72,6</w:t>
            </w:r>
          </w:p>
        </w:tc>
        <w:tc>
          <w:tcPr>
            <w:tcW w:w="851" w:type="dxa"/>
          </w:tcPr>
          <w:p w:rsidR="00BC4E6F" w:rsidRPr="00AB18A1" w:rsidRDefault="00BC4E6F" w:rsidP="00C7309C">
            <w:r w:rsidRPr="00AB18A1">
              <w:t>158,0</w:t>
            </w:r>
          </w:p>
        </w:tc>
        <w:tc>
          <w:tcPr>
            <w:tcW w:w="850" w:type="dxa"/>
          </w:tcPr>
          <w:p w:rsidR="00BC4E6F" w:rsidRPr="00AB18A1" w:rsidRDefault="00BC4E6F" w:rsidP="00C7309C">
            <w:r w:rsidRPr="00AB18A1">
              <w:t>156,3</w:t>
            </w:r>
          </w:p>
        </w:tc>
        <w:tc>
          <w:tcPr>
            <w:tcW w:w="851" w:type="dxa"/>
          </w:tcPr>
          <w:p w:rsidR="00BC4E6F" w:rsidRDefault="00BC4E6F">
            <w:r w:rsidRPr="00E60A86">
              <w:t>170,7</w:t>
            </w:r>
          </w:p>
        </w:tc>
        <w:tc>
          <w:tcPr>
            <w:tcW w:w="850" w:type="dxa"/>
          </w:tcPr>
          <w:p w:rsidR="00BC4E6F" w:rsidRPr="00AB18A1" w:rsidRDefault="00BC4E6F" w:rsidP="0000778B">
            <w:r w:rsidRPr="00AB18A1">
              <w:t>173,4</w:t>
            </w:r>
          </w:p>
        </w:tc>
        <w:tc>
          <w:tcPr>
            <w:tcW w:w="850" w:type="dxa"/>
          </w:tcPr>
          <w:p w:rsidR="00BC4E6F" w:rsidRPr="00AB18A1" w:rsidRDefault="00BC4E6F" w:rsidP="0000778B">
            <w:r w:rsidRPr="00AB18A1">
              <w:t>173,4</w:t>
            </w:r>
          </w:p>
        </w:tc>
        <w:tc>
          <w:tcPr>
            <w:tcW w:w="710" w:type="dxa"/>
          </w:tcPr>
          <w:p w:rsidR="00BC4E6F" w:rsidRDefault="00BC4E6F" w:rsidP="00C7309C">
            <w:r w:rsidRPr="00C53A89">
              <w:t>75,0</w:t>
            </w:r>
          </w:p>
        </w:tc>
        <w:tc>
          <w:tcPr>
            <w:tcW w:w="850" w:type="dxa"/>
          </w:tcPr>
          <w:p w:rsidR="00BC4E6F" w:rsidRDefault="00BC4E6F" w:rsidP="00C7309C">
            <w:r w:rsidRPr="00C53A89">
              <w:t>75,0</w:t>
            </w:r>
          </w:p>
        </w:tc>
        <w:tc>
          <w:tcPr>
            <w:tcW w:w="709" w:type="dxa"/>
          </w:tcPr>
          <w:p w:rsidR="00BC4E6F" w:rsidRDefault="00BC4E6F" w:rsidP="00C7309C">
            <w:r w:rsidRPr="00C53A89">
              <w:t>75,0</w:t>
            </w:r>
          </w:p>
        </w:tc>
        <w:tc>
          <w:tcPr>
            <w:tcW w:w="709" w:type="dxa"/>
          </w:tcPr>
          <w:p w:rsidR="00BC4E6F" w:rsidRDefault="00BC4E6F" w:rsidP="00C7309C">
            <w:r w:rsidRPr="00C53A89">
              <w:t>75,0</w:t>
            </w:r>
          </w:p>
        </w:tc>
      </w:tr>
      <w:tr w:rsidR="003F1776" w:rsidRPr="00F63795" w:rsidTr="00BC4E6F">
        <w:trPr>
          <w:trHeight w:val="842"/>
        </w:trPr>
        <w:tc>
          <w:tcPr>
            <w:tcW w:w="1276" w:type="dxa"/>
          </w:tcPr>
          <w:p w:rsidR="003F1776" w:rsidRPr="00B9261B" w:rsidRDefault="003F1776" w:rsidP="00C7309C">
            <w:pPr>
              <w:rPr>
                <w:sz w:val="22"/>
                <w:szCs w:val="22"/>
              </w:rPr>
            </w:pPr>
            <w:r w:rsidRPr="00B9261B">
              <w:rPr>
                <w:sz w:val="22"/>
                <w:szCs w:val="22"/>
              </w:rPr>
              <w:t>Подпр</w:t>
            </w:r>
            <w:r w:rsidRPr="00B9261B">
              <w:rPr>
                <w:sz w:val="22"/>
                <w:szCs w:val="22"/>
              </w:rPr>
              <w:t>о</w:t>
            </w:r>
            <w:r w:rsidRPr="00B9261B">
              <w:rPr>
                <w:sz w:val="22"/>
                <w:szCs w:val="22"/>
              </w:rPr>
              <w:t>грамма 2</w:t>
            </w:r>
          </w:p>
        </w:tc>
        <w:tc>
          <w:tcPr>
            <w:tcW w:w="2268" w:type="dxa"/>
          </w:tcPr>
          <w:p w:rsidR="003F1776" w:rsidRPr="00B9261B" w:rsidRDefault="003F1776" w:rsidP="00C7309C">
            <w:pPr>
              <w:jc w:val="center"/>
              <w:rPr>
                <w:sz w:val="22"/>
                <w:szCs w:val="22"/>
              </w:rPr>
            </w:pPr>
            <w:r w:rsidRPr="00B9261B">
              <w:rPr>
                <w:sz w:val="22"/>
                <w:szCs w:val="22"/>
              </w:rPr>
              <w:t>«Социальная по</w:t>
            </w:r>
            <w:r w:rsidRPr="00B9261B">
              <w:rPr>
                <w:sz w:val="22"/>
                <w:szCs w:val="22"/>
              </w:rPr>
              <w:t>д</w:t>
            </w:r>
            <w:r w:rsidRPr="00B9261B">
              <w:rPr>
                <w:sz w:val="22"/>
                <w:szCs w:val="22"/>
              </w:rPr>
              <w:t>держка отдельных категорий граждан</w:t>
            </w:r>
          </w:p>
        </w:tc>
        <w:tc>
          <w:tcPr>
            <w:tcW w:w="851" w:type="dxa"/>
          </w:tcPr>
          <w:p w:rsidR="003F1776" w:rsidRPr="00F63795" w:rsidRDefault="003F1776" w:rsidP="00C7309C">
            <w:pPr>
              <w:jc w:val="center"/>
            </w:pPr>
            <w:r w:rsidRPr="00F63795">
              <w:t>951</w:t>
            </w:r>
          </w:p>
        </w:tc>
        <w:tc>
          <w:tcPr>
            <w:tcW w:w="708" w:type="dxa"/>
          </w:tcPr>
          <w:p w:rsidR="003F1776" w:rsidRPr="00F63795" w:rsidRDefault="003F1776" w:rsidP="00C7309C">
            <w:pPr>
              <w:jc w:val="center"/>
              <w:rPr>
                <w:lang w:val="en-US"/>
              </w:rPr>
            </w:pPr>
            <w:r w:rsidRPr="00F63795">
              <w:rPr>
                <w:lang w:val="en-US"/>
              </w:rPr>
              <w:t>X</w:t>
            </w:r>
          </w:p>
        </w:tc>
        <w:tc>
          <w:tcPr>
            <w:tcW w:w="426" w:type="dxa"/>
          </w:tcPr>
          <w:p w:rsidR="003F1776" w:rsidRPr="00F63795" w:rsidRDefault="003F1776" w:rsidP="00C7309C">
            <w:pPr>
              <w:jc w:val="center"/>
              <w:rPr>
                <w:lang w:val="en-US"/>
              </w:rPr>
            </w:pPr>
            <w:r w:rsidRPr="00F63795">
              <w:rPr>
                <w:lang w:val="en-US"/>
              </w:rPr>
              <w:t>X</w:t>
            </w:r>
          </w:p>
        </w:tc>
        <w:tc>
          <w:tcPr>
            <w:tcW w:w="425" w:type="dxa"/>
          </w:tcPr>
          <w:p w:rsidR="003F1776" w:rsidRPr="00F63795" w:rsidRDefault="003F1776" w:rsidP="00C7309C">
            <w:pPr>
              <w:jc w:val="center"/>
              <w:rPr>
                <w:lang w:val="en-US"/>
              </w:rPr>
            </w:pPr>
            <w:r w:rsidRPr="00F63795">
              <w:rPr>
                <w:lang w:val="en-US"/>
              </w:rPr>
              <w:t>X</w:t>
            </w:r>
          </w:p>
        </w:tc>
        <w:tc>
          <w:tcPr>
            <w:tcW w:w="850" w:type="dxa"/>
          </w:tcPr>
          <w:p w:rsidR="003F1776" w:rsidRPr="00F63795" w:rsidRDefault="003F1776" w:rsidP="00C7309C">
            <w:pPr>
              <w:jc w:val="center"/>
            </w:pPr>
            <w:r>
              <w:t>0,0</w:t>
            </w:r>
          </w:p>
        </w:tc>
        <w:tc>
          <w:tcPr>
            <w:tcW w:w="851" w:type="dxa"/>
          </w:tcPr>
          <w:p w:rsidR="003F1776" w:rsidRDefault="003F1776" w:rsidP="00C7309C">
            <w:r>
              <w:t>0,0</w:t>
            </w:r>
          </w:p>
        </w:tc>
        <w:tc>
          <w:tcPr>
            <w:tcW w:w="850" w:type="dxa"/>
          </w:tcPr>
          <w:p w:rsidR="003F1776" w:rsidRDefault="003F1776" w:rsidP="00C7309C">
            <w:r w:rsidRPr="002F7CAA">
              <w:t>0,0</w:t>
            </w:r>
          </w:p>
        </w:tc>
        <w:tc>
          <w:tcPr>
            <w:tcW w:w="851" w:type="dxa"/>
          </w:tcPr>
          <w:p w:rsidR="003F1776" w:rsidRDefault="003F1776" w:rsidP="00C7309C">
            <w:r w:rsidRPr="002F7CAA">
              <w:t>0,0</w:t>
            </w:r>
          </w:p>
        </w:tc>
        <w:tc>
          <w:tcPr>
            <w:tcW w:w="850" w:type="dxa"/>
          </w:tcPr>
          <w:p w:rsidR="003F1776" w:rsidRDefault="003F1776" w:rsidP="00C7309C">
            <w:r w:rsidRPr="002F7CAA">
              <w:t>0,0</w:t>
            </w:r>
          </w:p>
        </w:tc>
        <w:tc>
          <w:tcPr>
            <w:tcW w:w="851" w:type="dxa"/>
          </w:tcPr>
          <w:p w:rsidR="003F1776" w:rsidRDefault="003F1776" w:rsidP="00C7309C">
            <w:r w:rsidRPr="002F7CAA">
              <w:t>0,0</w:t>
            </w:r>
          </w:p>
        </w:tc>
        <w:tc>
          <w:tcPr>
            <w:tcW w:w="850" w:type="dxa"/>
          </w:tcPr>
          <w:p w:rsidR="003F1776" w:rsidRDefault="003F1776" w:rsidP="00C7309C">
            <w:r w:rsidRPr="002F7CAA">
              <w:t>0,0</w:t>
            </w:r>
          </w:p>
        </w:tc>
        <w:tc>
          <w:tcPr>
            <w:tcW w:w="850" w:type="dxa"/>
          </w:tcPr>
          <w:p w:rsidR="003F1776" w:rsidRDefault="003F1776" w:rsidP="00C7309C">
            <w:r w:rsidRPr="002F7CAA">
              <w:t>0,0</w:t>
            </w:r>
          </w:p>
        </w:tc>
        <w:tc>
          <w:tcPr>
            <w:tcW w:w="710" w:type="dxa"/>
          </w:tcPr>
          <w:p w:rsidR="003F1776" w:rsidRDefault="003F1776" w:rsidP="00C7309C">
            <w:r w:rsidRPr="002F7CAA">
              <w:t>0,0</w:t>
            </w:r>
          </w:p>
        </w:tc>
        <w:tc>
          <w:tcPr>
            <w:tcW w:w="850" w:type="dxa"/>
          </w:tcPr>
          <w:p w:rsidR="003F1776" w:rsidRDefault="003F1776" w:rsidP="00C7309C">
            <w:r w:rsidRPr="002F7CAA">
              <w:t>0,0</w:t>
            </w:r>
          </w:p>
        </w:tc>
        <w:tc>
          <w:tcPr>
            <w:tcW w:w="709" w:type="dxa"/>
          </w:tcPr>
          <w:p w:rsidR="003F1776" w:rsidRDefault="003F1776" w:rsidP="00C7309C">
            <w:r w:rsidRPr="002F7CAA">
              <w:t>0,0</w:t>
            </w:r>
          </w:p>
        </w:tc>
        <w:tc>
          <w:tcPr>
            <w:tcW w:w="709" w:type="dxa"/>
          </w:tcPr>
          <w:p w:rsidR="003F1776" w:rsidRDefault="003F1776" w:rsidP="00C7309C">
            <w:r w:rsidRPr="002F7CAA">
              <w:t>0,0</w:t>
            </w:r>
          </w:p>
        </w:tc>
      </w:tr>
      <w:tr w:rsidR="003F1776" w:rsidRPr="00F63795" w:rsidTr="00BC4E6F">
        <w:tc>
          <w:tcPr>
            <w:tcW w:w="1276" w:type="dxa"/>
          </w:tcPr>
          <w:p w:rsidR="003F1776" w:rsidRPr="00B9261B" w:rsidRDefault="003F1776" w:rsidP="00C7309C">
            <w:pPr>
              <w:rPr>
                <w:sz w:val="22"/>
                <w:szCs w:val="22"/>
              </w:rPr>
            </w:pPr>
            <w:r w:rsidRPr="00B9261B">
              <w:rPr>
                <w:sz w:val="22"/>
                <w:szCs w:val="22"/>
              </w:rPr>
              <w:t>Основное меропри</w:t>
            </w:r>
            <w:r w:rsidRPr="00B9261B">
              <w:rPr>
                <w:sz w:val="22"/>
                <w:szCs w:val="22"/>
              </w:rPr>
              <w:t>я</w:t>
            </w:r>
            <w:r w:rsidRPr="00B9261B">
              <w:rPr>
                <w:sz w:val="22"/>
                <w:szCs w:val="22"/>
              </w:rPr>
              <w:t>тие 2.1</w:t>
            </w:r>
          </w:p>
        </w:tc>
        <w:tc>
          <w:tcPr>
            <w:tcW w:w="2268" w:type="dxa"/>
          </w:tcPr>
          <w:p w:rsidR="003F1776" w:rsidRPr="00B9261B" w:rsidRDefault="003F1776" w:rsidP="00C7309C">
            <w:pPr>
              <w:jc w:val="center"/>
              <w:rPr>
                <w:sz w:val="22"/>
                <w:szCs w:val="22"/>
              </w:rPr>
            </w:pPr>
            <w:r w:rsidRPr="00B9261B">
              <w:rPr>
                <w:sz w:val="22"/>
                <w:szCs w:val="22"/>
              </w:rPr>
              <w:t>Выплата единовр</w:t>
            </w:r>
            <w:r w:rsidRPr="00B9261B">
              <w:rPr>
                <w:sz w:val="22"/>
                <w:szCs w:val="22"/>
              </w:rPr>
              <w:t>е</w:t>
            </w:r>
            <w:r w:rsidRPr="00B9261B">
              <w:rPr>
                <w:sz w:val="22"/>
                <w:szCs w:val="22"/>
              </w:rPr>
              <w:t>менного пособия при выходе на пенсию</w:t>
            </w:r>
          </w:p>
        </w:tc>
        <w:tc>
          <w:tcPr>
            <w:tcW w:w="851" w:type="dxa"/>
          </w:tcPr>
          <w:p w:rsidR="003F1776" w:rsidRPr="00F63795" w:rsidRDefault="003F1776" w:rsidP="00C7309C">
            <w:pPr>
              <w:jc w:val="center"/>
            </w:pPr>
            <w:r w:rsidRPr="00F63795">
              <w:t>951</w:t>
            </w:r>
          </w:p>
        </w:tc>
        <w:tc>
          <w:tcPr>
            <w:tcW w:w="708" w:type="dxa"/>
          </w:tcPr>
          <w:p w:rsidR="003F1776" w:rsidRPr="00F63795" w:rsidRDefault="003F1776" w:rsidP="00C7309C">
            <w:pPr>
              <w:jc w:val="center"/>
              <w:rPr>
                <w:lang w:val="en-US"/>
              </w:rPr>
            </w:pPr>
            <w:r w:rsidRPr="00F63795">
              <w:rPr>
                <w:lang w:val="en-US"/>
              </w:rPr>
              <w:t>X</w:t>
            </w:r>
          </w:p>
        </w:tc>
        <w:tc>
          <w:tcPr>
            <w:tcW w:w="426" w:type="dxa"/>
          </w:tcPr>
          <w:p w:rsidR="003F1776" w:rsidRPr="00F63795" w:rsidRDefault="003F1776" w:rsidP="00C7309C">
            <w:pPr>
              <w:jc w:val="center"/>
              <w:rPr>
                <w:lang w:val="en-US"/>
              </w:rPr>
            </w:pPr>
            <w:r w:rsidRPr="00F63795">
              <w:rPr>
                <w:lang w:val="en-US"/>
              </w:rPr>
              <w:t>X</w:t>
            </w:r>
          </w:p>
        </w:tc>
        <w:tc>
          <w:tcPr>
            <w:tcW w:w="425" w:type="dxa"/>
          </w:tcPr>
          <w:p w:rsidR="003F1776" w:rsidRPr="00F63795" w:rsidRDefault="003F1776" w:rsidP="00C7309C">
            <w:pPr>
              <w:jc w:val="center"/>
              <w:rPr>
                <w:lang w:val="en-US"/>
              </w:rPr>
            </w:pPr>
            <w:r w:rsidRPr="00F63795">
              <w:rPr>
                <w:lang w:val="en-US"/>
              </w:rPr>
              <w:t>X</w:t>
            </w:r>
          </w:p>
        </w:tc>
        <w:tc>
          <w:tcPr>
            <w:tcW w:w="850" w:type="dxa"/>
          </w:tcPr>
          <w:p w:rsidR="003F1776" w:rsidRPr="00F63795" w:rsidRDefault="003F1776" w:rsidP="00C7309C">
            <w:pPr>
              <w:jc w:val="center"/>
            </w:pPr>
            <w:r>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0" w:type="dxa"/>
          </w:tcPr>
          <w:p w:rsidR="003F1776" w:rsidRDefault="003F1776" w:rsidP="00C7309C">
            <w:r w:rsidRPr="002F7CAA">
              <w:t>0,0</w:t>
            </w:r>
          </w:p>
        </w:tc>
        <w:tc>
          <w:tcPr>
            <w:tcW w:w="710" w:type="dxa"/>
          </w:tcPr>
          <w:p w:rsidR="003F1776" w:rsidRDefault="003F1776" w:rsidP="00C7309C">
            <w:r w:rsidRPr="002F7CAA">
              <w:t>0,0</w:t>
            </w:r>
          </w:p>
        </w:tc>
        <w:tc>
          <w:tcPr>
            <w:tcW w:w="850" w:type="dxa"/>
          </w:tcPr>
          <w:p w:rsidR="003F1776" w:rsidRDefault="003F1776" w:rsidP="00C7309C">
            <w:r w:rsidRPr="002F7CAA">
              <w:t>0,0</w:t>
            </w:r>
          </w:p>
        </w:tc>
        <w:tc>
          <w:tcPr>
            <w:tcW w:w="709" w:type="dxa"/>
          </w:tcPr>
          <w:p w:rsidR="003F1776" w:rsidRDefault="003F1776" w:rsidP="00C7309C">
            <w:r w:rsidRPr="002F7CAA">
              <w:t>0,0</w:t>
            </w:r>
          </w:p>
        </w:tc>
        <w:tc>
          <w:tcPr>
            <w:tcW w:w="709" w:type="dxa"/>
          </w:tcPr>
          <w:p w:rsidR="003F1776" w:rsidRDefault="003F1776" w:rsidP="00C7309C">
            <w:r w:rsidRPr="002F7CAA">
              <w:t>0,0</w:t>
            </w:r>
          </w:p>
        </w:tc>
      </w:tr>
    </w:tbl>
    <w:p w:rsidR="003F1776" w:rsidRDefault="003F1776"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3F1776" w:rsidRDefault="003F1776" w:rsidP="003F1776">
      <w:pPr>
        <w:autoSpaceDE w:val="0"/>
        <w:autoSpaceDN w:val="0"/>
        <w:adjustRightInd w:val="0"/>
        <w:ind w:right="-59"/>
        <w:jc w:val="right"/>
        <w:outlineLvl w:val="2"/>
      </w:pPr>
      <w:r>
        <w:t xml:space="preserve">Приложение № 4 </w:t>
      </w:r>
    </w:p>
    <w:p w:rsidR="003F1776" w:rsidRDefault="003F1776" w:rsidP="003F1776">
      <w:pPr>
        <w:autoSpaceDE w:val="0"/>
        <w:autoSpaceDN w:val="0"/>
        <w:adjustRightInd w:val="0"/>
        <w:ind w:right="-59"/>
        <w:jc w:val="right"/>
        <w:outlineLvl w:val="2"/>
      </w:pPr>
      <w:r>
        <w:t xml:space="preserve">к муниципальной программе </w:t>
      </w:r>
    </w:p>
    <w:p w:rsidR="003F1776" w:rsidRDefault="003F1776" w:rsidP="003F1776">
      <w:r>
        <w:t xml:space="preserve">                                                                                                                                                                                             Синегорского сельского поселения</w:t>
      </w:r>
    </w:p>
    <w:p w:rsidR="003F1776" w:rsidRDefault="003F1776" w:rsidP="003F1776">
      <w:pPr>
        <w:jc w:val="right"/>
      </w:pPr>
      <w:r>
        <w:t>«Социальная поддержка граждан»</w:t>
      </w:r>
    </w:p>
    <w:p w:rsidR="003F1776" w:rsidRDefault="003F1776" w:rsidP="003F1776">
      <w:pPr>
        <w:autoSpaceDE w:val="0"/>
        <w:autoSpaceDN w:val="0"/>
        <w:adjustRightInd w:val="0"/>
        <w:jc w:val="center"/>
        <w:outlineLvl w:val="2"/>
        <w:rPr>
          <w:b/>
        </w:rPr>
      </w:pPr>
    </w:p>
    <w:p w:rsidR="003F1776" w:rsidRDefault="003F1776" w:rsidP="003F1776">
      <w:pPr>
        <w:autoSpaceDE w:val="0"/>
        <w:autoSpaceDN w:val="0"/>
        <w:adjustRightInd w:val="0"/>
        <w:ind w:right="-598"/>
        <w:jc w:val="center"/>
        <w:outlineLvl w:val="2"/>
      </w:pPr>
      <w:r>
        <w:t>РАСХОДЫ</w:t>
      </w:r>
    </w:p>
    <w:p w:rsidR="003F1776" w:rsidRDefault="003F1776" w:rsidP="003F1776">
      <w:pPr>
        <w:autoSpaceDE w:val="0"/>
        <w:autoSpaceDN w:val="0"/>
        <w:adjustRightInd w:val="0"/>
        <w:ind w:right="-598"/>
        <w:jc w:val="center"/>
        <w:outlineLvl w:val="2"/>
      </w:pPr>
      <w:r>
        <w:t>на реализацию муниципальной программы «Социальная поддержка граждан»</w:t>
      </w:r>
    </w:p>
    <w:p w:rsidR="003F1776" w:rsidRDefault="003F1776" w:rsidP="003F1776">
      <w:pPr>
        <w:autoSpaceDE w:val="0"/>
        <w:autoSpaceDN w:val="0"/>
        <w:adjustRightInd w:val="0"/>
        <w:jc w:val="right"/>
        <w:outlineLvl w:val="2"/>
        <w:rPr>
          <w:sz w:val="22"/>
          <w:szCs w:val="22"/>
        </w:rPr>
      </w:pPr>
    </w:p>
    <w:tbl>
      <w:tblPr>
        <w:tblW w:w="15900" w:type="dxa"/>
        <w:tblInd w:w="-743" w:type="dxa"/>
        <w:tblLayout w:type="fixed"/>
        <w:tblLook w:val="00A0" w:firstRow="1" w:lastRow="0" w:firstColumn="1" w:lastColumn="0" w:noHBand="0" w:noVBand="0"/>
      </w:tblPr>
      <w:tblGrid>
        <w:gridCol w:w="1600"/>
        <w:gridCol w:w="2400"/>
        <w:gridCol w:w="1000"/>
        <w:gridCol w:w="900"/>
        <w:gridCol w:w="900"/>
        <w:gridCol w:w="900"/>
        <w:gridCol w:w="1000"/>
        <w:gridCol w:w="900"/>
        <w:gridCol w:w="900"/>
        <w:gridCol w:w="900"/>
        <w:gridCol w:w="900"/>
        <w:gridCol w:w="900"/>
        <w:gridCol w:w="900"/>
        <w:gridCol w:w="908"/>
        <w:gridCol w:w="892"/>
      </w:tblGrid>
      <w:tr w:rsidR="003F1776" w:rsidRPr="0072735E" w:rsidTr="00C7309C">
        <w:trPr>
          <w:trHeight w:val="300"/>
        </w:trPr>
        <w:tc>
          <w:tcPr>
            <w:tcW w:w="1600" w:type="dxa"/>
            <w:vMerge w:val="restart"/>
            <w:tcBorders>
              <w:top w:val="single" w:sz="4" w:space="0" w:color="auto"/>
              <w:left w:val="single" w:sz="4" w:space="0" w:color="auto"/>
              <w:bottom w:val="single" w:sz="4" w:space="0" w:color="auto"/>
              <w:right w:val="single" w:sz="4" w:space="0" w:color="auto"/>
            </w:tcBorders>
          </w:tcPr>
          <w:p w:rsidR="003F1776" w:rsidRPr="0072735E" w:rsidRDefault="003F1776" w:rsidP="00C7309C">
            <w:pPr>
              <w:pStyle w:val="ConsPlusCell"/>
              <w:jc w:val="center"/>
              <w:rPr>
                <w:color w:val="000000"/>
                <w:sz w:val="22"/>
                <w:szCs w:val="22"/>
              </w:rPr>
            </w:pPr>
            <w:r w:rsidRPr="0072735E">
              <w:rPr>
                <w:sz w:val="22"/>
                <w:szCs w:val="22"/>
              </w:rPr>
              <w:t xml:space="preserve">Наименование </w:t>
            </w:r>
            <w:r w:rsidRPr="0072735E">
              <w:rPr>
                <w:sz w:val="22"/>
                <w:szCs w:val="22"/>
              </w:rPr>
              <w:br/>
              <w:t>муниципал</w:t>
            </w:r>
            <w:r w:rsidRPr="0072735E">
              <w:rPr>
                <w:sz w:val="22"/>
                <w:szCs w:val="22"/>
              </w:rPr>
              <w:t>ь</w:t>
            </w:r>
            <w:r w:rsidRPr="0072735E">
              <w:rPr>
                <w:sz w:val="22"/>
                <w:szCs w:val="22"/>
              </w:rPr>
              <w:t>ной програ</w:t>
            </w:r>
            <w:r w:rsidRPr="0072735E">
              <w:rPr>
                <w:sz w:val="22"/>
                <w:szCs w:val="22"/>
              </w:rPr>
              <w:t>м</w:t>
            </w:r>
            <w:r w:rsidRPr="0072735E">
              <w:rPr>
                <w:sz w:val="22"/>
                <w:szCs w:val="22"/>
              </w:rPr>
              <w:t>мы, номер и наименование подпрогра</w:t>
            </w:r>
            <w:r w:rsidRPr="0072735E">
              <w:rPr>
                <w:sz w:val="22"/>
                <w:szCs w:val="22"/>
              </w:rPr>
              <w:t>м</w:t>
            </w:r>
            <w:r w:rsidRPr="0072735E">
              <w:rPr>
                <w:sz w:val="22"/>
                <w:szCs w:val="22"/>
              </w:rPr>
              <w:t>мы</w:t>
            </w:r>
          </w:p>
          <w:p w:rsidR="003F1776" w:rsidRPr="0072735E" w:rsidRDefault="003F1776" w:rsidP="00C7309C">
            <w:pPr>
              <w:rPr>
                <w:color w:val="000000"/>
                <w:sz w:val="22"/>
                <w:szCs w:val="22"/>
              </w:rPr>
            </w:pPr>
          </w:p>
        </w:tc>
        <w:tc>
          <w:tcPr>
            <w:tcW w:w="2400" w:type="dxa"/>
            <w:vMerge w:val="restart"/>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Источники</w:t>
            </w:r>
          </w:p>
          <w:p w:rsidR="003F1776" w:rsidRPr="0072735E" w:rsidRDefault="003F1776" w:rsidP="00C7309C">
            <w:pPr>
              <w:jc w:val="center"/>
              <w:rPr>
                <w:bCs/>
                <w:color w:val="000000"/>
                <w:sz w:val="22"/>
                <w:szCs w:val="22"/>
              </w:rPr>
            </w:pPr>
            <w:r w:rsidRPr="0072735E">
              <w:rPr>
                <w:bCs/>
                <w:color w:val="000000"/>
                <w:sz w:val="22"/>
                <w:szCs w:val="22"/>
              </w:rPr>
              <w:t xml:space="preserve">финансирования </w:t>
            </w:r>
          </w:p>
        </w:tc>
        <w:tc>
          <w:tcPr>
            <w:tcW w:w="1000" w:type="dxa"/>
            <w:vMerge w:val="restart"/>
            <w:tcBorders>
              <w:top w:val="single" w:sz="4" w:space="0" w:color="auto"/>
              <w:left w:val="nil"/>
              <w:bottom w:val="single" w:sz="4" w:space="0" w:color="auto"/>
              <w:right w:val="single" w:sz="4" w:space="0" w:color="auto"/>
            </w:tcBorders>
          </w:tcPr>
          <w:p w:rsidR="003F1776" w:rsidRPr="008401D0" w:rsidRDefault="003F1776" w:rsidP="00C7309C">
            <w:pPr>
              <w:jc w:val="center"/>
              <w:rPr>
                <w:sz w:val="22"/>
                <w:szCs w:val="22"/>
              </w:rPr>
            </w:pPr>
            <w:r w:rsidRPr="0072735E">
              <w:rPr>
                <w:sz w:val="22"/>
                <w:szCs w:val="22"/>
              </w:rPr>
              <w:t>Объем расх</w:t>
            </w:r>
            <w:r w:rsidRPr="0072735E">
              <w:rPr>
                <w:sz w:val="22"/>
                <w:szCs w:val="22"/>
              </w:rPr>
              <w:t>о</w:t>
            </w:r>
            <w:r w:rsidRPr="0072735E">
              <w:rPr>
                <w:sz w:val="22"/>
                <w:szCs w:val="22"/>
              </w:rPr>
              <w:t>дов вс</w:t>
            </w:r>
            <w:r w:rsidRPr="0072735E">
              <w:rPr>
                <w:sz w:val="22"/>
                <w:szCs w:val="22"/>
              </w:rPr>
              <w:t>е</w:t>
            </w:r>
            <w:r w:rsidRPr="0072735E">
              <w:rPr>
                <w:sz w:val="22"/>
                <w:szCs w:val="22"/>
              </w:rPr>
              <w:t>го</w:t>
            </w:r>
            <w:r w:rsidRPr="0072735E">
              <w:rPr>
                <w:sz w:val="22"/>
                <w:szCs w:val="22"/>
              </w:rPr>
              <w:br/>
              <w:t>(тыс. ру</w:t>
            </w:r>
            <w:r w:rsidRPr="0072735E">
              <w:rPr>
                <w:sz w:val="22"/>
                <w:szCs w:val="22"/>
              </w:rPr>
              <w:t>б</w:t>
            </w:r>
            <w:r w:rsidRPr="0072735E">
              <w:rPr>
                <w:sz w:val="22"/>
                <w:szCs w:val="22"/>
              </w:rPr>
              <w:t>лей),</w:t>
            </w:r>
          </w:p>
        </w:tc>
        <w:tc>
          <w:tcPr>
            <w:tcW w:w="10900" w:type="dxa"/>
            <w:gridSpan w:val="1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pStyle w:val="ConsPlusCell"/>
              <w:jc w:val="center"/>
              <w:rPr>
                <w:sz w:val="22"/>
                <w:szCs w:val="22"/>
              </w:rPr>
            </w:pPr>
            <w:r w:rsidRPr="0072735E">
              <w:rPr>
                <w:sz w:val="22"/>
                <w:szCs w:val="22"/>
              </w:rPr>
              <w:t>в том числе по годам реализации</w:t>
            </w:r>
          </w:p>
          <w:p w:rsidR="003F1776" w:rsidRPr="0072735E" w:rsidRDefault="003F1776" w:rsidP="00C7309C">
            <w:pPr>
              <w:pStyle w:val="ConsPlusCell"/>
              <w:jc w:val="center"/>
              <w:rPr>
                <w:sz w:val="22"/>
                <w:szCs w:val="22"/>
              </w:rPr>
            </w:pPr>
            <w:r w:rsidRPr="0072735E">
              <w:rPr>
                <w:sz w:val="22"/>
                <w:szCs w:val="22"/>
              </w:rPr>
              <w:t>муниципальной программы</w:t>
            </w:r>
          </w:p>
        </w:tc>
      </w:tr>
      <w:tr w:rsidR="003F1776" w:rsidRPr="0072735E" w:rsidTr="00C7309C">
        <w:trPr>
          <w:cantSplit/>
          <w:trHeight w:val="1389"/>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bCs/>
                <w:color w:val="000000"/>
                <w:sz w:val="22"/>
                <w:szCs w:val="22"/>
              </w:rPr>
            </w:pPr>
          </w:p>
        </w:tc>
        <w:tc>
          <w:tcPr>
            <w:tcW w:w="1000" w:type="dxa"/>
            <w:vMerge/>
            <w:tcBorders>
              <w:top w:val="single" w:sz="4" w:space="0" w:color="auto"/>
              <w:left w:val="nil"/>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2019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2020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2021 </w:t>
            </w:r>
          </w:p>
        </w:tc>
        <w:tc>
          <w:tcPr>
            <w:tcW w:w="10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2022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Pr>
                <w:color w:val="000000"/>
                <w:sz w:val="22"/>
                <w:szCs w:val="22"/>
              </w:rPr>
              <w:t xml:space="preserve">2023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2024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2025 </w:t>
            </w:r>
          </w:p>
        </w:tc>
        <w:tc>
          <w:tcPr>
            <w:tcW w:w="900" w:type="dxa"/>
            <w:tcBorders>
              <w:top w:val="nil"/>
              <w:left w:val="single" w:sz="4" w:space="0" w:color="auto"/>
              <w:bottom w:val="single" w:sz="4" w:space="0" w:color="auto"/>
              <w:right w:val="single" w:sz="4" w:space="0" w:color="auto"/>
            </w:tcBorders>
            <w:vAlign w:val="center"/>
            <w:hideMark/>
          </w:tcPr>
          <w:p w:rsidR="003F1776" w:rsidRPr="00B9353F" w:rsidRDefault="003F1776" w:rsidP="00C7309C">
            <w:pPr>
              <w:ind w:right="-108"/>
              <w:jc w:val="center"/>
              <w:rPr>
                <w:color w:val="000000"/>
                <w:sz w:val="22"/>
                <w:szCs w:val="22"/>
              </w:rPr>
            </w:pPr>
            <w:r w:rsidRPr="00B9353F">
              <w:rPr>
                <w:color w:val="000000"/>
                <w:sz w:val="22"/>
                <w:szCs w:val="22"/>
              </w:rPr>
              <w:t xml:space="preserve">2026 </w:t>
            </w:r>
          </w:p>
        </w:tc>
        <w:tc>
          <w:tcPr>
            <w:tcW w:w="900" w:type="dxa"/>
            <w:tcBorders>
              <w:top w:val="nil"/>
              <w:left w:val="single" w:sz="4" w:space="0" w:color="auto"/>
              <w:bottom w:val="single" w:sz="4" w:space="0" w:color="auto"/>
              <w:right w:val="single" w:sz="4" w:space="0" w:color="auto"/>
            </w:tcBorders>
            <w:vAlign w:val="center"/>
            <w:hideMark/>
          </w:tcPr>
          <w:p w:rsidR="003F1776" w:rsidRPr="00B9353F" w:rsidRDefault="003F1776" w:rsidP="00C7309C">
            <w:pPr>
              <w:ind w:right="-108"/>
              <w:jc w:val="center"/>
              <w:rPr>
                <w:color w:val="000000"/>
                <w:sz w:val="22"/>
                <w:szCs w:val="22"/>
              </w:rPr>
            </w:pPr>
            <w:r w:rsidRPr="00B9353F">
              <w:rPr>
                <w:color w:val="000000"/>
                <w:sz w:val="22"/>
                <w:szCs w:val="22"/>
              </w:rPr>
              <w:t xml:space="preserve">2027 </w:t>
            </w:r>
          </w:p>
        </w:tc>
        <w:tc>
          <w:tcPr>
            <w:tcW w:w="900" w:type="dxa"/>
            <w:tcBorders>
              <w:top w:val="nil"/>
              <w:left w:val="nil"/>
              <w:bottom w:val="single" w:sz="4" w:space="0" w:color="auto"/>
              <w:right w:val="single" w:sz="4" w:space="0" w:color="auto"/>
            </w:tcBorders>
            <w:vAlign w:val="center"/>
            <w:hideMark/>
          </w:tcPr>
          <w:p w:rsidR="003F1776" w:rsidRPr="00B9353F" w:rsidRDefault="003F1776" w:rsidP="00C7309C">
            <w:pPr>
              <w:jc w:val="center"/>
              <w:rPr>
                <w:color w:val="000000"/>
                <w:sz w:val="22"/>
                <w:szCs w:val="22"/>
              </w:rPr>
            </w:pPr>
            <w:r w:rsidRPr="00B9353F">
              <w:rPr>
                <w:color w:val="000000"/>
                <w:sz w:val="22"/>
                <w:szCs w:val="22"/>
              </w:rPr>
              <w:t xml:space="preserve">2028 </w:t>
            </w:r>
          </w:p>
        </w:tc>
        <w:tc>
          <w:tcPr>
            <w:tcW w:w="908" w:type="dxa"/>
            <w:tcBorders>
              <w:top w:val="nil"/>
              <w:left w:val="nil"/>
              <w:bottom w:val="single" w:sz="4" w:space="0" w:color="auto"/>
              <w:right w:val="single" w:sz="4" w:space="0" w:color="auto"/>
            </w:tcBorders>
            <w:vAlign w:val="center"/>
            <w:hideMark/>
          </w:tcPr>
          <w:p w:rsidR="003F1776" w:rsidRPr="00B9353F" w:rsidRDefault="003F1776" w:rsidP="00C7309C">
            <w:pPr>
              <w:tabs>
                <w:tab w:val="left" w:pos="884"/>
              </w:tabs>
              <w:jc w:val="center"/>
              <w:rPr>
                <w:color w:val="000000"/>
                <w:sz w:val="22"/>
                <w:szCs w:val="22"/>
              </w:rPr>
            </w:pPr>
            <w:r w:rsidRPr="00B9353F">
              <w:rPr>
                <w:color w:val="000000"/>
                <w:sz w:val="22"/>
                <w:szCs w:val="22"/>
              </w:rPr>
              <w:t xml:space="preserve">2029 </w:t>
            </w:r>
          </w:p>
        </w:tc>
        <w:tc>
          <w:tcPr>
            <w:tcW w:w="892" w:type="dxa"/>
            <w:tcBorders>
              <w:top w:val="nil"/>
              <w:left w:val="nil"/>
              <w:bottom w:val="single" w:sz="4" w:space="0" w:color="auto"/>
              <w:right w:val="single" w:sz="4" w:space="0" w:color="auto"/>
            </w:tcBorders>
            <w:vAlign w:val="center"/>
            <w:hideMark/>
          </w:tcPr>
          <w:p w:rsidR="003F1776" w:rsidRPr="00B9353F" w:rsidRDefault="003F1776" w:rsidP="00C7309C">
            <w:pPr>
              <w:jc w:val="center"/>
              <w:rPr>
                <w:color w:val="000000"/>
                <w:sz w:val="22"/>
                <w:szCs w:val="22"/>
              </w:rPr>
            </w:pPr>
            <w:r w:rsidRPr="00B9353F">
              <w:rPr>
                <w:color w:val="000000"/>
                <w:sz w:val="22"/>
                <w:szCs w:val="22"/>
              </w:rPr>
              <w:t xml:space="preserve">2030 </w:t>
            </w:r>
          </w:p>
        </w:tc>
      </w:tr>
    </w:tbl>
    <w:p w:rsidR="003F1776" w:rsidRPr="0072735E" w:rsidRDefault="003F1776" w:rsidP="003F1776">
      <w:pPr>
        <w:autoSpaceDE w:val="0"/>
        <w:autoSpaceDN w:val="0"/>
        <w:adjustRightInd w:val="0"/>
        <w:jc w:val="right"/>
        <w:outlineLvl w:val="2"/>
        <w:rPr>
          <w:sz w:val="22"/>
          <w:szCs w:val="22"/>
        </w:rPr>
      </w:pPr>
    </w:p>
    <w:tbl>
      <w:tblPr>
        <w:tblW w:w="159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0"/>
        <w:gridCol w:w="2400"/>
        <w:gridCol w:w="1000"/>
        <w:gridCol w:w="900"/>
        <w:gridCol w:w="900"/>
        <w:gridCol w:w="900"/>
        <w:gridCol w:w="1000"/>
        <w:gridCol w:w="900"/>
        <w:gridCol w:w="893"/>
        <w:gridCol w:w="7"/>
        <w:gridCol w:w="900"/>
        <w:gridCol w:w="900"/>
        <w:gridCol w:w="900"/>
        <w:gridCol w:w="900"/>
        <w:gridCol w:w="900"/>
        <w:gridCol w:w="900"/>
      </w:tblGrid>
      <w:tr w:rsidR="003F1776" w:rsidRPr="0072735E" w:rsidTr="00C7309C">
        <w:trPr>
          <w:trHeight w:val="315"/>
          <w:tblHeader/>
        </w:trPr>
        <w:tc>
          <w:tcPr>
            <w:tcW w:w="16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w:t>
            </w: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2</w:t>
            </w:r>
          </w:p>
        </w:tc>
        <w:tc>
          <w:tcPr>
            <w:tcW w:w="10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5</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6</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7</w:t>
            </w:r>
          </w:p>
        </w:tc>
        <w:tc>
          <w:tcPr>
            <w:tcW w:w="10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8</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9</w:t>
            </w:r>
          </w:p>
        </w:tc>
        <w:tc>
          <w:tcPr>
            <w:tcW w:w="900"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10</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11</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12</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13</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14</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15</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16</w:t>
            </w:r>
          </w:p>
        </w:tc>
      </w:tr>
      <w:tr w:rsidR="00BC4E6F" w:rsidRPr="0072735E" w:rsidTr="00C7309C">
        <w:trPr>
          <w:trHeight w:val="315"/>
        </w:trPr>
        <w:tc>
          <w:tcPr>
            <w:tcW w:w="1600" w:type="dxa"/>
            <w:vMerge w:val="restart"/>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Муниципал</w:t>
            </w:r>
            <w:r w:rsidRPr="0072735E">
              <w:rPr>
                <w:color w:val="000000"/>
                <w:sz w:val="22"/>
                <w:szCs w:val="22"/>
              </w:rPr>
              <w:t>ь</w:t>
            </w:r>
            <w:r w:rsidRPr="0072735E">
              <w:rPr>
                <w:color w:val="000000"/>
                <w:sz w:val="22"/>
                <w:szCs w:val="22"/>
              </w:rPr>
              <w:t>ная программа «Социальная поддержка граждан»</w:t>
            </w:r>
          </w:p>
        </w:tc>
        <w:tc>
          <w:tcPr>
            <w:tcW w:w="24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jc w:val="center"/>
              <w:rPr>
                <w:color w:val="000000"/>
                <w:sz w:val="22"/>
                <w:szCs w:val="22"/>
              </w:rPr>
            </w:pPr>
            <w:r w:rsidRPr="0072735E">
              <w:rPr>
                <w:color w:val="000000"/>
                <w:sz w:val="22"/>
                <w:szCs w:val="22"/>
              </w:rPr>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autoSpaceDE w:val="0"/>
              <w:autoSpaceDN w:val="0"/>
              <w:adjustRightInd w:val="0"/>
              <w:jc w:val="center"/>
              <w:rPr>
                <w:sz w:val="20"/>
                <w:szCs w:val="20"/>
              </w:rPr>
            </w:pPr>
            <w:r>
              <w:rPr>
                <w:sz w:val="20"/>
                <w:szCs w:val="20"/>
              </w:rPr>
              <w:t>1345,4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BC4E6F">
            <w:pPr>
              <w:rPr>
                <w:sz w:val="20"/>
                <w:szCs w:val="20"/>
              </w:rPr>
            </w:pPr>
            <w:r w:rsidRPr="00AB18A1">
              <w:rPr>
                <w:sz w:val="20"/>
                <w:szCs w:val="20"/>
              </w:rPr>
              <w:t>1</w:t>
            </w:r>
            <w:r>
              <w:rPr>
                <w:sz w:val="20"/>
                <w:szCs w:val="20"/>
              </w:rPr>
              <w:t>70,7</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autoSpaceDE w:val="0"/>
              <w:autoSpaceDN w:val="0"/>
              <w:adjustRightInd w:val="0"/>
              <w:jc w:val="center"/>
              <w:rPr>
                <w:sz w:val="20"/>
                <w:szCs w:val="20"/>
              </w:rPr>
            </w:pPr>
            <w:r>
              <w:rPr>
                <w:sz w:val="20"/>
                <w:szCs w:val="20"/>
              </w:rPr>
              <w:t>1345,4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1</w:t>
            </w:r>
            <w:r>
              <w:rPr>
                <w:sz w:val="20"/>
                <w:szCs w:val="20"/>
              </w:rPr>
              <w:t>70,7</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r>
      <w:tr w:rsidR="00BC4E6F" w:rsidRPr="0072735E" w:rsidTr="00C7309C">
        <w:trPr>
          <w:trHeight w:val="34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bCs/>
                <w:color w:val="000000"/>
                <w:sz w:val="22"/>
                <w:szCs w:val="22"/>
              </w:rPr>
            </w:pPr>
            <w:r w:rsidRPr="0072735E">
              <w:rPr>
                <w:bCs/>
                <w:color w:val="000000"/>
                <w:sz w:val="22"/>
                <w:szCs w:val="22"/>
              </w:rPr>
              <w:t>безвозмездные п</w:t>
            </w:r>
            <w:r w:rsidRPr="0072735E">
              <w:rPr>
                <w:bCs/>
                <w:color w:val="000000"/>
                <w:sz w:val="22"/>
                <w:szCs w:val="22"/>
              </w:rPr>
              <w:t>о</w:t>
            </w:r>
            <w:r w:rsidRPr="0072735E">
              <w:rPr>
                <w:bCs/>
                <w:color w:val="000000"/>
                <w:sz w:val="22"/>
                <w:szCs w:val="22"/>
              </w:rPr>
              <w:t>ступления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r>
      <w:tr w:rsidR="00BC4E6F" w:rsidRPr="0072735E" w:rsidTr="00C7309C">
        <w:trPr>
          <w:trHeight w:val="315"/>
        </w:trPr>
        <w:tc>
          <w:tcPr>
            <w:tcW w:w="1600" w:type="dxa"/>
            <w:vMerge w:val="restart"/>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Подпрогра</w:t>
            </w:r>
            <w:r w:rsidRPr="0072735E">
              <w:rPr>
                <w:color w:val="000000"/>
                <w:sz w:val="22"/>
                <w:szCs w:val="22"/>
              </w:rPr>
              <w:t>м</w:t>
            </w:r>
            <w:r w:rsidRPr="0072735E">
              <w:rPr>
                <w:color w:val="000000"/>
                <w:sz w:val="22"/>
                <w:szCs w:val="22"/>
              </w:rPr>
              <w:t>ма 1.</w:t>
            </w:r>
          </w:p>
          <w:p w:rsidR="00BC4E6F" w:rsidRPr="0072735E" w:rsidRDefault="00BC4E6F" w:rsidP="00C7309C">
            <w:pPr>
              <w:jc w:val="center"/>
              <w:rPr>
                <w:color w:val="000000"/>
                <w:sz w:val="22"/>
                <w:szCs w:val="22"/>
              </w:rPr>
            </w:pPr>
            <w:r w:rsidRPr="0072735E">
              <w:rPr>
                <w:color w:val="000000"/>
                <w:sz w:val="22"/>
                <w:szCs w:val="22"/>
              </w:rPr>
              <w:t>«</w:t>
            </w:r>
            <w:r w:rsidRPr="0072735E">
              <w:rPr>
                <w:sz w:val="22"/>
                <w:szCs w:val="22"/>
              </w:rPr>
              <w:t>«Выплата муниципал</w:t>
            </w:r>
            <w:r w:rsidRPr="0072735E">
              <w:rPr>
                <w:sz w:val="22"/>
                <w:szCs w:val="22"/>
              </w:rPr>
              <w:t>ь</w:t>
            </w:r>
            <w:r w:rsidRPr="0072735E">
              <w:rPr>
                <w:sz w:val="22"/>
                <w:szCs w:val="22"/>
              </w:rPr>
              <w:t xml:space="preserve">ной пенсии за выслугу лет </w:t>
            </w:r>
            <w:r w:rsidRPr="0072735E">
              <w:rPr>
                <w:sz w:val="22"/>
                <w:szCs w:val="22"/>
              </w:rPr>
              <w:lastRenderedPageBreak/>
              <w:t>лицам, зам</w:t>
            </w:r>
            <w:r w:rsidRPr="0072735E">
              <w:rPr>
                <w:sz w:val="22"/>
                <w:szCs w:val="22"/>
              </w:rPr>
              <w:t>е</w:t>
            </w:r>
            <w:r w:rsidRPr="0072735E">
              <w:rPr>
                <w:sz w:val="22"/>
                <w:szCs w:val="22"/>
              </w:rPr>
              <w:t>щавшим м</w:t>
            </w:r>
            <w:r w:rsidRPr="0072735E">
              <w:rPr>
                <w:sz w:val="22"/>
                <w:szCs w:val="22"/>
              </w:rPr>
              <w:t>у</w:t>
            </w:r>
            <w:r w:rsidRPr="0072735E">
              <w:rPr>
                <w:sz w:val="22"/>
                <w:szCs w:val="22"/>
              </w:rPr>
              <w:t>ниципальные должности и должности муниципал</w:t>
            </w:r>
            <w:r w:rsidRPr="0072735E">
              <w:rPr>
                <w:sz w:val="22"/>
                <w:szCs w:val="22"/>
              </w:rPr>
              <w:t>ь</w:t>
            </w:r>
            <w:r w:rsidRPr="0072735E">
              <w:rPr>
                <w:sz w:val="22"/>
                <w:szCs w:val="22"/>
              </w:rPr>
              <w:t>ной службы в поселении»</w:t>
            </w:r>
          </w:p>
        </w:tc>
        <w:tc>
          <w:tcPr>
            <w:tcW w:w="24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jc w:val="center"/>
              <w:rPr>
                <w:color w:val="000000"/>
                <w:sz w:val="22"/>
                <w:szCs w:val="22"/>
              </w:rPr>
            </w:pPr>
            <w:r w:rsidRPr="0072735E">
              <w:rPr>
                <w:color w:val="000000"/>
                <w:sz w:val="22"/>
                <w:szCs w:val="22"/>
              </w:rPr>
              <w:lastRenderedPageBreak/>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Default="00BC4E6F">
            <w:r w:rsidRPr="00FA21C7">
              <w:rPr>
                <w:sz w:val="20"/>
                <w:szCs w:val="20"/>
              </w:rPr>
              <w:t>1345,4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1</w:t>
            </w:r>
            <w:r>
              <w:rPr>
                <w:sz w:val="20"/>
                <w:szCs w:val="20"/>
              </w:rPr>
              <w:t>70,7</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Default="00BC4E6F">
            <w:r w:rsidRPr="00FA21C7">
              <w:rPr>
                <w:sz w:val="20"/>
                <w:szCs w:val="20"/>
              </w:rPr>
              <w:t>1345,4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1</w:t>
            </w:r>
            <w:r>
              <w:rPr>
                <w:sz w:val="20"/>
                <w:szCs w:val="20"/>
              </w:rPr>
              <w:t>70,7</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r>
      <w:tr w:rsidR="00BC4E6F" w:rsidRPr="0072735E" w:rsidTr="00C7309C">
        <w:trPr>
          <w:trHeight w:val="33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bCs/>
                <w:color w:val="000000"/>
                <w:sz w:val="22"/>
                <w:szCs w:val="22"/>
              </w:rPr>
            </w:pPr>
            <w:r w:rsidRPr="0072735E">
              <w:rPr>
                <w:bCs/>
                <w:color w:val="000000"/>
                <w:sz w:val="22"/>
                <w:szCs w:val="22"/>
              </w:rPr>
              <w:t>безвозмездные п</w:t>
            </w:r>
            <w:r w:rsidRPr="0072735E">
              <w:rPr>
                <w:bCs/>
                <w:color w:val="000000"/>
                <w:sz w:val="22"/>
                <w:szCs w:val="22"/>
              </w:rPr>
              <w:t>о</w:t>
            </w:r>
            <w:r w:rsidRPr="0072735E">
              <w:rPr>
                <w:bCs/>
                <w:color w:val="000000"/>
                <w:sz w:val="22"/>
                <w:szCs w:val="22"/>
              </w:rPr>
              <w:t>ступления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bCs/>
                <w:i/>
                <w:iCs/>
                <w:color w:val="000000"/>
                <w:sz w:val="22"/>
                <w:szCs w:val="22"/>
              </w:rPr>
            </w:pPr>
            <w:r w:rsidRPr="0072735E">
              <w:rPr>
                <w:bCs/>
                <w:i/>
                <w:iCs/>
                <w:color w:val="000000"/>
                <w:sz w:val="22"/>
                <w:szCs w:val="22"/>
              </w:rPr>
              <w:t xml:space="preserve">в том числе за счет </w:t>
            </w:r>
            <w:r w:rsidRPr="0072735E">
              <w:rPr>
                <w:bCs/>
                <w:i/>
                <w:iCs/>
                <w:color w:val="000000"/>
                <w:sz w:val="22"/>
                <w:szCs w:val="22"/>
              </w:rPr>
              <w:lastRenderedPageBreak/>
              <w:t>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lastRenderedPageBreak/>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 федерального бю</w:t>
            </w:r>
            <w:r w:rsidRPr="0072735E">
              <w:rPr>
                <w:color w:val="000000"/>
                <w:sz w:val="22"/>
                <w:szCs w:val="22"/>
              </w:rPr>
              <w:t>д</w:t>
            </w:r>
            <w:r w:rsidRPr="0072735E">
              <w:rPr>
                <w:color w:val="000000"/>
                <w:sz w:val="22"/>
                <w:szCs w:val="22"/>
              </w:rPr>
              <w:t>жета</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bCs/>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p w:rsidR="00BC4E6F" w:rsidRPr="0072735E" w:rsidRDefault="00BC4E6F" w:rsidP="00C7309C">
            <w:pPr>
              <w:rPr>
                <w:color w:val="000000"/>
                <w:sz w:val="22"/>
                <w:szCs w:val="22"/>
              </w:rPr>
            </w:pP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Подпрогра</w:t>
            </w:r>
            <w:r w:rsidRPr="0072735E">
              <w:rPr>
                <w:color w:val="000000"/>
                <w:sz w:val="22"/>
                <w:szCs w:val="22"/>
              </w:rPr>
              <w:t>м</w:t>
            </w:r>
            <w:r w:rsidRPr="0072735E">
              <w:rPr>
                <w:color w:val="000000"/>
                <w:sz w:val="22"/>
                <w:szCs w:val="22"/>
              </w:rPr>
              <w:t>ма 2.</w:t>
            </w:r>
          </w:p>
          <w:p w:rsidR="00BC4E6F" w:rsidRPr="0072735E" w:rsidRDefault="00BC4E6F" w:rsidP="00C7309C">
            <w:pPr>
              <w:jc w:val="center"/>
              <w:rPr>
                <w:color w:val="000000"/>
                <w:sz w:val="22"/>
                <w:szCs w:val="22"/>
              </w:rPr>
            </w:pPr>
            <w:r w:rsidRPr="0072735E">
              <w:rPr>
                <w:color w:val="000000"/>
                <w:sz w:val="22"/>
                <w:szCs w:val="22"/>
              </w:rPr>
              <w:t>«</w:t>
            </w:r>
            <w:r w:rsidRPr="0072735E">
              <w:rPr>
                <w:sz w:val="22"/>
                <w:szCs w:val="22"/>
              </w:rPr>
              <w:t>Социальная поддержка отдельных категорий граждан</w:t>
            </w:r>
            <w:r w:rsidRPr="0072735E">
              <w:rPr>
                <w:color w:val="000000"/>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color w:val="000000"/>
                <w:sz w:val="22"/>
                <w:szCs w:val="22"/>
              </w:rPr>
            </w:pPr>
            <w:r w:rsidRPr="0072735E">
              <w:rPr>
                <w:color w:val="000000"/>
                <w:sz w:val="22"/>
                <w:szCs w:val="22"/>
              </w:rPr>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pPr>
              <w:jc w:val="center"/>
              <w:rPr>
                <w:sz w:val="22"/>
                <w:szCs w:val="22"/>
              </w:rPr>
            </w:pPr>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893"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pPr>
              <w:jc w:val="center"/>
              <w:rPr>
                <w:sz w:val="22"/>
                <w:szCs w:val="22"/>
              </w:rPr>
            </w:pPr>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893"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bCs/>
                <w:color w:val="000000"/>
                <w:sz w:val="22"/>
                <w:szCs w:val="22"/>
              </w:rPr>
            </w:pPr>
            <w:r w:rsidRPr="0072735E">
              <w:rPr>
                <w:bCs/>
                <w:color w:val="000000"/>
                <w:sz w:val="22"/>
                <w:szCs w:val="22"/>
              </w:rPr>
              <w:t>безвозмездные п</w:t>
            </w:r>
            <w:r w:rsidRPr="0072735E">
              <w:rPr>
                <w:bCs/>
                <w:color w:val="000000"/>
                <w:sz w:val="22"/>
                <w:szCs w:val="22"/>
              </w:rPr>
              <w:t>о</w:t>
            </w:r>
            <w:r w:rsidRPr="0072735E">
              <w:rPr>
                <w:bCs/>
                <w:color w:val="000000"/>
                <w:sz w:val="22"/>
                <w:szCs w:val="22"/>
              </w:rPr>
              <w:t>ступления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color w:val="000000"/>
                <w:sz w:val="22"/>
                <w:szCs w:val="22"/>
              </w:rPr>
            </w:pPr>
            <w:r w:rsidRPr="0072735E">
              <w:rPr>
                <w:color w:val="000000"/>
                <w:sz w:val="22"/>
                <w:szCs w:val="22"/>
              </w:rPr>
              <w:t>- федерального бю</w:t>
            </w:r>
            <w:r w:rsidRPr="0072735E">
              <w:rPr>
                <w:color w:val="000000"/>
                <w:sz w:val="22"/>
                <w:szCs w:val="22"/>
              </w:rPr>
              <w:t>д</w:t>
            </w:r>
            <w:r w:rsidRPr="0072735E">
              <w:rPr>
                <w:color w:val="000000"/>
                <w:sz w:val="22"/>
                <w:szCs w:val="22"/>
              </w:rPr>
              <w:t>жета</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518"/>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223E1F" w:rsidRDefault="00BC4E6F" w:rsidP="00C7309C">
            <w:pPr>
              <w:jc w:val="center"/>
              <w:rPr>
                <w:bCs/>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r>
              <w:rPr>
                <w:sz w:val="22"/>
                <w:szCs w:val="22"/>
              </w:rPr>
              <w:t>.».</w:t>
            </w:r>
          </w:p>
        </w:tc>
      </w:tr>
    </w:tbl>
    <w:p w:rsidR="003F1776" w:rsidRDefault="003F1776" w:rsidP="003F1776">
      <w:pPr>
        <w:autoSpaceDE w:val="0"/>
        <w:autoSpaceDN w:val="0"/>
        <w:adjustRightInd w:val="0"/>
        <w:outlineLvl w:val="2"/>
        <w:rPr>
          <w:sz w:val="22"/>
          <w:szCs w:val="22"/>
        </w:rPr>
      </w:pPr>
    </w:p>
    <w:p w:rsidR="006A487C" w:rsidRPr="001227E2" w:rsidRDefault="00170991" w:rsidP="00AB18A1">
      <w:pPr>
        <w:autoSpaceDE w:val="0"/>
        <w:autoSpaceDN w:val="0"/>
        <w:adjustRightInd w:val="0"/>
        <w:outlineLvl w:val="2"/>
        <w:rPr>
          <w:sz w:val="28"/>
          <w:szCs w:val="28"/>
          <w:lang w:eastAsia="en-US"/>
        </w:rPr>
      </w:pPr>
      <w:proofErr w:type="spellStart"/>
      <w:r>
        <w:rPr>
          <w:sz w:val="28"/>
          <w:szCs w:val="28"/>
          <w:lang w:eastAsia="en-US"/>
        </w:rPr>
        <w:t>Зав</w:t>
      </w:r>
      <w:proofErr w:type="gramStart"/>
      <w:r>
        <w:rPr>
          <w:sz w:val="28"/>
          <w:szCs w:val="28"/>
          <w:lang w:eastAsia="en-US"/>
        </w:rPr>
        <w:t>.с</w:t>
      </w:r>
      <w:proofErr w:type="gramEnd"/>
      <w:r>
        <w:rPr>
          <w:sz w:val="28"/>
          <w:szCs w:val="28"/>
          <w:lang w:eastAsia="en-US"/>
        </w:rPr>
        <w:t>ектором</w:t>
      </w:r>
      <w:proofErr w:type="spellEnd"/>
      <w:r>
        <w:rPr>
          <w:sz w:val="28"/>
          <w:szCs w:val="28"/>
          <w:lang w:eastAsia="en-US"/>
        </w:rPr>
        <w:t xml:space="preserve"> по общим и земельным вопросам</w:t>
      </w:r>
      <w:r w:rsidR="00067968">
        <w:rPr>
          <w:sz w:val="28"/>
          <w:szCs w:val="28"/>
          <w:lang w:eastAsia="en-US"/>
        </w:rPr>
        <w:t xml:space="preserve">                                                                                 С.П. Бесе</w:t>
      </w:r>
      <w:r w:rsidR="002F4562">
        <w:rPr>
          <w:sz w:val="28"/>
          <w:szCs w:val="28"/>
          <w:lang w:eastAsia="en-US"/>
        </w:rPr>
        <w:t>дина</w:t>
      </w:r>
    </w:p>
    <w:sectPr w:rsidR="006A487C" w:rsidRPr="001227E2" w:rsidSect="002F4562">
      <w:footerReference w:type="default" r:id="rId11"/>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3D" w:rsidRDefault="0081613D">
      <w:r>
        <w:separator/>
      </w:r>
    </w:p>
  </w:endnote>
  <w:endnote w:type="continuationSeparator" w:id="0">
    <w:p w:rsidR="0081613D" w:rsidRDefault="0081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76" w:rsidRDefault="003F1776">
    <w:pPr>
      <w:pStyle w:val="a7"/>
    </w:pPr>
  </w:p>
  <w:p w:rsidR="003F1776" w:rsidRDefault="003F17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D4" w:rsidRDefault="004841D4">
    <w:pPr>
      <w:pStyle w:val="a7"/>
    </w:pPr>
  </w:p>
  <w:p w:rsidR="004841D4" w:rsidRDefault="004841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3D" w:rsidRDefault="0081613D">
      <w:r>
        <w:separator/>
      </w:r>
    </w:p>
  </w:footnote>
  <w:footnote w:type="continuationSeparator" w:id="0">
    <w:p w:rsidR="0081613D" w:rsidRDefault="00816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2C6"/>
    <w:multiLevelType w:val="hybridMultilevel"/>
    <w:tmpl w:val="D90EA93A"/>
    <w:lvl w:ilvl="0" w:tplc="B55ADE3A">
      <w:start w:val="2016"/>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9D26364"/>
    <w:multiLevelType w:val="hybridMultilevel"/>
    <w:tmpl w:val="4BA8E364"/>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06F2FD1"/>
    <w:multiLevelType w:val="hybridMultilevel"/>
    <w:tmpl w:val="B6AEA468"/>
    <w:lvl w:ilvl="0" w:tplc="5412B0D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48089F"/>
    <w:multiLevelType w:val="hybridMultilevel"/>
    <w:tmpl w:val="983A8FE2"/>
    <w:lvl w:ilvl="0" w:tplc="AFAA77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6E0738"/>
    <w:multiLevelType w:val="hybridMultilevel"/>
    <w:tmpl w:val="0F5209FC"/>
    <w:lvl w:ilvl="0" w:tplc="25B4AFEA">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8B8431F"/>
    <w:multiLevelType w:val="hybridMultilevel"/>
    <w:tmpl w:val="C2061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03FCA"/>
    <w:multiLevelType w:val="hybridMultilevel"/>
    <w:tmpl w:val="BD6A0E58"/>
    <w:lvl w:ilvl="0" w:tplc="E566F850">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980FCB"/>
    <w:multiLevelType w:val="multilevel"/>
    <w:tmpl w:val="32E04C14"/>
    <w:lvl w:ilvl="0">
      <w:start w:val="1"/>
      <w:numFmt w:val="decimal"/>
      <w:lvlText w:val="%1."/>
      <w:lvlJc w:val="left"/>
      <w:pPr>
        <w:ind w:left="1018" w:hanging="45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8">
    <w:nsid w:val="33267E75"/>
    <w:multiLevelType w:val="multilevel"/>
    <w:tmpl w:val="33966696"/>
    <w:lvl w:ilvl="0">
      <w:start w:val="1"/>
      <w:numFmt w:val="decimal"/>
      <w:lvlText w:val="%1"/>
      <w:lvlJc w:val="left"/>
      <w:pPr>
        <w:ind w:left="375" w:hanging="375"/>
      </w:pPr>
      <w:rPr>
        <w:rFonts w:hint="default"/>
      </w:rPr>
    </w:lvl>
    <w:lvl w:ilvl="1">
      <w:start w:val="2"/>
      <w:numFmt w:val="decimal"/>
      <w:lvlText w:val="%1.%2"/>
      <w:lvlJc w:val="left"/>
      <w:pPr>
        <w:ind w:left="1804"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4D9D437F"/>
    <w:multiLevelType w:val="hybridMultilevel"/>
    <w:tmpl w:val="44061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BC6"/>
    <w:multiLevelType w:val="hybridMultilevel"/>
    <w:tmpl w:val="B88C82A4"/>
    <w:lvl w:ilvl="0" w:tplc="5D6C5126">
      <w:start w:val="2015"/>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59B424B6"/>
    <w:multiLevelType w:val="hybridMultilevel"/>
    <w:tmpl w:val="49CA240A"/>
    <w:lvl w:ilvl="0" w:tplc="329275F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7B6982"/>
    <w:multiLevelType w:val="hybridMultilevel"/>
    <w:tmpl w:val="C20615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EC5F6C"/>
    <w:multiLevelType w:val="hybridMultilevel"/>
    <w:tmpl w:val="E186723E"/>
    <w:lvl w:ilvl="0" w:tplc="689EE452">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5">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347AA8"/>
    <w:multiLevelType w:val="hybridMultilevel"/>
    <w:tmpl w:val="EB2A6204"/>
    <w:lvl w:ilvl="0" w:tplc="D2C8BA4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759F3899"/>
    <w:multiLevelType w:val="multilevel"/>
    <w:tmpl w:val="00BEE7C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C37211D"/>
    <w:multiLevelType w:val="hybridMultilevel"/>
    <w:tmpl w:val="C1DEEA7E"/>
    <w:lvl w:ilvl="0" w:tplc="178461E4">
      <w:start w:val="305"/>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7EC22FA1"/>
    <w:multiLevelType w:val="hybridMultilevel"/>
    <w:tmpl w:val="03C626AA"/>
    <w:lvl w:ilvl="0" w:tplc="D94CF63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9"/>
  </w:num>
  <w:num w:numId="3">
    <w:abstractNumId w:val="14"/>
  </w:num>
  <w:num w:numId="4">
    <w:abstractNumId w:val="11"/>
  </w:num>
  <w:num w:numId="5">
    <w:abstractNumId w:val="16"/>
  </w:num>
  <w:num w:numId="6">
    <w:abstractNumId w:val="4"/>
  </w:num>
  <w:num w:numId="7">
    <w:abstractNumId w:val="3"/>
  </w:num>
  <w:num w:numId="8">
    <w:abstractNumId w:val="5"/>
  </w:num>
  <w:num w:numId="9">
    <w:abstractNumId w:val="13"/>
  </w:num>
  <w:num w:numId="10">
    <w:abstractNumId w:val="12"/>
  </w:num>
  <w:num w:numId="11">
    <w:abstractNumId w:val="15"/>
  </w:num>
  <w:num w:numId="12">
    <w:abstractNumId w:val="8"/>
  </w:num>
  <w:num w:numId="13">
    <w:abstractNumId w:val="7"/>
  </w:num>
  <w:num w:numId="14">
    <w:abstractNumId w:val="0"/>
  </w:num>
  <w:num w:numId="15">
    <w:abstractNumId w:val="10"/>
  </w:num>
  <w:num w:numId="16">
    <w:abstractNumId w:val="6"/>
  </w:num>
  <w:num w:numId="17">
    <w:abstractNumId w:val="2"/>
  </w:num>
  <w:num w:numId="18">
    <w:abstractNumId w:val="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047BA"/>
    <w:rsid w:val="0000124D"/>
    <w:rsid w:val="00001816"/>
    <w:rsid w:val="00010F43"/>
    <w:rsid w:val="00011103"/>
    <w:rsid w:val="00011E2E"/>
    <w:rsid w:val="000121C1"/>
    <w:rsid w:val="0001247F"/>
    <w:rsid w:val="00012B8C"/>
    <w:rsid w:val="000131DE"/>
    <w:rsid w:val="00014F41"/>
    <w:rsid w:val="00015498"/>
    <w:rsid w:val="000205C6"/>
    <w:rsid w:val="000214FC"/>
    <w:rsid w:val="00021B89"/>
    <w:rsid w:val="00021E13"/>
    <w:rsid w:val="00023023"/>
    <w:rsid w:val="00024687"/>
    <w:rsid w:val="00025D58"/>
    <w:rsid w:val="00025FE3"/>
    <w:rsid w:val="00027357"/>
    <w:rsid w:val="00027A92"/>
    <w:rsid w:val="00031AA3"/>
    <w:rsid w:val="000333D0"/>
    <w:rsid w:val="00033D82"/>
    <w:rsid w:val="00033DC7"/>
    <w:rsid w:val="0003416D"/>
    <w:rsid w:val="000343AE"/>
    <w:rsid w:val="0003443B"/>
    <w:rsid w:val="00034AE2"/>
    <w:rsid w:val="00035624"/>
    <w:rsid w:val="000366BD"/>
    <w:rsid w:val="000432FA"/>
    <w:rsid w:val="00044B8A"/>
    <w:rsid w:val="0004667D"/>
    <w:rsid w:val="0005120D"/>
    <w:rsid w:val="000512EB"/>
    <w:rsid w:val="00052AA6"/>
    <w:rsid w:val="00052D3F"/>
    <w:rsid w:val="000538E7"/>
    <w:rsid w:val="000561BD"/>
    <w:rsid w:val="0005733E"/>
    <w:rsid w:val="00057CB9"/>
    <w:rsid w:val="00063E00"/>
    <w:rsid w:val="000644B8"/>
    <w:rsid w:val="00064511"/>
    <w:rsid w:val="00064670"/>
    <w:rsid w:val="0006564F"/>
    <w:rsid w:val="0006704A"/>
    <w:rsid w:val="00067968"/>
    <w:rsid w:val="00067A90"/>
    <w:rsid w:val="00070524"/>
    <w:rsid w:val="000716CD"/>
    <w:rsid w:val="0007334F"/>
    <w:rsid w:val="0007429C"/>
    <w:rsid w:val="00074E22"/>
    <w:rsid w:val="000772ED"/>
    <w:rsid w:val="0007732E"/>
    <w:rsid w:val="00081792"/>
    <w:rsid w:val="00081B26"/>
    <w:rsid w:val="00082F39"/>
    <w:rsid w:val="00084410"/>
    <w:rsid w:val="00084CAA"/>
    <w:rsid w:val="00087423"/>
    <w:rsid w:val="000915D6"/>
    <w:rsid w:val="00092BB8"/>
    <w:rsid w:val="00093D5A"/>
    <w:rsid w:val="000970AC"/>
    <w:rsid w:val="0009735D"/>
    <w:rsid w:val="00097BD8"/>
    <w:rsid w:val="000A31B1"/>
    <w:rsid w:val="000A3EF9"/>
    <w:rsid w:val="000A50C4"/>
    <w:rsid w:val="000A54FA"/>
    <w:rsid w:val="000A5C87"/>
    <w:rsid w:val="000A6B0E"/>
    <w:rsid w:val="000B007F"/>
    <w:rsid w:val="000B2099"/>
    <w:rsid w:val="000B35D4"/>
    <w:rsid w:val="000B4B53"/>
    <w:rsid w:val="000B7DBA"/>
    <w:rsid w:val="000C34A8"/>
    <w:rsid w:val="000C36D3"/>
    <w:rsid w:val="000C3990"/>
    <w:rsid w:val="000C3ED1"/>
    <w:rsid w:val="000C48A6"/>
    <w:rsid w:val="000C5802"/>
    <w:rsid w:val="000D210E"/>
    <w:rsid w:val="000D3391"/>
    <w:rsid w:val="000D3DC0"/>
    <w:rsid w:val="000D518E"/>
    <w:rsid w:val="000E0451"/>
    <w:rsid w:val="000E1463"/>
    <w:rsid w:val="000E1956"/>
    <w:rsid w:val="000E1C44"/>
    <w:rsid w:val="000E20B3"/>
    <w:rsid w:val="000E463C"/>
    <w:rsid w:val="000E48DD"/>
    <w:rsid w:val="000E4F50"/>
    <w:rsid w:val="000E6BC6"/>
    <w:rsid w:val="000F3C36"/>
    <w:rsid w:val="000F3EFB"/>
    <w:rsid w:val="000F54D3"/>
    <w:rsid w:val="000F574D"/>
    <w:rsid w:val="00100768"/>
    <w:rsid w:val="00100BB5"/>
    <w:rsid w:val="00101418"/>
    <w:rsid w:val="00101804"/>
    <w:rsid w:val="001019DC"/>
    <w:rsid w:val="00103402"/>
    <w:rsid w:val="0010431F"/>
    <w:rsid w:val="0010458F"/>
    <w:rsid w:val="00106B2E"/>
    <w:rsid w:val="001076FD"/>
    <w:rsid w:val="00110E1B"/>
    <w:rsid w:val="001138AB"/>
    <w:rsid w:val="00113CE4"/>
    <w:rsid w:val="0011429F"/>
    <w:rsid w:val="001142ED"/>
    <w:rsid w:val="001155F2"/>
    <w:rsid w:val="001160BF"/>
    <w:rsid w:val="0011690B"/>
    <w:rsid w:val="00116D66"/>
    <w:rsid w:val="001174D4"/>
    <w:rsid w:val="00120507"/>
    <w:rsid w:val="00121468"/>
    <w:rsid w:val="00121617"/>
    <w:rsid w:val="00122384"/>
    <w:rsid w:val="001227E2"/>
    <w:rsid w:val="001229C2"/>
    <w:rsid w:val="00124212"/>
    <w:rsid w:val="00126209"/>
    <w:rsid w:val="0012661E"/>
    <w:rsid w:val="00126C82"/>
    <w:rsid w:val="001313F9"/>
    <w:rsid w:val="00133FF9"/>
    <w:rsid w:val="00134668"/>
    <w:rsid w:val="00134EBD"/>
    <w:rsid w:val="001360ED"/>
    <w:rsid w:val="0013683D"/>
    <w:rsid w:val="00142912"/>
    <w:rsid w:val="00143666"/>
    <w:rsid w:val="00144550"/>
    <w:rsid w:val="00144925"/>
    <w:rsid w:val="00145CF5"/>
    <w:rsid w:val="001518DB"/>
    <w:rsid w:val="00152613"/>
    <w:rsid w:val="001536BA"/>
    <w:rsid w:val="00154862"/>
    <w:rsid w:val="00154B73"/>
    <w:rsid w:val="00156C92"/>
    <w:rsid w:val="0016020B"/>
    <w:rsid w:val="001604AD"/>
    <w:rsid w:val="00162043"/>
    <w:rsid w:val="001629D9"/>
    <w:rsid w:val="00162E1C"/>
    <w:rsid w:val="00164F50"/>
    <w:rsid w:val="00164FB1"/>
    <w:rsid w:val="00165161"/>
    <w:rsid w:val="00165EB0"/>
    <w:rsid w:val="00166BAD"/>
    <w:rsid w:val="001677A9"/>
    <w:rsid w:val="00167C53"/>
    <w:rsid w:val="00170991"/>
    <w:rsid w:val="00170BD7"/>
    <w:rsid w:val="001715CF"/>
    <w:rsid w:val="0017359C"/>
    <w:rsid w:val="001749AA"/>
    <w:rsid w:val="00176673"/>
    <w:rsid w:val="00177D78"/>
    <w:rsid w:val="00180520"/>
    <w:rsid w:val="0018097F"/>
    <w:rsid w:val="00180C2F"/>
    <w:rsid w:val="00180E37"/>
    <w:rsid w:val="001812E8"/>
    <w:rsid w:val="00181D64"/>
    <w:rsid w:val="001839A8"/>
    <w:rsid w:val="0018493F"/>
    <w:rsid w:val="00185BCF"/>
    <w:rsid w:val="00186DFE"/>
    <w:rsid w:val="00190399"/>
    <w:rsid w:val="001904CE"/>
    <w:rsid w:val="00190592"/>
    <w:rsid w:val="001908BB"/>
    <w:rsid w:val="001917EF"/>
    <w:rsid w:val="00191F22"/>
    <w:rsid w:val="0019201D"/>
    <w:rsid w:val="00192A1E"/>
    <w:rsid w:val="00192F7A"/>
    <w:rsid w:val="00194F91"/>
    <w:rsid w:val="001956C4"/>
    <w:rsid w:val="00195F3E"/>
    <w:rsid w:val="00196933"/>
    <w:rsid w:val="00196D79"/>
    <w:rsid w:val="001A3C67"/>
    <w:rsid w:val="001A6E17"/>
    <w:rsid w:val="001B08C7"/>
    <w:rsid w:val="001B1E31"/>
    <w:rsid w:val="001B2388"/>
    <w:rsid w:val="001B459E"/>
    <w:rsid w:val="001B47C7"/>
    <w:rsid w:val="001B4D89"/>
    <w:rsid w:val="001B54D1"/>
    <w:rsid w:val="001B5621"/>
    <w:rsid w:val="001B5F96"/>
    <w:rsid w:val="001B74C4"/>
    <w:rsid w:val="001B75D5"/>
    <w:rsid w:val="001C03C0"/>
    <w:rsid w:val="001C0556"/>
    <w:rsid w:val="001C1DC6"/>
    <w:rsid w:val="001C3652"/>
    <w:rsid w:val="001C6DE2"/>
    <w:rsid w:val="001C7173"/>
    <w:rsid w:val="001D06E8"/>
    <w:rsid w:val="001D0D64"/>
    <w:rsid w:val="001D11BB"/>
    <w:rsid w:val="001D1C9D"/>
    <w:rsid w:val="001D200A"/>
    <w:rsid w:val="001D3BC3"/>
    <w:rsid w:val="001D5749"/>
    <w:rsid w:val="001D5CB5"/>
    <w:rsid w:val="001D5E78"/>
    <w:rsid w:val="001D6677"/>
    <w:rsid w:val="001D6D5C"/>
    <w:rsid w:val="001E101B"/>
    <w:rsid w:val="001E2D24"/>
    <w:rsid w:val="001E6346"/>
    <w:rsid w:val="001F1450"/>
    <w:rsid w:val="001F15C5"/>
    <w:rsid w:val="001F16A2"/>
    <w:rsid w:val="001F1832"/>
    <w:rsid w:val="001F1A2E"/>
    <w:rsid w:val="001F380D"/>
    <w:rsid w:val="001F396D"/>
    <w:rsid w:val="001F5949"/>
    <w:rsid w:val="002054A3"/>
    <w:rsid w:val="00205B85"/>
    <w:rsid w:val="00206A0F"/>
    <w:rsid w:val="00212F81"/>
    <w:rsid w:val="00214F6D"/>
    <w:rsid w:val="00217531"/>
    <w:rsid w:val="00221EDE"/>
    <w:rsid w:val="00223E1F"/>
    <w:rsid w:val="00224DF4"/>
    <w:rsid w:val="002253DB"/>
    <w:rsid w:val="00226244"/>
    <w:rsid w:val="0023308F"/>
    <w:rsid w:val="002346AF"/>
    <w:rsid w:val="00235C36"/>
    <w:rsid w:val="00236D65"/>
    <w:rsid w:val="00236FCA"/>
    <w:rsid w:val="00240035"/>
    <w:rsid w:val="00240638"/>
    <w:rsid w:val="00240955"/>
    <w:rsid w:val="00241768"/>
    <w:rsid w:val="00242C43"/>
    <w:rsid w:val="00242E99"/>
    <w:rsid w:val="002437D4"/>
    <w:rsid w:val="00246185"/>
    <w:rsid w:val="002461F4"/>
    <w:rsid w:val="00247E46"/>
    <w:rsid w:val="002505C4"/>
    <w:rsid w:val="00252AD1"/>
    <w:rsid w:val="00253F57"/>
    <w:rsid w:val="00254185"/>
    <w:rsid w:val="00254A5F"/>
    <w:rsid w:val="002559DF"/>
    <w:rsid w:val="00256014"/>
    <w:rsid w:val="00257C71"/>
    <w:rsid w:val="00260A14"/>
    <w:rsid w:val="00262478"/>
    <w:rsid w:val="00262DBC"/>
    <w:rsid w:val="00264BAC"/>
    <w:rsid w:val="0026534D"/>
    <w:rsid w:val="00266419"/>
    <w:rsid w:val="00267EEB"/>
    <w:rsid w:val="00267EFB"/>
    <w:rsid w:val="00267FF6"/>
    <w:rsid w:val="0027111C"/>
    <w:rsid w:val="00271CEE"/>
    <w:rsid w:val="00272505"/>
    <w:rsid w:val="00274B84"/>
    <w:rsid w:val="00276F1F"/>
    <w:rsid w:val="00277E2D"/>
    <w:rsid w:val="00283618"/>
    <w:rsid w:val="0028511D"/>
    <w:rsid w:val="00286582"/>
    <w:rsid w:val="00291A04"/>
    <w:rsid w:val="0029367C"/>
    <w:rsid w:val="0029580D"/>
    <w:rsid w:val="00296EAA"/>
    <w:rsid w:val="00296F1F"/>
    <w:rsid w:val="00297429"/>
    <w:rsid w:val="00297680"/>
    <w:rsid w:val="002A0A5E"/>
    <w:rsid w:val="002A0F68"/>
    <w:rsid w:val="002A233E"/>
    <w:rsid w:val="002A5BD4"/>
    <w:rsid w:val="002A7688"/>
    <w:rsid w:val="002A7EA5"/>
    <w:rsid w:val="002B3BCB"/>
    <w:rsid w:val="002B4BD5"/>
    <w:rsid w:val="002B56D1"/>
    <w:rsid w:val="002B629A"/>
    <w:rsid w:val="002B644E"/>
    <w:rsid w:val="002B6819"/>
    <w:rsid w:val="002B6F60"/>
    <w:rsid w:val="002B746D"/>
    <w:rsid w:val="002B78E2"/>
    <w:rsid w:val="002C08F2"/>
    <w:rsid w:val="002C1EC0"/>
    <w:rsid w:val="002C4082"/>
    <w:rsid w:val="002C645E"/>
    <w:rsid w:val="002C7AE7"/>
    <w:rsid w:val="002D0F6D"/>
    <w:rsid w:val="002D20F7"/>
    <w:rsid w:val="002D3474"/>
    <w:rsid w:val="002D385F"/>
    <w:rsid w:val="002D6B2B"/>
    <w:rsid w:val="002E28DB"/>
    <w:rsid w:val="002E307E"/>
    <w:rsid w:val="002E473D"/>
    <w:rsid w:val="002E60D0"/>
    <w:rsid w:val="002E6968"/>
    <w:rsid w:val="002E6C63"/>
    <w:rsid w:val="002E6C90"/>
    <w:rsid w:val="002F18A5"/>
    <w:rsid w:val="002F1F22"/>
    <w:rsid w:val="002F39E2"/>
    <w:rsid w:val="002F40A7"/>
    <w:rsid w:val="002F43E0"/>
    <w:rsid w:val="002F44D6"/>
    <w:rsid w:val="002F4562"/>
    <w:rsid w:val="002F49C8"/>
    <w:rsid w:val="002F5E11"/>
    <w:rsid w:val="002F736D"/>
    <w:rsid w:val="00300984"/>
    <w:rsid w:val="003030C4"/>
    <w:rsid w:val="003047BA"/>
    <w:rsid w:val="003059EB"/>
    <w:rsid w:val="00306952"/>
    <w:rsid w:val="003079B8"/>
    <w:rsid w:val="0031247F"/>
    <w:rsid w:val="00313BF3"/>
    <w:rsid w:val="0031439E"/>
    <w:rsid w:val="003151AC"/>
    <w:rsid w:val="00315C59"/>
    <w:rsid w:val="00320518"/>
    <w:rsid w:val="003208E5"/>
    <w:rsid w:val="00323F9F"/>
    <w:rsid w:val="0032429C"/>
    <w:rsid w:val="00325BB5"/>
    <w:rsid w:val="00326633"/>
    <w:rsid w:val="00327F20"/>
    <w:rsid w:val="003322E6"/>
    <w:rsid w:val="00334820"/>
    <w:rsid w:val="00335AE8"/>
    <w:rsid w:val="003364CC"/>
    <w:rsid w:val="00336967"/>
    <w:rsid w:val="003376E2"/>
    <w:rsid w:val="0033795D"/>
    <w:rsid w:val="00341467"/>
    <w:rsid w:val="00347806"/>
    <w:rsid w:val="00347FFE"/>
    <w:rsid w:val="00350A3F"/>
    <w:rsid w:val="00350BB9"/>
    <w:rsid w:val="003522B8"/>
    <w:rsid w:val="00360609"/>
    <w:rsid w:val="0036145F"/>
    <w:rsid w:val="00364FE9"/>
    <w:rsid w:val="003704F7"/>
    <w:rsid w:val="003716E6"/>
    <w:rsid w:val="00374058"/>
    <w:rsid w:val="0037678E"/>
    <w:rsid w:val="00377CD4"/>
    <w:rsid w:val="00380997"/>
    <w:rsid w:val="003812CA"/>
    <w:rsid w:val="00384D9D"/>
    <w:rsid w:val="00384DD8"/>
    <w:rsid w:val="003871D8"/>
    <w:rsid w:val="00387282"/>
    <w:rsid w:val="00387615"/>
    <w:rsid w:val="00387D34"/>
    <w:rsid w:val="00387FDA"/>
    <w:rsid w:val="0039175C"/>
    <w:rsid w:val="00393A48"/>
    <w:rsid w:val="00394479"/>
    <w:rsid w:val="00396166"/>
    <w:rsid w:val="003A51A0"/>
    <w:rsid w:val="003A7790"/>
    <w:rsid w:val="003B0B46"/>
    <w:rsid w:val="003B5486"/>
    <w:rsid w:val="003B72ED"/>
    <w:rsid w:val="003B7D51"/>
    <w:rsid w:val="003B7EF6"/>
    <w:rsid w:val="003C1A22"/>
    <w:rsid w:val="003C1C14"/>
    <w:rsid w:val="003C1CB9"/>
    <w:rsid w:val="003C21EC"/>
    <w:rsid w:val="003C2D2F"/>
    <w:rsid w:val="003C4A7C"/>
    <w:rsid w:val="003C4C9C"/>
    <w:rsid w:val="003C4F54"/>
    <w:rsid w:val="003C5F8A"/>
    <w:rsid w:val="003C6D21"/>
    <w:rsid w:val="003C6F67"/>
    <w:rsid w:val="003C7C4F"/>
    <w:rsid w:val="003D5461"/>
    <w:rsid w:val="003D78C4"/>
    <w:rsid w:val="003E0BD8"/>
    <w:rsid w:val="003E1DB7"/>
    <w:rsid w:val="003E2B20"/>
    <w:rsid w:val="003E324E"/>
    <w:rsid w:val="003E61C3"/>
    <w:rsid w:val="003F002A"/>
    <w:rsid w:val="003F030A"/>
    <w:rsid w:val="003F040E"/>
    <w:rsid w:val="003F1776"/>
    <w:rsid w:val="003F30E6"/>
    <w:rsid w:val="003F38BB"/>
    <w:rsid w:val="003F458C"/>
    <w:rsid w:val="003F4F96"/>
    <w:rsid w:val="003F557C"/>
    <w:rsid w:val="003F5B06"/>
    <w:rsid w:val="003F6640"/>
    <w:rsid w:val="0040216F"/>
    <w:rsid w:val="004034EE"/>
    <w:rsid w:val="0040703E"/>
    <w:rsid w:val="0041003D"/>
    <w:rsid w:val="0041090C"/>
    <w:rsid w:val="0041109E"/>
    <w:rsid w:val="004110E9"/>
    <w:rsid w:val="00412D00"/>
    <w:rsid w:val="004151BD"/>
    <w:rsid w:val="004151DB"/>
    <w:rsid w:val="0041582B"/>
    <w:rsid w:val="00417394"/>
    <w:rsid w:val="004209E1"/>
    <w:rsid w:val="00420DB0"/>
    <w:rsid w:val="00422676"/>
    <w:rsid w:val="0042564A"/>
    <w:rsid w:val="00425E7D"/>
    <w:rsid w:val="00426647"/>
    <w:rsid w:val="00432A55"/>
    <w:rsid w:val="004330CB"/>
    <w:rsid w:val="00441B27"/>
    <w:rsid w:val="0044284E"/>
    <w:rsid w:val="00444AA5"/>
    <w:rsid w:val="004470F1"/>
    <w:rsid w:val="00453FA6"/>
    <w:rsid w:val="00455F22"/>
    <w:rsid w:val="00455F39"/>
    <w:rsid w:val="00456752"/>
    <w:rsid w:val="0045762B"/>
    <w:rsid w:val="00460274"/>
    <w:rsid w:val="00460904"/>
    <w:rsid w:val="00460ADC"/>
    <w:rsid w:val="004613F8"/>
    <w:rsid w:val="004621DE"/>
    <w:rsid w:val="00462A7B"/>
    <w:rsid w:val="00462FF7"/>
    <w:rsid w:val="00464A60"/>
    <w:rsid w:val="00465665"/>
    <w:rsid w:val="00466807"/>
    <w:rsid w:val="00470A1E"/>
    <w:rsid w:val="00471799"/>
    <w:rsid w:val="004721F6"/>
    <w:rsid w:val="004723BA"/>
    <w:rsid w:val="00472686"/>
    <w:rsid w:val="00472732"/>
    <w:rsid w:val="0047393B"/>
    <w:rsid w:val="00473D17"/>
    <w:rsid w:val="00474941"/>
    <w:rsid w:val="00475142"/>
    <w:rsid w:val="004759FC"/>
    <w:rsid w:val="00475CEA"/>
    <w:rsid w:val="004760B7"/>
    <w:rsid w:val="00476963"/>
    <w:rsid w:val="00481503"/>
    <w:rsid w:val="00481707"/>
    <w:rsid w:val="00481A2B"/>
    <w:rsid w:val="00482229"/>
    <w:rsid w:val="004837C5"/>
    <w:rsid w:val="004841D4"/>
    <w:rsid w:val="00484778"/>
    <w:rsid w:val="00487803"/>
    <w:rsid w:val="00487DAC"/>
    <w:rsid w:val="00490BE4"/>
    <w:rsid w:val="004925F8"/>
    <w:rsid w:val="004936D8"/>
    <w:rsid w:val="0049456D"/>
    <w:rsid w:val="00496CF0"/>
    <w:rsid w:val="004970B1"/>
    <w:rsid w:val="00497330"/>
    <w:rsid w:val="004A0443"/>
    <w:rsid w:val="004A22E5"/>
    <w:rsid w:val="004A23C7"/>
    <w:rsid w:val="004A342D"/>
    <w:rsid w:val="004A3527"/>
    <w:rsid w:val="004A4913"/>
    <w:rsid w:val="004A4E8A"/>
    <w:rsid w:val="004A54EA"/>
    <w:rsid w:val="004A59B1"/>
    <w:rsid w:val="004A7CC2"/>
    <w:rsid w:val="004B0A82"/>
    <w:rsid w:val="004B1061"/>
    <w:rsid w:val="004B314A"/>
    <w:rsid w:val="004B6D08"/>
    <w:rsid w:val="004C3F9E"/>
    <w:rsid w:val="004D161F"/>
    <w:rsid w:val="004D318D"/>
    <w:rsid w:val="004D4015"/>
    <w:rsid w:val="004D4898"/>
    <w:rsid w:val="004D4A19"/>
    <w:rsid w:val="004E030A"/>
    <w:rsid w:val="004E2AD8"/>
    <w:rsid w:val="004E493C"/>
    <w:rsid w:val="004E4D00"/>
    <w:rsid w:val="004E5AE6"/>
    <w:rsid w:val="004E7B90"/>
    <w:rsid w:val="004F0450"/>
    <w:rsid w:val="004F0FE8"/>
    <w:rsid w:val="004F40DF"/>
    <w:rsid w:val="004F5B7E"/>
    <w:rsid w:val="004F6C24"/>
    <w:rsid w:val="004F798F"/>
    <w:rsid w:val="00501850"/>
    <w:rsid w:val="00502F16"/>
    <w:rsid w:val="00504686"/>
    <w:rsid w:val="00506BEC"/>
    <w:rsid w:val="00507618"/>
    <w:rsid w:val="00507C03"/>
    <w:rsid w:val="0051039E"/>
    <w:rsid w:val="005153D9"/>
    <w:rsid w:val="00516B27"/>
    <w:rsid w:val="00517382"/>
    <w:rsid w:val="00520269"/>
    <w:rsid w:val="00520D7C"/>
    <w:rsid w:val="00523BDB"/>
    <w:rsid w:val="00524441"/>
    <w:rsid w:val="005254BB"/>
    <w:rsid w:val="005255ED"/>
    <w:rsid w:val="00526022"/>
    <w:rsid w:val="00530259"/>
    <w:rsid w:val="00530971"/>
    <w:rsid w:val="00530A9D"/>
    <w:rsid w:val="0053119B"/>
    <w:rsid w:val="00531690"/>
    <w:rsid w:val="00534C1E"/>
    <w:rsid w:val="0053572B"/>
    <w:rsid w:val="00537090"/>
    <w:rsid w:val="00537830"/>
    <w:rsid w:val="00540118"/>
    <w:rsid w:val="005406E5"/>
    <w:rsid w:val="00540CB3"/>
    <w:rsid w:val="00541AB8"/>
    <w:rsid w:val="005427AD"/>
    <w:rsid w:val="005453B9"/>
    <w:rsid w:val="00545F7E"/>
    <w:rsid w:val="0054664D"/>
    <w:rsid w:val="005514FF"/>
    <w:rsid w:val="00551B15"/>
    <w:rsid w:val="00553FA3"/>
    <w:rsid w:val="00554128"/>
    <w:rsid w:val="00554510"/>
    <w:rsid w:val="00554D54"/>
    <w:rsid w:val="0055696A"/>
    <w:rsid w:val="005577C2"/>
    <w:rsid w:val="005610B0"/>
    <w:rsid w:val="005635B6"/>
    <w:rsid w:val="0056655F"/>
    <w:rsid w:val="00567952"/>
    <w:rsid w:val="0057196E"/>
    <w:rsid w:val="005744E1"/>
    <w:rsid w:val="00574D17"/>
    <w:rsid w:val="005762B5"/>
    <w:rsid w:val="005771F0"/>
    <w:rsid w:val="0057765A"/>
    <w:rsid w:val="005803D9"/>
    <w:rsid w:val="00581BD6"/>
    <w:rsid w:val="00582DEF"/>
    <w:rsid w:val="00583731"/>
    <w:rsid w:val="00583E82"/>
    <w:rsid w:val="0058422B"/>
    <w:rsid w:val="0058427C"/>
    <w:rsid w:val="0058543B"/>
    <w:rsid w:val="00587906"/>
    <w:rsid w:val="00590BAC"/>
    <w:rsid w:val="005918E8"/>
    <w:rsid w:val="005923A2"/>
    <w:rsid w:val="00592F2C"/>
    <w:rsid w:val="00593305"/>
    <w:rsid w:val="00595DCD"/>
    <w:rsid w:val="00597284"/>
    <w:rsid w:val="005A025B"/>
    <w:rsid w:val="005A08A9"/>
    <w:rsid w:val="005A2D2F"/>
    <w:rsid w:val="005A347C"/>
    <w:rsid w:val="005A40D7"/>
    <w:rsid w:val="005A5A3F"/>
    <w:rsid w:val="005A62E3"/>
    <w:rsid w:val="005A6A7A"/>
    <w:rsid w:val="005A6ECF"/>
    <w:rsid w:val="005A7895"/>
    <w:rsid w:val="005B09C3"/>
    <w:rsid w:val="005B0DE0"/>
    <w:rsid w:val="005B12EE"/>
    <w:rsid w:val="005B1C01"/>
    <w:rsid w:val="005B681E"/>
    <w:rsid w:val="005B6F9F"/>
    <w:rsid w:val="005C0FDA"/>
    <w:rsid w:val="005C1DC0"/>
    <w:rsid w:val="005C2656"/>
    <w:rsid w:val="005C6C71"/>
    <w:rsid w:val="005C7949"/>
    <w:rsid w:val="005D189D"/>
    <w:rsid w:val="005D29C9"/>
    <w:rsid w:val="005D429F"/>
    <w:rsid w:val="005D74A5"/>
    <w:rsid w:val="005D7B7C"/>
    <w:rsid w:val="005E002F"/>
    <w:rsid w:val="005E014A"/>
    <w:rsid w:val="005E091E"/>
    <w:rsid w:val="005E0FAE"/>
    <w:rsid w:val="005E10BE"/>
    <w:rsid w:val="005E27EA"/>
    <w:rsid w:val="005E2FF4"/>
    <w:rsid w:val="005E6137"/>
    <w:rsid w:val="005F09F5"/>
    <w:rsid w:val="005F24F2"/>
    <w:rsid w:val="005F299F"/>
    <w:rsid w:val="005F3A56"/>
    <w:rsid w:val="005F461C"/>
    <w:rsid w:val="005F6C12"/>
    <w:rsid w:val="005F7693"/>
    <w:rsid w:val="00600DD2"/>
    <w:rsid w:val="006018BD"/>
    <w:rsid w:val="00602A9C"/>
    <w:rsid w:val="00603EBE"/>
    <w:rsid w:val="006045B9"/>
    <w:rsid w:val="006045CE"/>
    <w:rsid w:val="006045D1"/>
    <w:rsid w:val="006058AD"/>
    <w:rsid w:val="006058F1"/>
    <w:rsid w:val="006060AC"/>
    <w:rsid w:val="00606B33"/>
    <w:rsid w:val="00606ED3"/>
    <w:rsid w:val="00607416"/>
    <w:rsid w:val="006077C8"/>
    <w:rsid w:val="006102AC"/>
    <w:rsid w:val="00610359"/>
    <w:rsid w:val="00613D93"/>
    <w:rsid w:val="00614412"/>
    <w:rsid w:val="00614E2F"/>
    <w:rsid w:val="006160B5"/>
    <w:rsid w:val="00616349"/>
    <w:rsid w:val="00616F3C"/>
    <w:rsid w:val="00617E0D"/>
    <w:rsid w:val="00620800"/>
    <w:rsid w:val="00623AA7"/>
    <w:rsid w:val="00623F7B"/>
    <w:rsid w:val="00631047"/>
    <w:rsid w:val="00632525"/>
    <w:rsid w:val="00632DD1"/>
    <w:rsid w:val="006373D0"/>
    <w:rsid w:val="00637A74"/>
    <w:rsid w:val="0064033A"/>
    <w:rsid w:val="00641CAC"/>
    <w:rsid w:val="006426E8"/>
    <w:rsid w:val="00642BEF"/>
    <w:rsid w:val="00644F3E"/>
    <w:rsid w:val="006460C1"/>
    <w:rsid w:val="0065288C"/>
    <w:rsid w:val="00652FDB"/>
    <w:rsid w:val="00653D81"/>
    <w:rsid w:val="006556EF"/>
    <w:rsid w:val="00655D11"/>
    <w:rsid w:val="00657F65"/>
    <w:rsid w:val="00661238"/>
    <w:rsid w:val="00661FAF"/>
    <w:rsid w:val="006629B5"/>
    <w:rsid w:val="00664C37"/>
    <w:rsid w:val="00666892"/>
    <w:rsid w:val="00670D8B"/>
    <w:rsid w:val="006722E4"/>
    <w:rsid w:val="00672E8C"/>
    <w:rsid w:val="0067376E"/>
    <w:rsid w:val="00673936"/>
    <w:rsid w:val="00673C31"/>
    <w:rsid w:val="0067453A"/>
    <w:rsid w:val="006768B5"/>
    <w:rsid w:val="00676F76"/>
    <w:rsid w:val="00677122"/>
    <w:rsid w:val="00677137"/>
    <w:rsid w:val="00681D50"/>
    <w:rsid w:val="006823F4"/>
    <w:rsid w:val="0068243D"/>
    <w:rsid w:val="00682B71"/>
    <w:rsid w:val="00682F79"/>
    <w:rsid w:val="0068429F"/>
    <w:rsid w:val="00685035"/>
    <w:rsid w:val="0068517E"/>
    <w:rsid w:val="00685A97"/>
    <w:rsid w:val="00690063"/>
    <w:rsid w:val="00690A45"/>
    <w:rsid w:val="00692548"/>
    <w:rsid w:val="0069411C"/>
    <w:rsid w:val="00697292"/>
    <w:rsid w:val="006A03B8"/>
    <w:rsid w:val="006A487C"/>
    <w:rsid w:val="006A4B42"/>
    <w:rsid w:val="006A556A"/>
    <w:rsid w:val="006A5633"/>
    <w:rsid w:val="006A65C2"/>
    <w:rsid w:val="006B2C07"/>
    <w:rsid w:val="006B3146"/>
    <w:rsid w:val="006B410B"/>
    <w:rsid w:val="006B5096"/>
    <w:rsid w:val="006B5A19"/>
    <w:rsid w:val="006C027C"/>
    <w:rsid w:val="006C05FD"/>
    <w:rsid w:val="006C1016"/>
    <w:rsid w:val="006C17CC"/>
    <w:rsid w:val="006C2D9A"/>
    <w:rsid w:val="006C2DEA"/>
    <w:rsid w:val="006C5DD6"/>
    <w:rsid w:val="006C5F86"/>
    <w:rsid w:val="006C778E"/>
    <w:rsid w:val="006D1F4A"/>
    <w:rsid w:val="006D2C45"/>
    <w:rsid w:val="006D3EC1"/>
    <w:rsid w:val="006D4C79"/>
    <w:rsid w:val="006D57A0"/>
    <w:rsid w:val="006D6057"/>
    <w:rsid w:val="006D7029"/>
    <w:rsid w:val="006D759F"/>
    <w:rsid w:val="006E1371"/>
    <w:rsid w:val="006E54A4"/>
    <w:rsid w:val="006E559C"/>
    <w:rsid w:val="006E6F8B"/>
    <w:rsid w:val="006E7A1F"/>
    <w:rsid w:val="006E7D1A"/>
    <w:rsid w:val="006F38AF"/>
    <w:rsid w:val="006F7CEB"/>
    <w:rsid w:val="00701363"/>
    <w:rsid w:val="00702029"/>
    <w:rsid w:val="007034F0"/>
    <w:rsid w:val="00704C7D"/>
    <w:rsid w:val="0070583E"/>
    <w:rsid w:val="00707DFD"/>
    <w:rsid w:val="00711221"/>
    <w:rsid w:val="007116C9"/>
    <w:rsid w:val="0071468A"/>
    <w:rsid w:val="00721488"/>
    <w:rsid w:val="0072203C"/>
    <w:rsid w:val="0072238B"/>
    <w:rsid w:val="007260BF"/>
    <w:rsid w:val="00726C94"/>
    <w:rsid w:val="0072735E"/>
    <w:rsid w:val="007309ED"/>
    <w:rsid w:val="00730E7B"/>
    <w:rsid w:val="00731F90"/>
    <w:rsid w:val="00733F36"/>
    <w:rsid w:val="0073521D"/>
    <w:rsid w:val="00735F81"/>
    <w:rsid w:val="00736820"/>
    <w:rsid w:val="00736993"/>
    <w:rsid w:val="00736A57"/>
    <w:rsid w:val="0073777D"/>
    <w:rsid w:val="00737AF1"/>
    <w:rsid w:val="00737FF8"/>
    <w:rsid w:val="007420F9"/>
    <w:rsid w:val="007424B2"/>
    <w:rsid w:val="00742A0F"/>
    <w:rsid w:val="007456D6"/>
    <w:rsid w:val="00745750"/>
    <w:rsid w:val="00745EF1"/>
    <w:rsid w:val="00746927"/>
    <w:rsid w:val="00750158"/>
    <w:rsid w:val="00753A8C"/>
    <w:rsid w:val="00754250"/>
    <w:rsid w:val="00755587"/>
    <w:rsid w:val="00764743"/>
    <w:rsid w:val="00766DD7"/>
    <w:rsid w:val="0076718A"/>
    <w:rsid w:val="00770E4C"/>
    <w:rsid w:val="00770FC1"/>
    <w:rsid w:val="00771246"/>
    <w:rsid w:val="00772EA4"/>
    <w:rsid w:val="00774A55"/>
    <w:rsid w:val="007753EC"/>
    <w:rsid w:val="0077725E"/>
    <w:rsid w:val="007777EB"/>
    <w:rsid w:val="007813E8"/>
    <w:rsid w:val="00781A86"/>
    <w:rsid w:val="00783639"/>
    <w:rsid w:val="0078429C"/>
    <w:rsid w:val="007849E1"/>
    <w:rsid w:val="007906EB"/>
    <w:rsid w:val="00790B4F"/>
    <w:rsid w:val="0079106F"/>
    <w:rsid w:val="00791091"/>
    <w:rsid w:val="00791473"/>
    <w:rsid w:val="00791BDF"/>
    <w:rsid w:val="00792430"/>
    <w:rsid w:val="0079387D"/>
    <w:rsid w:val="007949C4"/>
    <w:rsid w:val="00796402"/>
    <w:rsid w:val="007A14F8"/>
    <w:rsid w:val="007A1DFA"/>
    <w:rsid w:val="007A283E"/>
    <w:rsid w:val="007A2A8C"/>
    <w:rsid w:val="007A4047"/>
    <w:rsid w:val="007A424B"/>
    <w:rsid w:val="007A42E7"/>
    <w:rsid w:val="007A54EE"/>
    <w:rsid w:val="007A5E1B"/>
    <w:rsid w:val="007A6D50"/>
    <w:rsid w:val="007B3099"/>
    <w:rsid w:val="007B4DD3"/>
    <w:rsid w:val="007B6772"/>
    <w:rsid w:val="007B721A"/>
    <w:rsid w:val="007C0E7B"/>
    <w:rsid w:val="007C46C9"/>
    <w:rsid w:val="007C4C9C"/>
    <w:rsid w:val="007C5215"/>
    <w:rsid w:val="007D1091"/>
    <w:rsid w:val="007D1117"/>
    <w:rsid w:val="007D186F"/>
    <w:rsid w:val="007D37F4"/>
    <w:rsid w:val="007D4AF6"/>
    <w:rsid w:val="007D5FBE"/>
    <w:rsid w:val="007D779F"/>
    <w:rsid w:val="007D7ADB"/>
    <w:rsid w:val="007E0573"/>
    <w:rsid w:val="007E1653"/>
    <w:rsid w:val="007E2DBA"/>
    <w:rsid w:val="007E3D80"/>
    <w:rsid w:val="007E4334"/>
    <w:rsid w:val="007E5C85"/>
    <w:rsid w:val="007E6226"/>
    <w:rsid w:val="007F0B90"/>
    <w:rsid w:val="007F2AE5"/>
    <w:rsid w:val="007F2DDF"/>
    <w:rsid w:val="007F4394"/>
    <w:rsid w:val="007F4676"/>
    <w:rsid w:val="007F4BE9"/>
    <w:rsid w:val="007F5697"/>
    <w:rsid w:val="007F692A"/>
    <w:rsid w:val="00800DC0"/>
    <w:rsid w:val="00805555"/>
    <w:rsid w:val="00805AC0"/>
    <w:rsid w:val="00806446"/>
    <w:rsid w:val="0080730B"/>
    <w:rsid w:val="008102F3"/>
    <w:rsid w:val="00810FC1"/>
    <w:rsid w:val="00811030"/>
    <w:rsid w:val="0081290D"/>
    <w:rsid w:val="00815B52"/>
    <w:rsid w:val="0081613D"/>
    <w:rsid w:val="008166A1"/>
    <w:rsid w:val="00822878"/>
    <w:rsid w:val="00822C21"/>
    <w:rsid w:val="00822E12"/>
    <w:rsid w:val="00824C5B"/>
    <w:rsid w:val="00825433"/>
    <w:rsid w:val="00825949"/>
    <w:rsid w:val="00826CB2"/>
    <w:rsid w:val="00830AA7"/>
    <w:rsid w:val="00831353"/>
    <w:rsid w:val="008316EC"/>
    <w:rsid w:val="00832216"/>
    <w:rsid w:val="00834917"/>
    <w:rsid w:val="00835EA8"/>
    <w:rsid w:val="0083638C"/>
    <w:rsid w:val="008401D0"/>
    <w:rsid w:val="00842B31"/>
    <w:rsid w:val="00842C9A"/>
    <w:rsid w:val="00843266"/>
    <w:rsid w:val="008440F1"/>
    <w:rsid w:val="00844F7D"/>
    <w:rsid w:val="00846C4F"/>
    <w:rsid w:val="008479DA"/>
    <w:rsid w:val="00850B3A"/>
    <w:rsid w:val="00850C6F"/>
    <w:rsid w:val="00851D74"/>
    <w:rsid w:val="00851E45"/>
    <w:rsid w:val="00855716"/>
    <w:rsid w:val="0085792E"/>
    <w:rsid w:val="008618D4"/>
    <w:rsid w:val="008623C4"/>
    <w:rsid w:val="00863CBB"/>
    <w:rsid w:val="00865C1C"/>
    <w:rsid w:val="00865C5D"/>
    <w:rsid w:val="008661F0"/>
    <w:rsid w:val="008670A6"/>
    <w:rsid w:val="00870EBD"/>
    <w:rsid w:val="0087126C"/>
    <w:rsid w:val="0087540A"/>
    <w:rsid w:val="00876FE9"/>
    <w:rsid w:val="00881651"/>
    <w:rsid w:val="00881CC0"/>
    <w:rsid w:val="008837A0"/>
    <w:rsid w:val="00886206"/>
    <w:rsid w:val="008873D2"/>
    <w:rsid w:val="00892E00"/>
    <w:rsid w:val="00894388"/>
    <w:rsid w:val="00896075"/>
    <w:rsid w:val="00896911"/>
    <w:rsid w:val="008975FD"/>
    <w:rsid w:val="008A0D19"/>
    <w:rsid w:val="008A547E"/>
    <w:rsid w:val="008A6E67"/>
    <w:rsid w:val="008B0B2E"/>
    <w:rsid w:val="008B212E"/>
    <w:rsid w:val="008B2547"/>
    <w:rsid w:val="008B26A5"/>
    <w:rsid w:val="008B28A4"/>
    <w:rsid w:val="008B7C6E"/>
    <w:rsid w:val="008C0F93"/>
    <w:rsid w:val="008C18EF"/>
    <w:rsid w:val="008C4048"/>
    <w:rsid w:val="008C577A"/>
    <w:rsid w:val="008D1569"/>
    <w:rsid w:val="008D1AAD"/>
    <w:rsid w:val="008D230F"/>
    <w:rsid w:val="008D343A"/>
    <w:rsid w:val="008D381D"/>
    <w:rsid w:val="008D3AC0"/>
    <w:rsid w:val="008D3BFC"/>
    <w:rsid w:val="008D56D5"/>
    <w:rsid w:val="008D6C0C"/>
    <w:rsid w:val="008D72E9"/>
    <w:rsid w:val="008D7670"/>
    <w:rsid w:val="008D77DD"/>
    <w:rsid w:val="008E3361"/>
    <w:rsid w:val="008E3A76"/>
    <w:rsid w:val="008E3C84"/>
    <w:rsid w:val="008E40C8"/>
    <w:rsid w:val="008E4E0F"/>
    <w:rsid w:val="008E6DB8"/>
    <w:rsid w:val="008F0547"/>
    <w:rsid w:val="008F2185"/>
    <w:rsid w:val="008F319F"/>
    <w:rsid w:val="008F411D"/>
    <w:rsid w:val="008F43C3"/>
    <w:rsid w:val="008F4ABF"/>
    <w:rsid w:val="009019DF"/>
    <w:rsid w:val="00903BA1"/>
    <w:rsid w:val="00904142"/>
    <w:rsid w:val="009055C9"/>
    <w:rsid w:val="009062CC"/>
    <w:rsid w:val="009066B0"/>
    <w:rsid w:val="0090691F"/>
    <w:rsid w:val="0091092B"/>
    <w:rsid w:val="00914646"/>
    <w:rsid w:val="0091502B"/>
    <w:rsid w:val="00915752"/>
    <w:rsid w:val="00917129"/>
    <w:rsid w:val="009203B9"/>
    <w:rsid w:val="00920DB2"/>
    <w:rsid w:val="00924A8E"/>
    <w:rsid w:val="00932663"/>
    <w:rsid w:val="009327B8"/>
    <w:rsid w:val="00932F33"/>
    <w:rsid w:val="00934C8D"/>
    <w:rsid w:val="00935AC2"/>
    <w:rsid w:val="00936BF3"/>
    <w:rsid w:val="009377A6"/>
    <w:rsid w:val="0094019E"/>
    <w:rsid w:val="00940A5B"/>
    <w:rsid w:val="00940B01"/>
    <w:rsid w:val="0094113B"/>
    <w:rsid w:val="009429FF"/>
    <w:rsid w:val="0094380C"/>
    <w:rsid w:val="00943CC5"/>
    <w:rsid w:val="009442A4"/>
    <w:rsid w:val="0094455B"/>
    <w:rsid w:val="0094776F"/>
    <w:rsid w:val="009508D1"/>
    <w:rsid w:val="00951B61"/>
    <w:rsid w:val="00951C5B"/>
    <w:rsid w:val="00951EF2"/>
    <w:rsid w:val="009545D0"/>
    <w:rsid w:val="00955B64"/>
    <w:rsid w:val="00960C8B"/>
    <w:rsid w:val="00962FBC"/>
    <w:rsid w:val="00964772"/>
    <w:rsid w:val="00966425"/>
    <w:rsid w:val="009676CC"/>
    <w:rsid w:val="00967873"/>
    <w:rsid w:val="009701FA"/>
    <w:rsid w:val="0097035D"/>
    <w:rsid w:val="00971BEE"/>
    <w:rsid w:val="00971FA0"/>
    <w:rsid w:val="009744EC"/>
    <w:rsid w:val="00976497"/>
    <w:rsid w:val="0097680A"/>
    <w:rsid w:val="009769C2"/>
    <w:rsid w:val="00976A12"/>
    <w:rsid w:val="00980911"/>
    <w:rsid w:val="00982CDC"/>
    <w:rsid w:val="00983211"/>
    <w:rsid w:val="00984019"/>
    <w:rsid w:val="00984843"/>
    <w:rsid w:val="00985844"/>
    <w:rsid w:val="00985AE2"/>
    <w:rsid w:val="00987DFD"/>
    <w:rsid w:val="009921D7"/>
    <w:rsid w:val="009928C1"/>
    <w:rsid w:val="00993C89"/>
    <w:rsid w:val="00995630"/>
    <w:rsid w:val="00996297"/>
    <w:rsid w:val="00996EEC"/>
    <w:rsid w:val="00997F1C"/>
    <w:rsid w:val="009A1270"/>
    <w:rsid w:val="009A328C"/>
    <w:rsid w:val="009A57F6"/>
    <w:rsid w:val="009A6898"/>
    <w:rsid w:val="009B0E76"/>
    <w:rsid w:val="009B2C8D"/>
    <w:rsid w:val="009B4AAB"/>
    <w:rsid w:val="009C0467"/>
    <w:rsid w:val="009C0ECB"/>
    <w:rsid w:val="009C35C2"/>
    <w:rsid w:val="009C4401"/>
    <w:rsid w:val="009C5A52"/>
    <w:rsid w:val="009D028B"/>
    <w:rsid w:val="009D1617"/>
    <w:rsid w:val="009D161B"/>
    <w:rsid w:val="009D1A3B"/>
    <w:rsid w:val="009D1ACB"/>
    <w:rsid w:val="009D4802"/>
    <w:rsid w:val="009D508B"/>
    <w:rsid w:val="009D64D5"/>
    <w:rsid w:val="009D72F1"/>
    <w:rsid w:val="009D74E1"/>
    <w:rsid w:val="009E09AE"/>
    <w:rsid w:val="009E0D39"/>
    <w:rsid w:val="009E18E6"/>
    <w:rsid w:val="009E37CB"/>
    <w:rsid w:val="009E7672"/>
    <w:rsid w:val="009F0D62"/>
    <w:rsid w:val="009F0DC3"/>
    <w:rsid w:val="009F1433"/>
    <w:rsid w:val="009F14D6"/>
    <w:rsid w:val="00A004F8"/>
    <w:rsid w:val="00A0160D"/>
    <w:rsid w:val="00A02443"/>
    <w:rsid w:val="00A059A8"/>
    <w:rsid w:val="00A05D74"/>
    <w:rsid w:val="00A10CCF"/>
    <w:rsid w:val="00A12375"/>
    <w:rsid w:val="00A12D8D"/>
    <w:rsid w:val="00A148B7"/>
    <w:rsid w:val="00A1672D"/>
    <w:rsid w:val="00A16FEC"/>
    <w:rsid w:val="00A1719F"/>
    <w:rsid w:val="00A17C43"/>
    <w:rsid w:val="00A201D0"/>
    <w:rsid w:val="00A2237E"/>
    <w:rsid w:val="00A225AB"/>
    <w:rsid w:val="00A22722"/>
    <w:rsid w:val="00A22F47"/>
    <w:rsid w:val="00A251BC"/>
    <w:rsid w:val="00A25358"/>
    <w:rsid w:val="00A26BF2"/>
    <w:rsid w:val="00A2797C"/>
    <w:rsid w:val="00A30EA0"/>
    <w:rsid w:val="00A32A99"/>
    <w:rsid w:val="00A335AD"/>
    <w:rsid w:val="00A413EA"/>
    <w:rsid w:val="00A41B12"/>
    <w:rsid w:val="00A42291"/>
    <w:rsid w:val="00A4354E"/>
    <w:rsid w:val="00A44087"/>
    <w:rsid w:val="00A452FC"/>
    <w:rsid w:val="00A47306"/>
    <w:rsid w:val="00A4770F"/>
    <w:rsid w:val="00A47AB1"/>
    <w:rsid w:val="00A47B41"/>
    <w:rsid w:val="00A50585"/>
    <w:rsid w:val="00A51D77"/>
    <w:rsid w:val="00A53629"/>
    <w:rsid w:val="00A5629F"/>
    <w:rsid w:val="00A57CAD"/>
    <w:rsid w:val="00A642EB"/>
    <w:rsid w:val="00A665AE"/>
    <w:rsid w:val="00A67719"/>
    <w:rsid w:val="00A71170"/>
    <w:rsid w:val="00A71511"/>
    <w:rsid w:val="00A72754"/>
    <w:rsid w:val="00A72907"/>
    <w:rsid w:val="00A73D00"/>
    <w:rsid w:val="00A74654"/>
    <w:rsid w:val="00A74899"/>
    <w:rsid w:val="00A752F4"/>
    <w:rsid w:val="00A75977"/>
    <w:rsid w:val="00A7690B"/>
    <w:rsid w:val="00A77878"/>
    <w:rsid w:val="00A80DC3"/>
    <w:rsid w:val="00A8293A"/>
    <w:rsid w:val="00A85BE6"/>
    <w:rsid w:val="00A8646C"/>
    <w:rsid w:val="00A86698"/>
    <w:rsid w:val="00A867AB"/>
    <w:rsid w:val="00A86E19"/>
    <w:rsid w:val="00A86E54"/>
    <w:rsid w:val="00A9109F"/>
    <w:rsid w:val="00A91681"/>
    <w:rsid w:val="00A91CA1"/>
    <w:rsid w:val="00A924A5"/>
    <w:rsid w:val="00A93263"/>
    <w:rsid w:val="00A93641"/>
    <w:rsid w:val="00A9375E"/>
    <w:rsid w:val="00A93DFA"/>
    <w:rsid w:val="00A93EC9"/>
    <w:rsid w:val="00A957F3"/>
    <w:rsid w:val="00A96B8B"/>
    <w:rsid w:val="00A97750"/>
    <w:rsid w:val="00AA0CDF"/>
    <w:rsid w:val="00AA3D40"/>
    <w:rsid w:val="00AA4E7E"/>
    <w:rsid w:val="00AA79BD"/>
    <w:rsid w:val="00AA7DBB"/>
    <w:rsid w:val="00AB13D8"/>
    <w:rsid w:val="00AB18A1"/>
    <w:rsid w:val="00AB5C39"/>
    <w:rsid w:val="00AB7D05"/>
    <w:rsid w:val="00AC03BF"/>
    <w:rsid w:val="00AC199A"/>
    <w:rsid w:val="00AC259D"/>
    <w:rsid w:val="00AC67EF"/>
    <w:rsid w:val="00AD0058"/>
    <w:rsid w:val="00AD0727"/>
    <w:rsid w:val="00AD449D"/>
    <w:rsid w:val="00AD4758"/>
    <w:rsid w:val="00AD4D3C"/>
    <w:rsid w:val="00AD6843"/>
    <w:rsid w:val="00AD7847"/>
    <w:rsid w:val="00AD7E30"/>
    <w:rsid w:val="00AE0390"/>
    <w:rsid w:val="00AE205D"/>
    <w:rsid w:val="00AE28F1"/>
    <w:rsid w:val="00AE3F01"/>
    <w:rsid w:val="00AF19C2"/>
    <w:rsid w:val="00AF1AF4"/>
    <w:rsid w:val="00AF2214"/>
    <w:rsid w:val="00AF2315"/>
    <w:rsid w:val="00AF3650"/>
    <w:rsid w:val="00AF5E02"/>
    <w:rsid w:val="00AF776D"/>
    <w:rsid w:val="00B00360"/>
    <w:rsid w:val="00B01B3E"/>
    <w:rsid w:val="00B01F5B"/>
    <w:rsid w:val="00B0205D"/>
    <w:rsid w:val="00B0232A"/>
    <w:rsid w:val="00B02EA3"/>
    <w:rsid w:val="00B04638"/>
    <w:rsid w:val="00B10DFD"/>
    <w:rsid w:val="00B10FFE"/>
    <w:rsid w:val="00B1249D"/>
    <w:rsid w:val="00B129BB"/>
    <w:rsid w:val="00B1378A"/>
    <w:rsid w:val="00B14542"/>
    <w:rsid w:val="00B1715C"/>
    <w:rsid w:val="00B231B7"/>
    <w:rsid w:val="00B262D9"/>
    <w:rsid w:val="00B27E17"/>
    <w:rsid w:val="00B27E26"/>
    <w:rsid w:val="00B30D68"/>
    <w:rsid w:val="00B310CC"/>
    <w:rsid w:val="00B31B16"/>
    <w:rsid w:val="00B333A0"/>
    <w:rsid w:val="00B33706"/>
    <w:rsid w:val="00B34467"/>
    <w:rsid w:val="00B35DC7"/>
    <w:rsid w:val="00B3663D"/>
    <w:rsid w:val="00B36D90"/>
    <w:rsid w:val="00B37970"/>
    <w:rsid w:val="00B405A2"/>
    <w:rsid w:val="00B40BB5"/>
    <w:rsid w:val="00B41077"/>
    <w:rsid w:val="00B4158E"/>
    <w:rsid w:val="00B43A18"/>
    <w:rsid w:val="00B43C86"/>
    <w:rsid w:val="00B441AF"/>
    <w:rsid w:val="00B54BFD"/>
    <w:rsid w:val="00B54FF4"/>
    <w:rsid w:val="00B552E9"/>
    <w:rsid w:val="00B55EAC"/>
    <w:rsid w:val="00B56897"/>
    <w:rsid w:val="00B610AF"/>
    <w:rsid w:val="00B62545"/>
    <w:rsid w:val="00B65679"/>
    <w:rsid w:val="00B65B12"/>
    <w:rsid w:val="00B66B34"/>
    <w:rsid w:val="00B67EE8"/>
    <w:rsid w:val="00B70AAB"/>
    <w:rsid w:val="00B70F3F"/>
    <w:rsid w:val="00B731F6"/>
    <w:rsid w:val="00B7468E"/>
    <w:rsid w:val="00B7714C"/>
    <w:rsid w:val="00B801F3"/>
    <w:rsid w:val="00B81639"/>
    <w:rsid w:val="00B8340D"/>
    <w:rsid w:val="00B83BC6"/>
    <w:rsid w:val="00B83E8B"/>
    <w:rsid w:val="00B86A48"/>
    <w:rsid w:val="00B87379"/>
    <w:rsid w:val="00B90D43"/>
    <w:rsid w:val="00B90D8E"/>
    <w:rsid w:val="00B9178F"/>
    <w:rsid w:val="00B91A8E"/>
    <w:rsid w:val="00B9205B"/>
    <w:rsid w:val="00B9231B"/>
    <w:rsid w:val="00B9261B"/>
    <w:rsid w:val="00B9294B"/>
    <w:rsid w:val="00B9304E"/>
    <w:rsid w:val="00B9353F"/>
    <w:rsid w:val="00B94A15"/>
    <w:rsid w:val="00B96D7D"/>
    <w:rsid w:val="00B97AC5"/>
    <w:rsid w:val="00BA08E7"/>
    <w:rsid w:val="00BA0AAC"/>
    <w:rsid w:val="00BA1CDF"/>
    <w:rsid w:val="00BA25C6"/>
    <w:rsid w:val="00BA54F2"/>
    <w:rsid w:val="00BA5CD2"/>
    <w:rsid w:val="00BA76EE"/>
    <w:rsid w:val="00BA7818"/>
    <w:rsid w:val="00BA7824"/>
    <w:rsid w:val="00BB1FDA"/>
    <w:rsid w:val="00BB6D8A"/>
    <w:rsid w:val="00BB750A"/>
    <w:rsid w:val="00BC0449"/>
    <w:rsid w:val="00BC28A0"/>
    <w:rsid w:val="00BC2B2C"/>
    <w:rsid w:val="00BC2F86"/>
    <w:rsid w:val="00BC4E6F"/>
    <w:rsid w:val="00BC5216"/>
    <w:rsid w:val="00BC5855"/>
    <w:rsid w:val="00BC5EE5"/>
    <w:rsid w:val="00BC5FF3"/>
    <w:rsid w:val="00BD076C"/>
    <w:rsid w:val="00BD1B00"/>
    <w:rsid w:val="00BD2241"/>
    <w:rsid w:val="00BD2523"/>
    <w:rsid w:val="00BD2BFD"/>
    <w:rsid w:val="00BD332A"/>
    <w:rsid w:val="00BD3A48"/>
    <w:rsid w:val="00BD52C6"/>
    <w:rsid w:val="00BE4706"/>
    <w:rsid w:val="00BE53C3"/>
    <w:rsid w:val="00BE5677"/>
    <w:rsid w:val="00BE657F"/>
    <w:rsid w:val="00BE74CB"/>
    <w:rsid w:val="00BF1EA3"/>
    <w:rsid w:val="00BF22E0"/>
    <w:rsid w:val="00BF2C6D"/>
    <w:rsid w:val="00BF3E73"/>
    <w:rsid w:val="00BF3EDD"/>
    <w:rsid w:val="00BF4213"/>
    <w:rsid w:val="00BF58CD"/>
    <w:rsid w:val="00C001E0"/>
    <w:rsid w:val="00C01916"/>
    <w:rsid w:val="00C01BDA"/>
    <w:rsid w:val="00C01C0C"/>
    <w:rsid w:val="00C038BB"/>
    <w:rsid w:val="00C05C7A"/>
    <w:rsid w:val="00C07898"/>
    <w:rsid w:val="00C10D51"/>
    <w:rsid w:val="00C11886"/>
    <w:rsid w:val="00C16E0C"/>
    <w:rsid w:val="00C17971"/>
    <w:rsid w:val="00C21E41"/>
    <w:rsid w:val="00C23A28"/>
    <w:rsid w:val="00C246A5"/>
    <w:rsid w:val="00C24AC6"/>
    <w:rsid w:val="00C3143C"/>
    <w:rsid w:val="00C348C6"/>
    <w:rsid w:val="00C352D5"/>
    <w:rsid w:val="00C35D12"/>
    <w:rsid w:val="00C421AC"/>
    <w:rsid w:val="00C436C0"/>
    <w:rsid w:val="00C45267"/>
    <w:rsid w:val="00C4596A"/>
    <w:rsid w:val="00C45E0D"/>
    <w:rsid w:val="00C45F73"/>
    <w:rsid w:val="00C46B23"/>
    <w:rsid w:val="00C5189A"/>
    <w:rsid w:val="00C51C3F"/>
    <w:rsid w:val="00C51E74"/>
    <w:rsid w:val="00C53BDC"/>
    <w:rsid w:val="00C54A13"/>
    <w:rsid w:val="00C56246"/>
    <w:rsid w:val="00C60481"/>
    <w:rsid w:val="00C60DF8"/>
    <w:rsid w:val="00C612A9"/>
    <w:rsid w:val="00C619F6"/>
    <w:rsid w:val="00C62BB5"/>
    <w:rsid w:val="00C62F1D"/>
    <w:rsid w:val="00C64216"/>
    <w:rsid w:val="00C64562"/>
    <w:rsid w:val="00C67639"/>
    <w:rsid w:val="00C67F40"/>
    <w:rsid w:val="00C700F1"/>
    <w:rsid w:val="00C701DC"/>
    <w:rsid w:val="00C70290"/>
    <w:rsid w:val="00C7071E"/>
    <w:rsid w:val="00C71336"/>
    <w:rsid w:val="00C7309C"/>
    <w:rsid w:val="00C75553"/>
    <w:rsid w:val="00C7642F"/>
    <w:rsid w:val="00C77A68"/>
    <w:rsid w:val="00C80166"/>
    <w:rsid w:val="00C802A0"/>
    <w:rsid w:val="00C80541"/>
    <w:rsid w:val="00C8088B"/>
    <w:rsid w:val="00C810D8"/>
    <w:rsid w:val="00C812B1"/>
    <w:rsid w:val="00C83921"/>
    <w:rsid w:val="00C84506"/>
    <w:rsid w:val="00C85231"/>
    <w:rsid w:val="00C92F3A"/>
    <w:rsid w:val="00C935A9"/>
    <w:rsid w:val="00C93AEB"/>
    <w:rsid w:val="00CA0372"/>
    <w:rsid w:val="00CA16DB"/>
    <w:rsid w:val="00CA6934"/>
    <w:rsid w:val="00CB0805"/>
    <w:rsid w:val="00CB11A2"/>
    <w:rsid w:val="00CB3713"/>
    <w:rsid w:val="00CC12F4"/>
    <w:rsid w:val="00CC3020"/>
    <w:rsid w:val="00CC3639"/>
    <w:rsid w:val="00CC3F3B"/>
    <w:rsid w:val="00CC4503"/>
    <w:rsid w:val="00CC5978"/>
    <w:rsid w:val="00CC5EE7"/>
    <w:rsid w:val="00CC6638"/>
    <w:rsid w:val="00CC6EC3"/>
    <w:rsid w:val="00CD32A3"/>
    <w:rsid w:val="00CD33D1"/>
    <w:rsid w:val="00CD6B6C"/>
    <w:rsid w:val="00CE1349"/>
    <w:rsid w:val="00CF1054"/>
    <w:rsid w:val="00CF1B26"/>
    <w:rsid w:val="00CF1E3E"/>
    <w:rsid w:val="00CF2777"/>
    <w:rsid w:val="00CF464C"/>
    <w:rsid w:val="00CF4C98"/>
    <w:rsid w:val="00CF6A2B"/>
    <w:rsid w:val="00CF6CB7"/>
    <w:rsid w:val="00D02549"/>
    <w:rsid w:val="00D044B8"/>
    <w:rsid w:val="00D048AD"/>
    <w:rsid w:val="00D0577D"/>
    <w:rsid w:val="00D11788"/>
    <w:rsid w:val="00D11D9B"/>
    <w:rsid w:val="00D120AD"/>
    <w:rsid w:val="00D14F11"/>
    <w:rsid w:val="00D213BE"/>
    <w:rsid w:val="00D21E15"/>
    <w:rsid w:val="00D225AE"/>
    <w:rsid w:val="00D22764"/>
    <w:rsid w:val="00D242B3"/>
    <w:rsid w:val="00D2758C"/>
    <w:rsid w:val="00D3263F"/>
    <w:rsid w:val="00D340C7"/>
    <w:rsid w:val="00D34B58"/>
    <w:rsid w:val="00D3501E"/>
    <w:rsid w:val="00D3539B"/>
    <w:rsid w:val="00D359CF"/>
    <w:rsid w:val="00D37E79"/>
    <w:rsid w:val="00D40A90"/>
    <w:rsid w:val="00D43F37"/>
    <w:rsid w:val="00D4439E"/>
    <w:rsid w:val="00D444D1"/>
    <w:rsid w:val="00D454A0"/>
    <w:rsid w:val="00D45CA8"/>
    <w:rsid w:val="00D46B18"/>
    <w:rsid w:val="00D50EFB"/>
    <w:rsid w:val="00D51270"/>
    <w:rsid w:val="00D516EE"/>
    <w:rsid w:val="00D531A5"/>
    <w:rsid w:val="00D53D7B"/>
    <w:rsid w:val="00D5597F"/>
    <w:rsid w:val="00D60CC6"/>
    <w:rsid w:val="00D67684"/>
    <w:rsid w:val="00D71AFE"/>
    <w:rsid w:val="00D73C34"/>
    <w:rsid w:val="00D76669"/>
    <w:rsid w:val="00D80776"/>
    <w:rsid w:val="00D8099F"/>
    <w:rsid w:val="00D818BF"/>
    <w:rsid w:val="00D81AD1"/>
    <w:rsid w:val="00D81C13"/>
    <w:rsid w:val="00D8216F"/>
    <w:rsid w:val="00D8461A"/>
    <w:rsid w:val="00D87F5F"/>
    <w:rsid w:val="00D9061B"/>
    <w:rsid w:val="00D94521"/>
    <w:rsid w:val="00D9531C"/>
    <w:rsid w:val="00D978C3"/>
    <w:rsid w:val="00DA26BD"/>
    <w:rsid w:val="00DA5AFF"/>
    <w:rsid w:val="00DA6745"/>
    <w:rsid w:val="00DA674D"/>
    <w:rsid w:val="00DA7138"/>
    <w:rsid w:val="00DA77AF"/>
    <w:rsid w:val="00DB1948"/>
    <w:rsid w:val="00DB1E7D"/>
    <w:rsid w:val="00DB2928"/>
    <w:rsid w:val="00DB4B13"/>
    <w:rsid w:val="00DB4CA7"/>
    <w:rsid w:val="00DB62E6"/>
    <w:rsid w:val="00DB7CEE"/>
    <w:rsid w:val="00DC1BB0"/>
    <w:rsid w:val="00DC1C51"/>
    <w:rsid w:val="00DC4DC0"/>
    <w:rsid w:val="00DC5AD6"/>
    <w:rsid w:val="00DC7789"/>
    <w:rsid w:val="00DD0CF4"/>
    <w:rsid w:val="00DD2022"/>
    <w:rsid w:val="00DD2BA7"/>
    <w:rsid w:val="00DD4911"/>
    <w:rsid w:val="00DD531E"/>
    <w:rsid w:val="00DD5820"/>
    <w:rsid w:val="00DD61DB"/>
    <w:rsid w:val="00DD6BEA"/>
    <w:rsid w:val="00DE0883"/>
    <w:rsid w:val="00DE0966"/>
    <w:rsid w:val="00DE31F4"/>
    <w:rsid w:val="00DE6C92"/>
    <w:rsid w:val="00DF05C2"/>
    <w:rsid w:val="00DF0E5A"/>
    <w:rsid w:val="00DF1A96"/>
    <w:rsid w:val="00DF30D0"/>
    <w:rsid w:val="00DF7A80"/>
    <w:rsid w:val="00DF7E2E"/>
    <w:rsid w:val="00E0243A"/>
    <w:rsid w:val="00E02AC5"/>
    <w:rsid w:val="00E03085"/>
    <w:rsid w:val="00E035C9"/>
    <w:rsid w:val="00E04C73"/>
    <w:rsid w:val="00E05048"/>
    <w:rsid w:val="00E059AB"/>
    <w:rsid w:val="00E06B58"/>
    <w:rsid w:val="00E12B29"/>
    <w:rsid w:val="00E13112"/>
    <w:rsid w:val="00E13B9B"/>
    <w:rsid w:val="00E145BF"/>
    <w:rsid w:val="00E156AA"/>
    <w:rsid w:val="00E16672"/>
    <w:rsid w:val="00E174E3"/>
    <w:rsid w:val="00E219B0"/>
    <w:rsid w:val="00E22128"/>
    <w:rsid w:val="00E226F6"/>
    <w:rsid w:val="00E231C5"/>
    <w:rsid w:val="00E259E1"/>
    <w:rsid w:val="00E27B7F"/>
    <w:rsid w:val="00E3013B"/>
    <w:rsid w:val="00E303F4"/>
    <w:rsid w:val="00E30C33"/>
    <w:rsid w:val="00E3129A"/>
    <w:rsid w:val="00E322B7"/>
    <w:rsid w:val="00E32C25"/>
    <w:rsid w:val="00E33347"/>
    <w:rsid w:val="00E33C76"/>
    <w:rsid w:val="00E3437A"/>
    <w:rsid w:val="00E35585"/>
    <w:rsid w:val="00E37650"/>
    <w:rsid w:val="00E40746"/>
    <w:rsid w:val="00E40FA9"/>
    <w:rsid w:val="00E41721"/>
    <w:rsid w:val="00E41EDD"/>
    <w:rsid w:val="00E42D02"/>
    <w:rsid w:val="00E43254"/>
    <w:rsid w:val="00E46576"/>
    <w:rsid w:val="00E47571"/>
    <w:rsid w:val="00E4789D"/>
    <w:rsid w:val="00E51C83"/>
    <w:rsid w:val="00E51F36"/>
    <w:rsid w:val="00E53D88"/>
    <w:rsid w:val="00E5400B"/>
    <w:rsid w:val="00E5565A"/>
    <w:rsid w:val="00E57205"/>
    <w:rsid w:val="00E60F37"/>
    <w:rsid w:val="00E60F6F"/>
    <w:rsid w:val="00E615D2"/>
    <w:rsid w:val="00E62DF1"/>
    <w:rsid w:val="00E63008"/>
    <w:rsid w:val="00E631D9"/>
    <w:rsid w:val="00E7152B"/>
    <w:rsid w:val="00E74967"/>
    <w:rsid w:val="00E749A7"/>
    <w:rsid w:val="00E755F7"/>
    <w:rsid w:val="00E76CBE"/>
    <w:rsid w:val="00E76FD8"/>
    <w:rsid w:val="00E770B5"/>
    <w:rsid w:val="00E8004D"/>
    <w:rsid w:val="00E8211C"/>
    <w:rsid w:val="00E831B2"/>
    <w:rsid w:val="00E832BF"/>
    <w:rsid w:val="00E84F89"/>
    <w:rsid w:val="00E85748"/>
    <w:rsid w:val="00E870A2"/>
    <w:rsid w:val="00E945AF"/>
    <w:rsid w:val="00E95355"/>
    <w:rsid w:val="00E97690"/>
    <w:rsid w:val="00EA0A51"/>
    <w:rsid w:val="00EA1544"/>
    <w:rsid w:val="00EA1909"/>
    <w:rsid w:val="00EA2156"/>
    <w:rsid w:val="00EA284D"/>
    <w:rsid w:val="00EA40C5"/>
    <w:rsid w:val="00EA6CBD"/>
    <w:rsid w:val="00EB0873"/>
    <w:rsid w:val="00EB1056"/>
    <w:rsid w:val="00EB196C"/>
    <w:rsid w:val="00EB5BEB"/>
    <w:rsid w:val="00EB649B"/>
    <w:rsid w:val="00EB7CCD"/>
    <w:rsid w:val="00EC0BD7"/>
    <w:rsid w:val="00EC1749"/>
    <w:rsid w:val="00EC30DB"/>
    <w:rsid w:val="00EC3935"/>
    <w:rsid w:val="00EC522D"/>
    <w:rsid w:val="00EC6678"/>
    <w:rsid w:val="00ED1B02"/>
    <w:rsid w:val="00ED2E54"/>
    <w:rsid w:val="00ED33A5"/>
    <w:rsid w:val="00ED3A9C"/>
    <w:rsid w:val="00ED5A58"/>
    <w:rsid w:val="00ED7861"/>
    <w:rsid w:val="00ED7B02"/>
    <w:rsid w:val="00ED7BCB"/>
    <w:rsid w:val="00EE0A8F"/>
    <w:rsid w:val="00EE1B3E"/>
    <w:rsid w:val="00EE3EDB"/>
    <w:rsid w:val="00EE45E7"/>
    <w:rsid w:val="00EE4D13"/>
    <w:rsid w:val="00EF0862"/>
    <w:rsid w:val="00EF1A06"/>
    <w:rsid w:val="00EF3C28"/>
    <w:rsid w:val="00EF3F9C"/>
    <w:rsid w:val="00EF499E"/>
    <w:rsid w:val="00EF5DF1"/>
    <w:rsid w:val="00EF6846"/>
    <w:rsid w:val="00EF7AD2"/>
    <w:rsid w:val="00F001C3"/>
    <w:rsid w:val="00F01035"/>
    <w:rsid w:val="00F0333B"/>
    <w:rsid w:val="00F03BEB"/>
    <w:rsid w:val="00F049F1"/>
    <w:rsid w:val="00F05C2D"/>
    <w:rsid w:val="00F06301"/>
    <w:rsid w:val="00F0789B"/>
    <w:rsid w:val="00F11687"/>
    <w:rsid w:val="00F21844"/>
    <w:rsid w:val="00F22D58"/>
    <w:rsid w:val="00F2621E"/>
    <w:rsid w:val="00F262AB"/>
    <w:rsid w:val="00F332BE"/>
    <w:rsid w:val="00F349BE"/>
    <w:rsid w:val="00F34E07"/>
    <w:rsid w:val="00F367B5"/>
    <w:rsid w:val="00F36F30"/>
    <w:rsid w:val="00F4070D"/>
    <w:rsid w:val="00F4114C"/>
    <w:rsid w:val="00F437F1"/>
    <w:rsid w:val="00F46F6E"/>
    <w:rsid w:val="00F47200"/>
    <w:rsid w:val="00F47556"/>
    <w:rsid w:val="00F47B68"/>
    <w:rsid w:val="00F47D93"/>
    <w:rsid w:val="00F50B35"/>
    <w:rsid w:val="00F52B5E"/>
    <w:rsid w:val="00F532DD"/>
    <w:rsid w:val="00F53C2A"/>
    <w:rsid w:val="00F54536"/>
    <w:rsid w:val="00F54B87"/>
    <w:rsid w:val="00F54E00"/>
    <w:rsid w:val="00F56181"/>
    <w:rsid w:val="00F56346"/>
    <w:rsid w:val="00F56D7C"/>
    <w:rsid w:val="00F5716C"/>
    <w:rsid w:val="00F57340"/>
    <w:rsid w:val="00F6072B"/>
    <w:rsid w:val="00F613BD"/>
    <w:rsid w:val="00F6159F"/>
    <w:rsid w:val="00F64FFF"/>
    <w:rsid w:val="00F705D8"/>
    <w:rsid w:val="00F71C7C"/>
    <w:rsid w:val="00F72542"/>
    <w:rsid w:val="00F739F5"/>
    <w:rsid w:val="00F7497A"/>
    <w:rsid w:val="00F809CC"/>
    <w:rsid w:val="00F80B65"/>
    <w:rsid w:val="00F80CF5"/>
    <w:rsid w:val="00F8214E"/>
    <w:rsid w:val="00F84080"/>
    <w:rsid w:val="00F86E44"/>
    <w:rsid w:val="00F86F4E"/>
    <w:rsid w:val="00F8777C"/>
    <w:rsid w:val="00F8779E"/>
    <w:rsid w:val="00F87B9C"/>
    <w:rsid w:val="00F90212"/>
    <w:rsid w:val="00F93AB7"/>
    <w:rsid w:val="00F95564"/>
    <w:rsid w:val="00F96310"/>
    <w:rsid w:val="00FA1FF9"/>
    <w:rsid w:val="00FA24EB"/>
    <w:rsid w:val="00FA3A45"/>
    <w:rsid w:val="00FA52E6"/>
    <w:rsid w:val="00FA5F51"/>
    <w:rsid w:val="00FA70C6"/>
    <w:rsid w:val="00FB064C"/>
    <w:rsid w:val="00FB0BBF"/>
    <w:rsid w:val="00FB1729"/>
    <w:rsid w:val="00FB17A1"/>
    <w:rsid w:val="00FB259E"/>
    <w:rsid w:val="00FB2947"/>
    <w:rsid w:val="00FB5400"/>
    <w:rsid w:val="00FB71F2"/>
    <w:rsid w:val="00FB7979"/>
    <w:rsid w:val="00FC04C0"/>
    <w:rsid w:val="00FC0603"/>
    <w:rsid w:val="00FC5086"/>
    <w:rsid w:val="00FC58EA"/>
    <w:rsid w:val="00FC5969"/>
    <w:rsid w:val="00FD0B48"/>
    <w:rsid w:val="00FD10F5"/>
    <w:rsid w:val="00FD1429"/>
    <w:rsid w:val="00FD17B0"/>
    <w:rsid w:val="00FD276E"/>
    <w:rsid w:val="00FD293A"/>
    <w:rsid w:val="00FD3022"/>
    <w:rsid w:val="00FD39F6"/>
    <w:rsid w:val="00FD5B5E"/>
    <w:rsid w:val="00FD6699"/>
    <w:rsid w:val="00FD76C5"/>
    <w:rsid w:val="00FE24DF"/>
    <w:rsid w:val="00FE4AFD"/>
    <w:rsid w:val="00FE5008"/>
    <w:rsid w:val="00FE5084"/>
    <w:rsid w:val="00FE53FB"/>
    <w:rsid w:val="00FE5DA1"/>
    <w:rsid w:val="00FE5F31"/>
    <w:rsid w:val="00FE663A"/>
    <w:rsid w:val="00FF2868"/>
    <w:rsid w:val="00FF2FB4"/>
    <w:rsid w:val="00FF39E1"/>
    <w:rsid w:val="00FF5150"/>
    <w:rsid w:val="00FF5A07"/>
    <w:rsid w:val="00FF62DA"/>
    <w:rsid w:val="00FF774F"/>
    <w:rsid w:val="00FF7B3F"/>
    <w:rsid w:val="00FF7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E6F"/>
    <w:pPr>
      <w:widowControl w:val="0"/>
    </w:pPr>
    <w:rPr>
      <w:rFonts w:ascii="Times New Roman" w:eastAsia="Times New Roman" w:hAnsi="Times New Roman"/>
      <w:sz w:val="24"/>
      <w:szCs w:val="24"/>
    </w:rPr>
  </w:style>
  <w:style w:type="paragraph" w:styleId="1">
    <w:name w:val="heading 1"/>
    <w:basedOn w:val="a"/>
    <w:next w:val="a"/>
    <w:link w:val="10"/>
    <w:qFormat/>
    <w:locked/>
    <w:rsid w:val="00D21E15"/>
    <w:pPr>
      <w:keepNext/>
      <w:widowControl/>
      <w:spacing w:line="220" w:lineRule="exact"/>
      <w:jc w:val="center"/>
      <w:outlineLvl w:val="0"/>
    </w:pPr>
    <w:rPr>
      <w:rFonts w:ascii="AG Souvenir" w:hAnsi="AG Souvenir"/>
      <w:b/>
      <w:spacing w:val="38"/>
      <w:sz w:val="28"/>
      <w:szCs w:val="20"/>
    </w:rPr>
  </w:style>
  <w:style w:type="paragraph" w:styleId="2">
    <w:name w:val="heading 2"/>
    <w:basedOn w:val="a"/>
    <w:next w:val="a"/>
    <w:link w:val="20"/>
    <w:unhideWhenUsed/>
    <w:qFormat/>
    <w:locked/>
    <w:rsid w:val="008479DA"/>
    <w:pPr>
      <w:keepNext/>
      <w:widowControl/>
      <w:ind w:left="709"/>
      <w:outlineLvl w:val="1"/>
    </w:pPr>
    <w:rPr>
      <w:sz w:val="28"/>
      <w:szCs w:val="20"/>
    </w:rPr>
  </w:style>
  <w:style w:type="paragraph" w:styleId="3">
    <w:name w:val="heading 3"/>
    <w:basedOn w:val="a"/>
    <w:next w:val="a"/>
    <w:link w:val="30"/>
    <w:unhideWhenUsed/>
    <w:qFormat/>
    <w:locked/>
    <w:rsid w:val="008479DA"/>
    <w:pPr>
      <w:keepNext/>
      <w:keepLines/>
      <w:widowControl/>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33DC7"/>
    <w:pPr>
      <w:autoSpaceDE w:val="0"/>
      <w:autoSpaceDN w:val="0"/>
      <w:adjustRightInd w:val="0"/>
    </w:pPr>
    <w:rPr>
      <w:rFonts w:ascii="Times New Roman" w:hAnsi="Times New Roman"/>
      <w:sz w:val="24"/>
      <w:szCs w:val="24"/>
      <w:lang w:eastAsia="en-US"/>
    </w:rPr>
  </w:style>
  <w:style w:type="paragraph" w:styleId="a3">
    <w:name w:val="Balloon Text"/>
    <w:basedOn w:val="a"/>
    <w:link w:val="a4"/>
    <w:uiPriority w:val="99"/>
    <w:rsid w:val="00274B84"/>
    <w:rPr>
      <w:rFonts w:ascii="Tahoma" w:eastAsia="Calibri" w:hAnsi="Tahoma"/>
      <w:sz w:val="16"/>
      <w:szCs w:val="16"/>
    </w:rPr>
  </w:style>
  <w:style w:type="character" w:customStyle="1" w:styleId="a4">
    <w:name w:val="Текст выноски Знак"/>
    <w:link w:val="a3"/>
    <w:uiPriority w:val="99"/>
    <w:locked/>
    <w:rsid w:val="00274B84"/>
    <w:rPr>
      <w:rFonts w:ascii="Tahoma" w:hAnsi="Tahoma" w:cs="Tahoma"/>
      <w:sz w:val="16"/>
      <w:szCs w:val="16"/>
      <w:lang w:eastAsia="ru-RU"/>
    </w:rPr>
  </w:style>
  <w:style w:type="paragraph" w:styleId="a5">
    <w:name w:val="List Paragraph"/>
    <w:aliases w:val="ПАРАГРАФ,Абзац списка для документа"/>
    <w:basedOn w:val="a"/>
    <w:link w:val="a6"/>
    <w:uiPriority w:val="34"/>
    <w:qFormat/>
    <w:rsid w:val="00133FF9"/>
    <w:pPr>
      <w:ind w:left="720"/>
    </w:pPr>
  </w:style>
  <w:style w:type="paragraph" w:styleId="a7">
    <w:name w:val="footer"/>
    <w:basedOn w:val="a"/>
    <w:link w:val="a8"/>
    <w:uiPriority w:val="99"/>
    <w:rsid w:val="001B74C4"/>
    <w:pPr>
      <w:tabs>
        <w:tab w:val="center" w:pos="4677"/>
        <w:tab w:val="right" w:pos="9355"/>
      </w:tabs>
    </w:pPr>
    <w:rPr>
      <w:rFonts w:eastAsia="Calibri"/>
    </w:rPr>
  </w:style>
  <w:style w:type="character" w:customStyle="1" w:styleId="a8">
    <w:name w:val="Нижний колонтитул Знак"/>
    <w:link w:val="a7"/>
    <w:uiPriority w:val="99"/>
    <w:locked/>
    <w:rsid w:val="001B74C4"/>
    <w:rPr>
      <w:rFonts w:ascii="Times New Roman" w:hAnsi="Times New Roman" w:cs="Times New Roman"/>
      <w:sz w:val="24"/>
      <w:szCs w:val="24"/>
      <w:lang w:eastAsia="ru-RU"/>
    </w:rPr>
  </w:style>
  <w:style w:type="table" w:styleId="a9">
    <w:name w:val="Table Grid"/>
    <w:basedOn w:val="a1"/>
    <w:uiPriority w:val="99"/>
    <w:rsid w:val="00A05D7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692548"/>
    <w:pPr>
      <w:autoSpaceDE w:val="0"/>
      <w:autoSpaceDN w:val="0"/>
      <w:adjustRightInd w:val="0"/>
    </w:pPr>
    <w:rPr>
      <w:rFonts w:ascii="Arial" w:hAnsi="Arial" w:cs="Arial"/>
      <w:lang w:eastAsia="en-US"/>
    </w:rPr>
  </w:style>
  <w:style w:type="paragraph" w:styleId="21">
    <w:name w:val="Body Text 2"/>
    <w:basedOn w:val="a"/>
    <w:link w:val="22"/>
    <w:uiPriority w:val="99"/>
    <w:rsid w:val="009D74E1"/>
    <w:pPr>
      <w:widowControl/>
      <w:jc w:val="both"/>
    </w:pPr>
    <w:rPr>
      <w:rFonts w:eastAsia="Calibri"/>
      <w:sz w:val="20"/>
      <w:szCs w:val="20"/>
    </w:rPr>
  </w:style>
  <w:style w:type="character" w:customStyle="1" w:styleId="22">
    <w:name w:val="Основной текст 2 Знак"/>
    <w:link w:val="21"/>
    <w:uiPriority w:val="99"/>
    <w:locked/>
    <w:rsid w:val="009D74E1"/>
    <w:rPr>
      <w:rFonts w:ascii="Times New Roman" w:hAnsi="Times New Roman" w:cs="Times New Roman"/>
      <w:sz w:val="20"/>
      <w:szCs w:val="20"/>
      <w:lang w:eastAsia="ru-RU"/>
    </w:rPr>
  </w:style>
  <w:style w:type="paragraph" w:customStyle="1" w:styleId="aa">
    <w:name w:val="Отчетный"/>
    <w:basedOn w:val="a"/>
    <w:uiPriority w:val="99"/>
    <w:rsid w:val="009D74E1"/>
    <w:pPr>
      <w:widowControl/>
      <w:spacing w:after="120" w:line="360" w:lineRule="auto"/>
      <w:ind w:firstLine="720"/>
      <w:jc w:val="both"/>
    </w:pPr>
    <w:rPr>
      <w:sz w:val="26"/>
      <w:szCs w:val="26"/>
    </w:rPr>
  </w:style>
  <w:style w:type="paragraph" w:styleId="ab">
    <w:name w:val="header"/>
    <w:basedOn w:val="a"/>
    <w:link w:val="ac"/>
    <w:uiPriority w:val="99"/>
    <w:rsid w:val="00E0243A"/>
    <w:pPr>
      <w:tabs>
        <w:tab w:val="center" w:pos="4677"/>
        <w:tab w:val="right" w:pos="9355"/>
      </w:tabs>
    </w:pPr>
    <w:rPr>
      <w:rFonts w:eastAsia="Calibri"/>
    </w:rPr>
  </w:style>
  <w:style w:type="character" w:customStyle="1" w:styleId="ac">
    <w:name w:val="Верхний колонтитул Знак"/>
    <w:link w:val="ab"/>
    <w:uiPriority w:val="99"/>
    <w:locked/>
    <w:rsid w:val="00E0243A"/>
    <w:rPr>
      <w:rFonts w:ascii="Times New Roman" w:hAnsi="Times New Roman" w:cs="Times New Roman"/>
      <w:sz w:val="24"/>
      <w:szCs w:val="24"/>
      <w:lang w:eastAsia="ru-RU"/>
    </w:rPr>
  </w:style>
  <w:style w:type="character" w:customStyle="1" w:styleId="10">
    <w:name w:val="Заголовок 1 Знак"/>
    <w:link w:val="1"/>
    <w:rsid w:val="00D21E15"/>
    <w:rPr>
      <w:rFonts w:ascii="AG Souvenir" w:eastAsia="Times New Roman" w:hAnsi="AG Souvenir"/>
      <w:b/>
      <w:spacing w:val="38"/>
      <w:sz w:val="28"/>
    </w:rPr>
  </w:style>
  <w:style w:type="paragraph" w:customStyle="1" w:styleId="Postan">
    <w:name w:val="Postan"/>
    <w:basedOn w:val="a"/>
    <w:rsid w:val="00D21E15"/>
    <w:pPr>
      <w:widowControl/>
      <w:jc w:val="center"/>
    </w:pPr>
    <w:rPr>
      <w:sz w:val="28"/>
      <w:szCs w:val="20"/>
    </w:rPr>
  </w:style>
  <w:style w:type="paragraph" w:customStyle="1" w:styleId="ConsNormal">
    <w:name w:val="ConsNormal"/>
    <w:rsid w:val="00D21E15"/>
    <w:pPr>
      <w:widowControl w:val="0"/>
      <w:autoSpaceDE w:val="0"/>
      <w:autoSpaceDN w:val="0"/>
      <w:adjustRightInd w:val="0"/>
      <w:ind w:right="19772" w:firstLine="720"/>
    </w:pPr>
    <w:rPr>
      <w:rFonts w:ascii="Arial" w:eastAsia="Times New Roman" w:hAnsi="Arial" w:cs="Arial"/>
    </w:rPr>
  </w:style>
  <w:style w:type="character" w:customStyle="1" w:styleId="20">
    <w:name w:val="Заголовок 2 Знак"/>
    <w:basedOn w:val="a0"/>
    <w:link w:val="2"/>
    <w:rsid w:val="008479DA"/>
    <w:rPr>
      <w:rFonts w:ascii="Times New Roman" w:eastAsia="Times New Roman" w:hAnsi="Times New Roman"/>
      <w:sz w:val="28"/>
    </w:rPr>
  </w:style>
  <w:style w:type="character" w:customStyle="1" w:styleId="30">
    <w:name w:val="Заголовок 3 Знак"/>
    <w:basedOn w:val="a0"/>
    <w:link w:val="3"/>
    <w:rsid w:val="008479DA"/>
    <w:rPr>
      <w:rFonts w:ascii="Cambria" w:eastAsia="Times New Roman" w:hAnsi="Cambria"/>
      <w:b/>
      <w:bCs/>
      <w:color w:val="4F81BD"/>
    </w:rPr>
  </w:style>
  <w:style w:type="paragraph" w:styleId="ad">
    <w:name w:val="Body Text"/>
    <w:basedOn w:val="a"/>
    <w:link w:val="ae"/>
    <w:rsid w:val="008479DA"/>
    <w:pPr>
      <w:widowControl/>
    </w:pPr>
    <w:rPr>
      <w:sz w:val="28"/>
      <w:szCs w:val="20"/>
    </w:rPr>
  </w:style>
  <w:style w:type="character" w:customStyle="1" w:styleId="ae">
    <w:name w:val="Основной текст Знак"/>
    <w:basedOn w:val="a0"/>
    <w:link w:val="ad"/>
    <w:rsid w:val="008479DA"/>
    <w:rPr>
      <w:rFonts w:ascii="Times New Roman" w:eastAsia="Times New Roman" w:hAnsi="Times New Roman"/>
      <w:sz w:val="28"/>
    </w:rPr>
  </w:style>
  <w:style w:type="paragraph" w:styleId="af">
    <w:name w:val="Body Text Indent"/>
    <w:basedOn w:val="a"/>
    <w:link w:val="af0"/>
    <w:rsid w:val="008479DA"/>
    <w:pPr>
      <w:widowControl/>
      <w:ind w:firstLine="709"/>
      <w:jc w:val="both"/>
    </w:pPr>
    <w:rPr>
      <w:sz w:val="28"/>
      <w:szCs w:val="20"/>
    </w:rPr>
  </w:style>
  <w:style w:type="character" w:customStyle="1" w:styleId="af0">
    <w:name w:val="Основной текст с отступом Знак"/>
    <w:basedOn w:val="a0"/>
    <w:link w:val="af"/>
    <w:rsid w:val="008479DA"/>
    <w:rPr>
      <w:rFonts w:ascii="Times New Roman" w:eastAsia="Times New Roman" w:hAnsi="Times New Roman"/>
      <w:sz w:val="28"/>
    </w:rPr>
  </w:style>
  <w:style w:type="character" w:styleId="af1">
    <w:name w:val="page number"/>
    <w:basedOn w:val="a0"/>
    <w:rsid w:val="008479DA"/>
  </w:style>
  <w:style w:type="paragraph" w:styleId="af2">
    <w:name w:val="Title"/>
    <w:basedOn w:val="a"/>
    <w:next w:val="a"/>
    <w:link w:val="af3"/>
    <w:qFormat/>
    <w:locked/>
    <w:rsid w:val="008479DA"/>
    <w:pPr>
      <w:widowControl/>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Название Знак"/>
    <w:basedOn w:val="a0"/>
    <w:link w:val="af2"/>
    <w:rsid w:val="008479DA"/>
    <w:rPr>
      <w:rFonts w:ascii="Cambria" w:eastAsia="Times New Roman" w:hAnsi="Cambria"/>
      <w:color w:val="17365D"/>
      <w:spacing w:val="5"/>
      <w:kern w:val="28"/>
      <w:sz w:val="52"/>
      <w:szCs w:val="52"/>
    </w:rPr>
  </w:style>
  <w:style w:type="character" w:customStyle="1" w:styleId="11">
    <w:name w:val="Название Знак1"/>
    <w:basedOn w:val="a0"/>
    <w:rsid w:val="008479DA"/>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479DA"/>
  </w:style>
  <w:style w:type="numbering" w:customStyle="1" w:styleId="12">
    <w:name w:val="Нет списка1"/>
    <w:next w:val="a2"/>
    <w:uiPriority w:val="99"/>
    <w:semiHidden/>
    <w:unhideWhenUsed/>
    <w:rsid w:val="008479DA"/>
  </w:style>
  <w:style w:type="numbering" w:customStyle="1" w:styleId="110">
    <w:name w:val="Нет списка11"/>
    <w:next w:val="a2"/>
    <w:uiPriority w:val="99"/>
    <w:semiHidden/>
    <w:unhideWhenUsed/>
    <w:rsid w:val="008479DA"/>
  </w:style>
  <w:style w:type="numbering" w:customStyle="1" w:styleId="23">
    <w:name w:val="Нет списка2"/>
    <w:next w:val="a2"/>
    <w:uiPriority w:val="99"/>
    <w:semiHidden/>
    <w:unhideWhenUsed/>
    <w:rsid w:val="008479DA"/>
  </w:style>
  <w:style w:type="numbering" w:customStyle="1" w:styleId="31">
    <w:name w:val="Нет списка3"/>
    <w:next w:val="a2"/>
    <w:uiPriority w:val="99"/>
    <w:semiHidden/>
    <w:unhideWhenUsed/>
    <w:rsid w:val="008479DA"/>
  </w:style>
  <w:style w:type="numbering" w:customStyle="1" w:styleId="4">
    <w:name w:val="Нет списка4"/>
    <w:next w:val="a2"/>
    <w:uiPriority w:val="99"/>
    <w:semiHidden/>
    <w:unhideWhenUsed/>
    <w:rsid w:val="008479DA"/>
  </w:style>
  <w:style w:type="character" w:styleId="af4">
    <w:name w:val="Hyperlink"/>
    <w:uiPriority w:val="99"/>
    <w:rsid w:val="008479DA"/>
    <w:rPr>
      <w:color w:val="0000FF"/>
      <w:u w:val="single"/>
    </w:rPr>
  </w:style>
  <w:style w:type="character" w:styleId="af5">
    <w:name w:val="FollowedHyperlink"/>
    <w:uiPriority w:val="99"/>
    <w:rsid w:val="008479DA"/>
    <w:rPr>
      <w:color w:val="800080"/>
      <w:u w:val="single"/>
    </w:rPr>
  </w:style>
  <w:style w:type="paragraph" w:customStyle="1" w:styleId="13">
    <w:name w:val="Абзац списка1"/>
    <w:basedOn w:val="a"/>
    <w:qFormat/>
    <w:rsid w:val="008479DA"/>
    <w:pPr>
      <w:ind w:left="720"/>
      <w:contextualSpacing/>
    </w:pPr>
  </w:style>
  <w:style w:type="paragraph" w:customStyle="1" w:styleId="xl65">
    <w:name w:val="xl6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479DA"/>
    <w:pPr>
      <w:widowControl/>
      <w:spacing w:before="100" w:beforeAutospacing="1" w:after="100" w:afterAutospacing="1"/>
    </w:pPr>
    <w:rPr>
      <w:b/>
      <w:bCs/>
      <w:sz w:val="28"/>
      <w:szCs w:val="28"/>
    </w:rPr>
  </w:style>
  <w:style w:type="paragraph" w:customStyle="1" w:styleId="xl78">
    <w:name w:val="xl78"/>
    <w:basedOn w:val="a"/>
    <w:rsid w:val="008479DA"/>
    <w:pPr>
      <w:widowControl/>
      <w:spacing w:before="100" w:beforeAutospacing="1" w:after="100" w:afterAutospacing="1"/>
    </w:pPr>
    <w:rPr>
      <w:sz w:val="28"/>
      <w:szCs w:val="28"/>
    </w:rPr>
  </w:style>
  <w:style w:type="paragraph" w:customStyle="1" w:styleId="xl79">
    <w:name w:val="xl7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479DA"/>
    <w:pPr>
      <w:widowControl/>
      <w:spacing w:before="100" w:beforeAutospacing="1" w:after="100" w:afterAutospacing="1"/>
      <w:jc w:val="center"/>
    </w:pPr>
    <w:rPr>
      <w:sz w:val="28"/>
      <w:szCs w:val="28"/>
    </w:rPr>
  </w:style>
  <w:style w:type="paragraph" w:customStyle="1" w:styleId="xl82">
    <w:name w:val="xl82"/>
    <w:basedOn w:val="a"/>
    <w:rsid w:val="008479DA"/>
    <w:pPr>
      <w:widowControl/>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479DA"/>
    <w:pPr>
      <w:widowControl/>
      <w:spacing w:before="100" w:beforeAutospacing="1" w:after="100" w:afterAutospacing="1"/>
    </w:pPr>
    <w:rPr>
      <w:sz w:val="28"/>
      <w:szCs w:val="28"/>
    </w:rPr>
  </w:style>
  <w:style w:type="paragraph" w:customStyle="1" w:styleId="xl94">
    <w:name w:val="xl9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479DA"/>
    <w:pPr>
      <w:widowControl/>
      <w:spacing w:before="100" w:beforeAutospacing="1" w:after="100" w:afterAutospacing="1"/>
    </w:pPr>
    <w:rPr>
      <w:sz w:val="28"/>
      <w:szCs w:val="28"/>
    </w:rPr>
  </w:style>
  <w:style w:type="paragraph" w:customStyle="1" w:styleId="xl108">
    <w:name w:val="xl108"/>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479DA"/>
    <w:pPr>
      <w:widowControl/>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479DA"/>
    <w:pPr>
      <w:widowControl/>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479DA"/>
    <w:pPr>
      <w:widowControl/>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79DA"/>
    <w:pPr>
      <w:widowControl/>
      <w:spacing w:before="100" w:beforeAutospacing="1" w:after="100" w:afterAutospacing="1"/>
    </w:pPr>
    <w:rPr>
      <w:rFonts w:ascii="Tahoma" w:hAnsi="Tahoma"/>
      <w:sz w:val="20"/>
      <w:szCs w:val="20"/>
      <w:lang w:val="en-US" w:eastAsia="en-US"/>
    </w:rPr>
  </w:style>
  <w:style w:type="paragraph" w:customStyle="1" w:styleId="font5">
    <w:name w:val="font5"/>
    <w:basedOn w:val="a"/>
    <w:rsid w:val="008479DA"/>
    <w:pPr>
      <w:widowControl/>
      <w:spacing w:before="100" w:beforeAutospacing="1" w:after="100" w:afterAutospacing="1"/>
    </w:pPr>
    <w:rPr>
      <w:sz w:val="28"/>
      <w:szCs w:val="28"/>
    </w:rPr>
  </w:style>
  <w:style w:type="paragraph" w:customStyle="1" w:styleId="font6">
    <w:name w:val="font6"/>
    <w:basedOn w:val="a"/>
    <w:rsid w:val="008479DA"/>
    <w:pPr>
      <w:widowControl/>
      <w:spacing w:before="100" w:beforeAutospacing="1" w:after="100" w:afterAutospacing="1"/>
    </w:pPr>
    <w:rPr>
      <w:sz w:val="28"/>
      <w:szCs w:val="28"/>
    </w:rPr>
  </w:style>
  <w:style w:type="paragraph" w:customStyle="1" w:styleId="xl155">
    <w:name w:val="xl15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479DA"/>
    <w:pPr>
      <w:widowControl/>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479DA"/>
    <w:pPr>
      <w:autoSpaceDE w:val="0"/>
      <w:autoSpaceDN w:val="0"/>
      <w:adjustRightInd w:val="0"/>
    </w:pPr>
    <w:rPr>
      <w:rFonts w:ascii="Courier New" w:eastAsia="Times New Roman" w:hAnsi="Courier New" w:cs="Courier New"/>
      <w:lang w:eastAsia="en-US"/>
    </w:rPr>
  </w:style>
  <w:style w:type="table" w:customStyle="1" w:styleId="14">
    <w:name w:val="Сетка таблицы1"/>
    <w:basedOn w:val="a1"/>
    <w:uiPriority w:val="59"/>
    <w:rsid w:val="008479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479DA"/>
  </w:style>
  <w:style w:type="character" w:customStyle="1" w:styleId="16">
    <w:name w:val="Текст выноски Знак1"/>
    <w:rsid w:val="008479DA"/>
    <w:rPr>
      <w:rFonts w:ascii="Tahoma" w:hAnsi="Tahoma" w:cs="Tahoma"/>
      <w:sz w:val="16"/>
      <w:szCs w:val="16"/>
    </w:rPr>
  </w:style>
  <w:style w:type="character" w:styleId="af6">
    <w:name w:val="Emphasis"/>
    <w:qFormat/>
    <w:locked/>
    <w:rsid w:val="008479DA"/>
    <w:rPr>
      <w:i/>
      <w:iCs/>
    </w:rPr>
  </w:style>
  <w:style w:type="paragraph" w:customStyle="1" w:styleId="ConsPlusTitle">
    <w:name w:val="ConsPlusTitle"/>
    <w:uiPriority w:val="99"/>
    <w:rsid w:val="008479DA"/>
    <w:pPr>
      <w:autoSpaceDE w:val="0"/>
      <w:autoSpaceDN w:val="0"/>
      <w:adjustRightInd w:val="0"/>
    </w:pPr>
    <w:rPr>
      <w:rFonts w:ascii="Arial" w:eastAsia="Times New Roman" w:hAnsi="Arial" w:cs="Arial"/>
      <w:b/>
      <w:bCs/>
    </w:rPr>
  </w:style>
  <w:style w:type="table" w:customStyle="1" w:styleId="17">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479DA"/>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8479DA"/>
    <w:pPr>
      <w:widowControl/>
      <w:spacing w:before="100" w:beforeAutospacing="1" w:after="100" w:afterAutospacing="1"/>
    </w:pPr>
    <w:rPr>
      <w:color w:val="000000"/>
      <w:sz w:val="20"/>
      <w:szCs w:val="20"/>
    </w:rPr>
  </w:style>
  <w:style w:type="paragraph" w:customStyle="1" w:styleId="font8">
    <w:name w:val="font8"/>
    <w:basedOn w:val="a"/>
    <w:rsid w:val="008479DA"/>
    <w:pPr>
      <w:widowControl/>
      <w:spacing w:before="100" w:beforeAutospacing="1" w:after="100" w:afterAutospacing="1"/>
    </w:pPr>
    <w:rPr>
      <w:color w:val="000000"/>
      <w:sz w:val="18"/>
      <w:szCs w:val="18"/>
    </w:rPr>
  </w:style>
  <w:style w:type="paragraph" w:customStyle="1" w:styleId="af7">
    <w:name w:val="Знак"/>
    <w:basedOn w:val="a"/>
    <w:rsid w:val="00DA6745"/>
    <w:pPr>
      <w:widowControl/>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865C5D"/>
    <w:rPr>
      <w:rFonts w:ascii="Times New Roman" w:hAnsi="Times New Roman" w:cs="Times New Roman"/>
      <w:sz w:val="22"/>
      <w:szCs w:val="22"/>
    </w:rPr>
  </w:style>
  <w:style w:type="paragraph" w:customStyle="1" w:styleId="Standard">
    <w:name w:val="Standard"/>
    <w:link w:val="Standard0"/>
    <w:rsid w:val="00865C5D"/>
    <w:pPr>
      <w:widowControl w:val="0"/>
      <w:suppressAutoHyphens/>
      <w:textAlignment w:val="baseline"/>
    </w:pPr>
    <w:rPr>
      <w:rFonts w:ascii="Times New Roman" w:eastAsia="Andale Sans UI" w:hAnsi="Times New Roman"/>
      <w:kern w:val="1"/>
      <w:sz w:val="24"/>
      <w:szCs w:val="24"/>
      <w:lang w:val="de-DE" w:eastAsia="fa-IR" w:bidi="fa-IR"/>
    </w:rPr>
  </w:style>
  <w:style w:type="character" w:customStyle="1" w:styleId="Standard0">
    <w:name w:val="Standard Знак"/>
    <w:link w:val="Standard"/>
    <w:rsid w:val="00865C5D"/>
    <w:rPr>
      <w:rFonts w:ascii="Times New Roman" w:eastAsia="Andale Sans UI" w:hAnsi="Times New Roman"/>
      <w:kern w:val="1"/>
      <w:sz w:val="24"/>
      <w:szCs w:val="24"/>
      <w:lang w:val="de-DE" w:eastAsia="fa-IR" w:bidi="fa-IR"/>
    </w:rPr>
  </w:style>
  <w:style w:type="character" w:customStyle="1" w:styleId="a6">
    <w:name w:val="Абзац списка Знак"/>
    <w:aliases w:val="ПАРАГРАФ Знак,Абзац списка для документа Знак"/>
    <w:link w:val="a5"/>
    <w:uiPriority w:val="34"/>
    <w:locked/>
    <w:rsid w:val="0017099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734">
      <w:bodyDiv w:val="1"/>
      <w:marLeft w:val="0"/>
      <w:marRight w:val="0"/>
      <w:marTop w:val="0"/>
      <w:marBottom w:val="0"/>
      <w:divBdr>
        <w:top w:val="none" w:sz="0" w:space="0" w:color="auto"/>
        <w:left w:val="none" w:sz="0" w:space="0" w:color="auto"/>
        <w:bottom w:val="none" w:sz="0" w:space="0" w:color="auto"/>
        <w:right w:val="none" w:sz="0" w:space="0" w:color="auto"/>
      </w:divBdr>
    </w:div>
    <w:div w:id="1130244039">
      <w:bodyDiv w:val="1"/>
      <w:marLeft w:val="0"/>
      <w:marRight w:val="0"/>
      <w:marTop w:val="0"/>
      <w:marBottom w:val="0"/>
      <w:divBdr>
        <w:top w:val="none" w:sz="0" w:space="0" w:color="auto"/>
        <w:left w:val="none" w:sz="0" w:space="0" w:color="auto"/>
        <w:bottom w:val="none" w:sz="0" w:space="0" w:color="auto"/>
        <w:right w:val="none" w:sz="0" w:space="0" w:color="auto"/>
      </w:divBdr>
    </w:div>
    <w:div w:id="1894997552">
      <w:bodyDiv w:val="1"/>
      <w:marLeft w:val="0"/>
      <w:marRight w:val="0"/>
      <w:marTop w:val="0"/>
      <w:marBottom w:val="0"/>
      <w:divBdr>
        <w:top w:val="none" w:sz="0" w:space="0" w:color="auto"/>
        <w:left w:val="none" w:sz="0" w:space="0" w:color="auto"/>
        <w:bottom w:val="none" w:sz="0" w:space="0" w:color="auto"/>
        <w:right w:val="none" w:sz="0" w:space="0" w:color="auto"/>
      </w:divBdr>
    </w:div>
    <w:div w:id="2008290104">
      <w:marLeft w:val="0"/>
      <w:marRight w:val="0"/>
      <w:marTop w:val="0"/>
      <w:marBottom w:val="0"/>
      <w:divBdr>
        <w:top w:val="none" w:sz="0" w:space="0" w:color="auto"/>
        <w:left w:val="none" w:sz="0" w:space="0" w:color="auto"/>
        <w:bottom w:val="none" w:sz="0" w:space="0" w:color="auto"/>
        <w:right w:val="none" w:sz="0" w:space="0" w:color="auto"/>
      </w:divBdr>
    </w:div>
    <w:div w:id="2008290105">
      <w:marLeft w:val="0"/>
      <w:marRight w:val="0"/>
      <w:marTop w:val="0"/>
      <w:marBottom w:val="0"/>
      <w:divBdr>
        <w:top w:val="none" w:sz="0" w:space="0" w:color="auto"/>
        <w:left w:val="none" w:sz="0" w:space="0" w:color="auto"/>
        <w:bottom w:val="none" w:sz="0" w:space="0" w:color="auto"/>
        <w:right w:val="none" w:sz="0" w:space="0" w:color="auto"/>
      </w:divBdr>
    </w:div>
    <w:div w:id="2008290106">
      <w:marLeft w:val="0"/>
      <w:marRight w:val="0"/>
      <w:marTop w:val="0"/>
      <w:marBottom w:val="0"/>
      <w:divBdr>
        <w:top w:val="none" w:sz="0" w:space="0" w:color="auto"/>
        <w:left w:val="none" w:sz="0" w:space="0" w:color="auto"/>
        <w:bottom w:val="none" w:sz="0" w:space="0" w:color="auto"/>
        <w:right w:val="none" w:sz="0" w:space="0" w:color="auto"/>
      </w:divBdr>
    </w:div>
    <w:div w:id="2008290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78A7-8043-45DA-B99A-5E8BE408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2922</Words>
  <Characters>16657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oszn</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Лариса Чистюхина</dc:creator>
  <cp:lastModifiedBy>CityLine</cp:lastModifiedBy>
  <cp:revision>7</cp:revision>
  <cp:lastPrinted>2024-11-26T13:53:00Z</cp:lastPrinted>
  <dcterms:created xsi:type="dcterms:W3CDTF">2023-08-23T08:59:00Z</dcterms:created>
  <dcterms:modified xsi:type="dcterms:W3CDTF">2024-12-20T10:41:00Z</dcterms:modified>
</cp:coreProperties>
</file>