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9A" w:rsidRPr="009250DD" w:rsidRDefault="00296FFD" w:rsidP="0037269A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76580" cy="725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9A" w:rsidRPr="00C96E82" w:rsidRDefault="0037269A" w:rsidP="0037269A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37269A" w:rsidRPr="00C96E82" w:rsidRDefault="0037269A" w:rsidP="0037269A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37269A" w:rsidRDefault="0037269A" w:rsidP="0037269A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37269A" w:rsidRPr="00C96E82" w:rsidRDefault="0037269A" w:rsidP="0037269A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37269A" w:rsidRDefault="0037269A" w:rsidP="0037269A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37269A" w:rsidRDefault="0037269A" w:rsidP="0037269A">
      <w:pPr>
        <w:spacing w:before="120"/>
        <w:jc w:val="center"/>
        <w:rPr>
          <w:b/>
        </w:rPr>
      </w:pPr>
      <w:bookmarkStart w:id="0" w:name="_GoBack"/>
      <w:bookmarkEnd w:id="0"/>
      <w:r w:rsidRPr="00D467EA">
        <w:rPr>
          <w:b/>
        </w:rPr>
        <w:t>ПОСТАНОВЛЕНИЕ</w:t>
      </w:r>
    </w:p>
    <w:p w:rsidR="00A64619" w:rsidRDefault="0037269A" w:rsidP="0037269A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A6124">
        <w:rPr>
          <w:sz w:val="28"/>
        </w:rPr>
        <w:t xml:space="preserve">    </w:t>
      </w:r>
      <w:r w:rsidR="00FC502B">
        <w:rPr>
          <w:sz w:val="28"/>
        </w:rPr>
        <w:t>22.04</w:t>
      </w:r>
      <w:r w:rsidR="005A6124">
        <w:rPr>
          <w:sz w:val="28"/>
        </w:rPr>
        <w:t>.202</w:t>
      </w:r>
      <w:r w:rsidR="00E11067">
        <w:rPr>
          <w:sz w:val="28"/>
        </w:rPr>
        <w:t>4</w:t>
      </w:r>
      <w:r>
        <w:rPr>
          <w:sz w:val="28"/>
        </w:rPr>
        <w:tab/>
      </w:r>
      <w:r w:rsidR="003A2FEB">
        <w:rPr>
          <w:sz w:val="28"/>
        </w:rPr>
        <w:t xml:space="preserve">         </w:t>
      </w:r>
      <w:r>
        <w:rPr>
          <w:sz w:val="28"/>
        </w:rPr>
        <w:t>№ </w:t>
      </w:r>
      <w:r w:rsidR="00FC502B">
        <w:rPr>
          <w:sz w:val="28"/>
        </w:rPr>
        <w:t>70</w:t>
      </w:r>
    </w:p>
    <w:p w:rsidR="00A12715" w:rsidRDefault="0037269A" w:rsidP="00D91680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D91680" w:rsidRDefault="00D91680" w:rsidP="00D91680">
      <w:pPr>
        <w:spacing w:before="120"/>
        <w:jc w:val="center"/>
        <w:rPr>
          <w:sz w:val="28"/>
        </w:rPr>
      </w:pPr>
    </w:p>
    <w:p w:rsidR="0037269A" w:rsidRDefault="0037269A" w:rsidP="0037269A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37269A" w:rsidRDefault="0037269A" w:rsidP="0037269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A12715" w:rsidRPr="0037269A" w:rsidRDefault="00CC4050" w:rsidP="0037269A">
      <w:pPr>
        <w:jc w:val="center"/>
        <w:rPr>
          <w:b/>
          <w:sz w:val="28"/>
          <w:szCs w:val="28"/>
        </w:rPr>
      </w:pPr>
      <w:r w:rsidRPr="0037269A">
        <w:rPr>
          <w:b/>
          <w:sz w:val="28"/>
          <w:szCs w:val="28"/>
        </w:rPr>
        <w:t>«</w:t>
      </w:r>
      <w:r w:rsidR="00042C41" w:rsidRPr="0037269A">
        <w:rPr>
          <w:b/>
          <w:sz w:val="28"/>
          <w:szCs w:val="28"/>
        </w:rPr>
        <w:t>Обеспечение общественного порядка</w:t>
      </w:r>
    </w:p>
    <w:p w:rsidR="00042C41" w:rsidRPr="0037269A" w:rsidRDefault="00042C41" w:rsidP="0037269A">
      <w:pPr>
        <w:jc w:val="center"/>
        <w:rPr>
          <w:b/>
          <w:sz w:val="28"/>
          <w:szCs w:val="28"/>
        </w:rPr>
      </w:pPr>
      <w:r w:rsidRPr="0037269A">
        <w:rPr>
          <w:b/>
          <w:sz w:val="28"/>
          <w:szCs w:val="28"/>
        </w:rPr>
        <w:t>и противодействие преступности</w:t>
      </w:r>
      <w:r w:rsidR="00CC4050" w:rsidRPr="0037269A">
        <w:rPr>
          <w:b/>
          <w:sz w:val="28"/>
          <w:szCs w:val="28"/>
        </w:rPr>
        <w:t>»</w:t>
      </w:r>
    </w:p>
    <w:p w:rsidR="00CC4050" w:rsidRPr="0037269A" w:rsidRDefault="003A2FEB" w:rsidP="0037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11067">
        <w:rPr>
          <w:b/>
          <w:sz w:val="28"/>
          <w:szCs w:val="28"/>
        </w:rPr>
        <w:t>2023</w:t>
      </w:r>
      <w:r w:rsidR="00CC4050" w:rsidRPr="0037269A">
        <w:rPr>
          <w:b/>
          <w:sz w:val="28"/>
          <w:szCs w:val="28"/>
        </w:rPr>
        <w:t xml:space="preserve"> год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371D2" w:rsidRPr="00F852E6" w:rsidRDefault="008F04C7" w:rsidP="00A3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1D2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A371D2">
        <w:rPr>
          <w:sz w:val="28"/>
          <w:szCs w:val="28"/>
        </w:rPr>
        <w:t>Синегорского сельского</w:t>
      </w:r>
      <w:r w:rsidR="00A371D2" w:rsidRPr="00F852E6">
        <w:rPr>
          <w:sz w:val="28"/>
          <w:szCs w:val="28"/>
        </w:rPr>
        <w:t xml:space="preserve"> поселения от </w:t>
      </w:r>
      <w:r w:rsidR="00E11067">
        <w:rPr>
          <w:sz w:val="28"/>
          <w:szCs w:val="28"/>
        </w:rPr>
        <w:t xml:space="preserve">05.09.2023 </w:t>
      </w:r>
      <w:r w:rsidR="00A371D2" w:rsidRPr="00F852E6">
        <w:rPr>
          <w:sz w:val="28"/>
          <w:szCs w:val="28"/>
        </w:rPr>
        <w:t>№</w:t>
      </w:r>
      <w:r w:rsidR="00E11067">
        <w:rPr>
          <w:sz w:val="28"/>
          <w:szCs w:val="28"/>
        </w:rPr>
        <w:t xml:space="preserve"> 176</w:t>
      </w:r>
      <w:r w:rsidR="00A371D2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371D2">
        <w:rPr>
          <w:sz w:val="28"/>
          <w:szCs w:val="28"/>
        </w:rPr>
        <w:t>Синегорского сельского</w:t>
      </w:r>
      <w:r w:rsidR="00A371D2" w:rsidRPr="00F852E6">
        <w:rPr>
          <w:sz w:val="28"/>
          <w:szCs w:val="28"/>
        </w:rPr>
        <w:t xml:space="preserve"> поселения», постановлением Администрации </w:t>
      </w:r>
      <w:r w:rsidR="00A371D2">
        <w:rPr>
          <w:sz w:val="28"/>
          <w:szCs w:val="28"/>
        </w:rPr>
        <w:t>Синегорского сельского</w:t>
      </w:r>
      <w:r w:rsidR="00A371D2" w:rsidRPr="00F852E6">
        <w:rPr>
          <w:sz w:val="28"/>
          <w:szCs w:val="28"/>
        </w:rPr>
        <w:t xml:space="preserve"> поселения от 1</w:t>
      </w:r>
      <w:r w:rsidR="00A371D2">
        <w:rPr>
          <w:sz w:val="28"/>
          <w:szCs w:val="28"/>
        </w:rPr>
        <w:t>9.10.2018</w:t>
      </w:r>
      <w:r w:rsidR="00A371D2" w:rsidRPr="00F852E6">
        <w:rPr>
          <w:sz w:val="28"/>
          <w:szCs w:val="28"/>
        </w:rPr>
        <w:t xml:space="preserve"> № </w:t>
      </w:r>
      <w:r w:rsidR="00A371D2">
        <w:rPr>
          <w:sz w:val="28"/>
          <w:szCs w:val="28"/>
        </w:rPr>
        <w:t>140</w:t>
      </w:r>
      <w:r w:rsidR="00A371D2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A371D2">
        <w:rPr>
          <w:sz w:val="28"/>
          <w:szCs w:val="28"/>
        </w:rPr>
        <w:t>Синегорского сельского</w:t>
      </w:r>
      <w:r w:rsidR="00A371D2" w:rsidRPr="00F852E6">
        <w:rPr>
          <w:sz w:val="28"/>
          <w:szCs w:val="28"/>
        </w:rPr>
        <w:t xml:space="preserve"> поселения»</w:t>
      </w:r>
      <w:r w:rsidR="00A371D2">
        <w:rPr>
          <w:sz w:val="28"/>
          <w:szCs w:val="28"/>
        </w:rPr>
        <w:t xml:space="preserve"> </w:t>
      </w:r>
      <w:r w:rsidR="00A371D2" w:rsidRPr="00A64619">
        <w:rPr>
          <w:sz w:val="28"/>
          <w:szCs w:val="28"/>
        </w:rPr>
        <w:t>Администрация Синегорского сельского поселения</w:t>
      </w:r>
      <w:r w:rsidR="00A371D2">
        <w:rPr>
          <w:b/>
          <w:sz w:val="28"/>
          <w:szCs w:val="28"/>
        </w:rPr>
        <w:t xml:space="preserve"> </w:t>
      </w:r>
      <w:r w:rsidR="00A371D2" w:rsidRPr="00A64619">
        <w:rPr>
          <w:b/>
          <w:spacing w:val="20"/>
          <w:sz w:val="28"/>
          <w:szCs w:val="28"/>
        </w:rPr>
        <w:t>постановляет</w:t>
      </w:r>
      <w:r w:rsidR="00A371D2">
        <w:rPr>
          <w:sz w:val="28"/>
          <w:szCs w:val="28"/>
        </w:rPr>
        <w:t>:</w:t>
      </w:r>
    </w:p>
    <w:p w:rsidR="00CC4050" w:rsidRPr="006F6AC0" w:rsidRDefault="00CC4050" w:rsidP="00A371D2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A12715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042C41">
        <w:rPr>
          <w:sz w:val="28"/>
          <w:szCs w:val="28"/>
        </w:rPr>
        <w:t>Обеспечение общественного порядка и противодействие преступности</w:t>
      </w:r>
      <w:r w:rsidR="00D91680">
        <w:rPr>
          <w:sz w:val="28"/>
          <w:szCs w:val="28"/>
        </w:rPr>
        <w:t xml:space="preserve">» за </w:t>
      </w:r>
      <w:r w:rsidR="00E1106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4BA3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1C16CD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91680" w:rsidRDefault="00D91680" w:rsidP="001C16CD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D91680" w:rsidRDefault="00D91680" w:rsidP="00D91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D91680" w:rsidRDefault="00D91680" w:rsidP="00D91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A6124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FC502B" w:rsidRDefault="00FC502B" w:rsidP="00FC502B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C502B" w:rsidRDefault="00FC502B" w:rsidP="00FC502B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FC502B" w:rsidRDefault="00FC502B" w:rsidP="00FC502B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3A2FEB" w:rsidRPr="00735633" w:rsidRDefault="003A2FEB" w:rsidP="00735633">
      <w:pPr>
        <w:rPr>
          <w:sz w:val="28"/>
          <w:szCs w:val="28"/>
        </w:rPr>
        <w:sectPr w:rsidR="003A2FEB" w:rsidRPr="00735633" w:rsidSect="00D91680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</w:p>
    <w:p w:rsidR="0005292B" w:rsidRDefault="0005292B" w:rsidP="0014517A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CC4050" w:rsidRDefault="00CC4050" w:rsidP="00CC405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</w:t>
      </w:r>
      <w:r w:rsidR="00D7655B">
        <w:rPr>
          <w:sz w:val="28"/>
          <w:szCs w:val="28"/>
        </w:rPr>
        <w:t xml:space="preserve"> муниципальной программы за </w:t>
      </w:r>
      <w:r w:rsidR="00E1106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</w:t>
      </w:r>
    </w:p>
    <w:p w:rsidR="00CC4050" w:rsidRPr="009C133C" w:rsidRDefault="00CC4050" w:rsidP="00CC4050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Pr="0067462F">
        <w:rPr>
          <w:sz w:val="28"/>
          <w:szCs w:val="28"/>
          <w:u w:val="single"/>
        </w:rPr>
        <w:t>«</w:t>
      </w:r>
      <w:r w:rsidR="00042C41">
        <w:rPr>
          <w:sz w:val="28"/>
          <w:szCs w:val="28"/>
          <w:u w:val="single"/>
        </w:rPr>
        <w:t>Обеспечение общественного порядка и противодействие преступности</w:t>
      </w:r>
      <w:r w:rsidRPr="0067462F">
        <w:rPr>
          <w:sz w:val="28"/>
          <w:szCs w:val="28"/>
          <w:u w:val="single"/>
        </w:rPr>
        <w:t>»</w:t>
      </w:r>
    </w:p>
    <w:p w:rsidR="00CC4050" w:rsidRPr="009C133C" w:rsidRDefault="00CC4050" w:rsidP="00CC4050">
      <w:pPr>
        <w:spacing w:line="221" w:lineRule="auto"/>
        <w:jc w:val="center"/>
      </w:pPr>
      <w:r w:rsidRPr="009C133C">
        <w:t>(наименование муниципальной  программы)</w:t>
      </w:r>
    </w:p>
    <w:p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A15F19" w:rsidRPr="00F852E6" w:rsidRDefault="00A15F19" w:rsidP="00A15F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A15F19" w:rsidRPr="00F852E6" w:rsidRDefault="00A15F19" w:rsidP="00A15F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A15F19" w:rsidRPr="007F5396" w:rsidRDefault="00A15F19" w:rsidP="00A15F1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A15F19" w:rsidRPr="007F5396" w:rsidRDefault="00A15F19" w:rsidP="00E11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3A2FEB">
              <w:t>2</w:t>
            </w:r>
            <w:r w:rsidR="00E11067">
              <w:t>2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A15F19" w:rsidRPr="007F5396" w:rsidRDefault="00E11067" w:rsidP="005A61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A15F19" w:rsidRPr="007F5396" w:rsidRDefault="00E11067" w:rsidP="005A61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15F19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A15F19" w:rsidRPr="007F5396" w:rsidTr="00F0647B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34C3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0E34C3">
              <w:rPr>
                <w:kern w:val="2"/>
                <w:sz w:val="22"/>
                <w:szCs w:val="22"/>
              </w:rPr>
              <w:t xml:space="preserve"> «</w:t>
            </w:r>
            <w:r>
              <w:rPr>
                <w:kern w:val="2"/>
                <w:sz w:val="22"/>
                <w:szCs w:val="22"/>
              </w:rPr>
              <w:t>Обеспечение общественного порядка и противодействие преступности</w:t>
            </w:r>
            <w:r w:rsidRPr="000E34C3">
              <w:rPr>
                <w:kern w:val="2"/>
                <w:sz w:val="22"/>
                <w:szCs w:val="22"/>
              </w:rPr>
              <w:t>»</w:t>
            </w:r>
          </w:p>
        </w:tc>
      </w:tr>
      <w:tr w:rsidR="0014517A" w:rsidRPr="007F5396" w:rsidTr="00F0647B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Pr="000E34C3">
              <w:rPr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0E34C3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0E34C3">
              <w:rPr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E34C3" w:rsidRDefault="0014517A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E34C3" w:rsidRDefault="0014517A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9922F8" w:rsidRDefault="0014517A" w:rsidP="00F0647B">
            <w:pPr>
              <w:jc w:val="center"/>
              <w:rPr>
                <w:color w:val="000000"/>
              </w:rPr>
            </w:pPr>
            <w:r w:rsidRPr="000E34C3">
              <w:rPr>
                <w:kern w:val="2"/>
                <w:sz w:val="22"/>
                <w:szCs w:val="22"/>
              </w:rPr>
              <w:t xml:space="preserve">Подпрограмма 1 «Противодействие коррупции в </w:t>
            </w:r>
            <w:r>
              <w:rPr>
                <w:kern w:val="2"/>
                <w:sz w:val="22"/>
                <w:szCs w:val="22"/>
              </w:rPr>
              <w:t>Синегорском сельском поселении</w:t>
            </w:r>
            <w:r w:rsidRPr="000E34C3">
              <w:rPr>
                <w:kern w:val="2"/>
                <w:sz w:val="22"/>
                <w:szCs w:val="22"/>
              </w:rPr>
              <w:t>»</w:t>
            </w:r>
          </w:p>
        </w:tc>
      </w:tr>
      <w:tr w:rsidR="0014517A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rPr>
                <w:kern w:val="2"/>
              </w:rPr>
            </w:pPr>
            <w:r w:rsidRPr="00080C48">
              <w:rPr>
                <w:kern w:val="2"/>
              </w:rPr>
              <w:t xml:space="preserve">1.1. </w:t>
            </w:r>
            <w:r w:rsidRPr="000E34C3">
              <w:rPr>
                <w:sz w:val="22"/>
                <w:szCs w:val="22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080C48" w:rsidRDefault="0014517A" w:rsidP="00F0647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Default="0014517A" w:rsidP="00F0647B">
            <w:pPr>
              <w:jc w:val="center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Default="0014517A" w:rsidP="00F0647B">
            <w:pPr>
              <w:jc w:val="center"/>
            </w:pPr>
            <w:r w:rsidRPr="00E239A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Default="0014517A" w:rsidP="00F0647B">
            <w:pPr>
              <w:jc w:val="center"/>
            </w:pPr>
            <w:r w:rsidRPr="00E239A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7A" w:rsidRPr="007F5396" w:rsidRDefault="0014517A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19" w:rsidRPr="007F5396" w:rsidTr="00F0647B">
        <w:trPr>
          <w:tblCellSpacing w:w="5" w:type="nil"/>
          <w:jc w:val="center"/>
        </w:trPr>
        <w:tc>
          <w:tcPr>
            <w:tcW w:w="15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9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0A3E">
              <w:rPr>
                <w:sz w:val="22"/>
                <w:szCs w:val="22"/>
              </w:rPr>
              <w:t>Подп</w:t>
            </w:r>
            <w:r>
              <w:rPr>
                <w:sz w:val="22"/>
                <w:szCs w:val="22"/>
              </w:rPr>
              <w:t>рограмма 2. «П</w:t>
            </w:r>
            <w:r w:rsidRPr="00040A3E">
              <w:rPr>
                <w:sz w:val="22"/>
                <w:szCs w:val="22"/>
              </w:rPr>
              <w:t>рофилактика</w:t>
            </w:r>
            <w:r>
              <w:rPr>
                <w:sz w:val="22"/>
                <w:szCs w:val="22"/>
              </w:rPr>
              <w:t xml:space="preserve"> экстремизма и  терроризма  на территории Синегорского сельского поселения</w:t>
            </w:r>
            <w:r w:rsidRPr="00040A3E">
              <w:rPr>
                <w:sz w:val="22"/>
                <w:szCs w:val="22"/>
              </w:rPr>
              <w:t>»</w:t>
            </w:r>
          </w:p>
        </w:tc>
      </w:tr>
      <w:tr w:rsidR="00A71466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0E34C3" w:rsidRDefault="00A71466" w:rsidP="00F064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Показатель 2.1.</w:t>
            </w:r>
          </w:p>
          <w:p w:rsidR="00A71466" w:rsidRPr="000E34C3" w:rsidRDefault="00A71466" w:rsidP="00F064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sz w:val="22"/>
                <w:szCs w:val="22"/>
              </w:rPr>
              <w:t>Доля обучающихся, участвующих в мероприятиях, направленных на обеспечение общест</w:t>
            </w:r>
            <w:r>
              <w:rPr>
                <w:sz w:val="22"/>
                <w:szCs w:val="22"/>
              </w:rPr>
              <w:t xml:space="preserve">венного </w:t>
            </w:r>
            <w:r w:rsidRPr="000E34C3">
              <w:rPr>
                <w:sz w:val="22"/>
                <w:szCs w:val="22"/>
              </w:rPr>
              <w:t>порядка (от общего количества обучающихся)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0E34C3" w:rsidRDefault="00A71466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2A34D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2A34D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2A34D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71466" w:rsidRPr="007F5396" w:rsidTr="00F0647B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1196B" w:rsidRDefault="00A71466" w:rsidP="00F0647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1196B">
              <w:rPr>
                <w:kern w:val="2"/>
                <w:sz w:val="22"/>
                <w:szCs w:val="22"/>
              </w:rPr>
              <w:t xml:space="preserve">Показатель </w:t>
            </w:r>
            <w:r>
              <w:rPr>
                <w:kern w:val="2"/>
                <w:sz w:val="22"/>
                <w:szCs w:val="22"/>
              </w:rPr>
              <w:t>2</w:t>
            </w:r>
            <w:r w:rsidRPr="0071196B">
              <w:rPr>
                <w:kern w:val="2"/>
                <w:sz w:val="22"/>
                <w:szCs w:val="22"/>
              </w:rPr>
              <w:t>.2.</w:t>
            </w:r>
          </w:p>
          <w:p w:rsidR="00A71466" w:rsidRPr="0071196B" w:rsidRDefault="00A71466" w:rsidP="00F064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highlight w:val="green"/>
              </w:rPr>
            </w:pPr>
            <w:r w:rsidRPr="0071196B">
              <w:rPr>
                <w:rFonts w:ascii="Times New Roman" w:hAnsi="Times New Roman"/>
              </w:rPr>
              <w:t xml:space="preserve">Количество мероприятий, направленных на профилактику экстремистских проявлений и </w:t>
            </w:r>
            <w:r w:rsidRPr="0071196B">
              <w:rPr>
                <w:rFonts w:ascii="Times New Roman" w:hAnsi="Times New Roman"/>
                <w:color w:val="000000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1196B" w:rsidRDefault="00A71466" w:rsidP="00F0647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96B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515E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515E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Default="00A71466" w:rsidP="00F0647B">
            <w:pPr>
              <w:jc w:val="center"/>
            </w:pPr>
            <w:r w:rsidRPr="00515E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6" w:rsidRPr="007F5396" w:rsidRDefault="00A71466" w:rsidP="00F064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A15F19" w:rsidRDefault="00A15F19" w:rsidP="00A15F19">
      <w:pPr>
        <w:widowControl w:val="0"/>
        <w:autoSpaceDE w:val="0"/>
        <w:autoSpaceDN w:val="0"/>
        <w:adjustRightInd w:val="0"/>
        <w:jc w:val="center"/>
      </w:pPr>
    </w:p>
    <w:p w:rsidR="00AE58E5" w:rsidRDefault="00AE58E5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8E5" w:rsidRDefault="00AE58E5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F19" w:rsidRPr="00F852E6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A15F19" w:rsidRPr="00F852E6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A15F19" w:rsidRPr="00F852E6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D91680">
        <w:rPr>
          <w:sz w:val="28"/>
          <w:szCs w:val="28"/>
        </w:rPr>
        <w:t>й</w:t>
      </w:r>
      <w:r w:rsidR="003A2FEB">
        <w:rPr>
          <w:sz w:val="28"/>
          <w:szCs w:val="28"/>
        </w:rPr>
        <w:t xml:space="preserve"> муниципальной программы за </w:t>
      </w:r>
      <w:r w:rsidR="00E11067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A15F19" w:rsidRPr="007F5396" w:rsidRDefault="00A15F19" w:rsidP="00A15F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A15F19" w:rsidRPr="00F852E6" w:rsidTr="00F0647B">
        <w:trPr>
          <w:trHeight w:val="552"/>
        </w:trPr>
        <w:tc>
          <w:tcPr>
            <w:tcW w:w="561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15F19" w:rsidRPr="00F852E6" w:rsidTr="00F0647B">
        <w:tc>
          <w:tcPr>
            <w:tcW w:w="561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15F19" w:rsidRPr="00F852E6" w:rsidTr="00F0647B">
        <w:tc>
          <w:tcPr>
            <w:tcW w:w="561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A15F19" w:rsidRPr="00F852E6" w:rsidTr="00F0647B">
        <w:tc>
          <w:tcPr>
            <w:tcW w:w="561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 сельского</w:t>
            </w:r>
            <w:r w:rsidRPr="00F852E6">
              <w:rPr>
                <w:rFonts w:eastAsia="Calibri"/>
                <w:lang w:eastAsia="en-US"/>
              </w:rPr>
              <w:t xml:space="preserve"> поселения </w:t>
            </w:r>
            <w:r w:rsidR="00786A7B" w:rsidRPr="009E5CF2">
              <w:rPr>
                <w:kern w:val="2"/>
              </w:rPr>
              <w:t>«</w:t>
            </w:r>
            <w:r w:rsidR="00786A7B">
              <w:rPr>
                <w:kern w:val="2"/>
              </w:rPr>
              <w:t>Обеспечение общественного порядка и противодействие преступности</w:t>
            </w:r>
            <w:r w:rsidR="00786A7B" w:rsidRPr="009E5CF2">
              <w:rPr>
                <w:kern w:val="2"/>
              </w:rPr>
              <w:t>»</w:t>
            </w:r>
          </w:p>
        </w:tc>
        <w:tc>
          <w:tcPr>
            <w:tcW w:w="2694" w:type="dxa"/>
          </w:tcPr>
          <w:p w:rsidR="00A15F19" w:rsidRDefault="002C74A3" w:rsidP="00F0647B">
            <w:pPr>
              <w:jc w:val="center"/>
            </w:pPr>
            <w:r w:rsidRPr="00223612">
              <w:t xml:space="preserve">Администрация </w:t>
            </w:r>
            <w:r>
              <w:t>Синегорского сельского поселения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A15F19" w:rsidRPr="00F852E6" w:rsidRDefault="00A15F19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3612">
              <w:rPr>
                <w:kern w:val="2"/>
              </w:rPr>
              <w:t xml:space="preserve">Подпрограмма 1 «Противодействие коррупции в </w:t>
            </w:r>
            <w:r>
              <w:rPr>
                <w:kern w:val="2"/>
              </w:rPr>
              <w:t>Синегорском сельском поселении</w:t>
            </w:r>
            <w:r w:rsidRPr="00223612">
              <w:rPr>
                <w:kern w:val="2"/>
              </w:rPr>
              <w:t>»</w:t>
            </w:r>
          </w:p>
        </w:tc>
        <w:tc>
          <w:tcPr>
            <w:tcW w:w="2694" w:type="dxa"/>
          </w:tcPr>
          <w:p w:rsidR="005A6124" w:rsidRDefault="005A6124" w:rsidP="002C74A3">
            <w:pPr>
              <w:jc w:val="center"/>
            </w:pPr>
            <w:r w:rsidRPr="006402A3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Pr="00F852E6" w:rsidRDefault="005A6124" w:rsidP="005A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A6124" w:rsidRPr="00F852E6" w:rsidRDefault="005A6124" w:rsidP="005A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A6124" w:rsidRDefault="005A6124">
            <w:r w:rsidRPr="00921D27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В</w:t>
            </w:r>
            <w:r w:rsidRPr="00223612">
              <w:rPr>
                <w:bCs/>
              </w:rPr>
              <w:t>опросы кадровой поли</w:t>
            </w:r>
            <w:r w:rsidRPr="00223612">
              <w:rPr>
                <w:bCs/>
              </w:rPr>
              <w:softHyphen/>
              <w:t xml:space="preserve">тики, в том числе принятие мер по повышению эффективности кадровой работы в части, </w:t>
            </w:r>
            <w:r w:rsidRPr="00223612">
              <w:t xml:space="preserve">касающейся ведения личных дел лиц, замещающих </w:t>
            </w:r>
            <w:r w:rsidRPr="00223612">
              <w:lastRenderedPageBreak/>
              <w:t>муниципальные должности и должности муниципальной службы, в том числе контроля за актуализацией сведений, содержащихся в анкетах, представляе</w:t>
            </w:r>
            <w:r>
              <w:t>мых при назна</w:t>
            </w:r>
            <w:r w:rsidRPr="00223612">
              <w:t>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94" w:type="dxa"/>
          </w:tcPr>
          <w:p w:rsidR="005A6124" w:rsidRDefault="005A6124" w:rsidP="002C74A3">
            <w:pPr>
              <w:jc w:val="center"/>
            </w:pPr>
            <w:r w:rsidRPr="006402A3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A6124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A6124" w:rsidRDefault="005A6124">
            <w:r w:rsidRPr="00921D27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A6124" w:rsidRDefault="005A6124">
            <w:r w:rsidRPr="008A19C3">
              <w:t>формирование эффективной кадровой политики на территории Синегорского сельского поселения по противодействию коррупции</w:t>
            </w:r>
          </w:p>
        </w:tc>
        <w:tc>
          <w:tcPr>
            <w:tcW w:w="1844" w:type="dxa"/>
          </w:tcPr>
          <w:p w:rsidR="005A6124" w:rsidRDefault="005A6124">
            <w:r w:rsidRPr="008A19C3">
              <w:t>формирование эффективной кадровой политики на территории Синегорского сельского поселения по противодействию коррупции</w:t>
            </w: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2FEB" w:rsidRPr="00F852E6" w:rsidTr="00F0647B">
        <w:tc>
          <w:tcPr>
            <w:tcW w:w="561" w:type="dxa"/>
          </w:tcPr>
          <w:p w:rsidR="003A2FEB" w:rsidRPr="00F852E6" w:rsidRDefault="003A2FEB" w:rsidP="00F064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2FEB" w:rsidRPr="00F852E6" w:rsidRDefault="003A2FEB" w:rsidP="00F064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1.2 </w:t>
            </w:r>
            <w:r w:rsidRPr="00BD4FC9">
              <w:rPr>
                <w:kern w:val="2"/>
              </w:rPr>
              <w:t>Осуществление антикоррупционной</w:t>
            </w:r>
            <w:r w:rsidRPr="00223612">
              <w:rPr>
                <w:kern w:val="2"/>
              </w:rPr>
              <w:t xml:space="preserve"> экспертизы муниципальных нормативных правовых актов </w:t>
            </w:r>
            <w:r>
              <w:rPr>
                <w:kern w:val="2"/>
              </w:rPr>
              <w:t>Синегорского сельского поселения</w:t>
            </w:r>
            <w:r w:rsidRPr="00223612">
              <w:rPr>
                <w:kern w:val="2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2694" w:type="dxa"/>
          </w:tcPr>
          <w:p w:rsidR="003A2FEB" w:rsidRDefault="003A2FEB" w:rsidP="002C74A3">
            <w:pPr>
              <w:jc w:val="center"/>
            </w:pPr>
            <w:r w:rsidRPr="006402A3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A2FEB" w:rsidRPr="00F852E6" w:rsidRDefault="003A2FEB" w:rsidP="005A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3A2FEB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3A2FEB" w:rsidRPr="00F852E6" w:rsidRDefault="005A6124" w:rsidP="0073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3A2FEB" w:rsidRDefault="003A2FEB">
            <w:r w:rsidRPr="00F47A36">
              <w:rPr>
                <w:kern w:val="2"/>
              </w:rPr>
              <w:t xml:space="preserve">выявление в муниципальных нормативных правовых актах Синегорского сельского поселения и их проектах </w:t>
            </w:r>
            <w:proofErr w:type="spellStart"/>
            <w:r w:rsidRPr="00F47A36">
              <w:rPr>
                <w:rStyle w:val="extended-textfull"/>
              </w:rPr>
              <w:t>коррупциогенных</w:t>
            </w:r>
            <w:proofErr w:type="spellEnd"/>
            <w:r w:rsidRPr="00F47A36">
              <w:rPr>
                <w:rStyle w:val="extended-textfull"/>
              </w:rPr>
              <w:t xml:space="preserve"> факторов и их исключение</w:t>
            </w:r>
          </w:p>
        </w:tc>
        <w:tc>
          <w:tcPr>
            <w:tcW w:w="1844" w:type="dxa"/>
          </w:tcPr>
          <w:p w:rsidR="003A2FEB" w:rsidRDefault="003A2FEB">
            <w:r w:rsidRPr="00F47A36">
              <w:rPr>
                <w:kern w:val="2"/>
              </w:rPr>
              <w:t xml:space="preserve">выявление в муниципальных нормативных правовых актах Синегорского сельского поселения и их проектах </w:t>
            </w:r>
            <w:proofErr w:type="spellStart"/>
            <w:r w:rsidRPr="00F47A36">
              <w:rPr>
                <w:rStyle w:val="extended-textfull"/>
              </w:rPr>
              <w:t>коррупциогенных</w:t>
            </w:r>
            <w:proofErr w:type="spellEnd"/>
            <w:r w:rsidRPr="00F47A36">
              <w:rPr>
                <w:rStyle w:val="extended-textfull"/>
              </w:rPr>
              <w:t xml:space="preserve"> факторов и их исключение</w:t>
            </w:r>
          </w:p>
        </w:tc>
        <w:tc>
          <w:tcPr>
            <w:tcW w:w="1277" w:type="dxa"/>
          </w:tcPr>
          <w:p w:rsidR="003A2FEB" w:rsidRPr="00F852E6" w:rsidRDefault="003A2FEB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C74A3" w:rsidRPr="00F852E6" w:rsidTr="00F0647B">
        <w:tc>
          <w:tcPr>
            <w:tcW w:w="561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2C74A3" w:rsidRPr="00F852E6" w:rsidRDefault="003B43A0" w:rsidP="00F064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5009">
              <w:t>Подпрограмма 2. «</w:t>
            </w:r>
            <w:r>
              <w:t>П</w:t>
            </w:r>
            <w:r w:rsidRPr="00155009">
              <w:t xml:space="preserve">рофилактика </w:t>
            </w:r>
            <w:r>
              <w:t xml:space="preserve">экстремизма и </w:t>
            </w:r>
            <w:r w:rsidRPr="00155009">
              <w:t xml:space="preserve">терроризма </w:t>
            </w:r>
            <w:r>
              <w:t xml:space="preserve">на территории </w:t>
            </w:r>
            <w:r>
              <w:lastRenderedPageBreak/>
              <w:t>Синегорского сельского поселения</w:t>
            </w:r>
            <w:r w:rsidRPr="00155009">
              <w:t>»</w:t>
            </w:r>
          </w:p>
        </w:tc>
        <w:tc>
          <w:tcPr>
            <w:tcW w:w="2694" w:type="dxa"/>
          </w:tcPr>
          <w:p w:rsidR="002C74A3" w:rsidRDefault="002C74A3" w:rsidP="002C74A3">
            <w:pPr>
              <w:jc w:val="center"/>
            </w:pPr>
            <w:r w:rsidRPr="006402A3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2C74A3" w:rsidRPr="008A6EB4" w:rsidRDefault="002C74A3" w:rsidP="00F064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2C74A3" w:rsidRPr="008A6EB4" w:rsidRDefault="002C74A3" w:rsidP="00F064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7" w:type="dxa"/>
          </w:tcPr>
          <w:p w:rsidR="002C74A3" w:rsidRPr="00F852E6" w:rsidRDefault="002C74A3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5F6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223612">
              <w:rPr>
                <w:bCs/>
                <w:kern w:val="2"/>
              </w:rPr>
              <w:t>И</w:t>
            </w:r>
            <w:r w:rsidRPr="00223612">
              <w:rPr>
                <w:kern w:val="2"/>
              </w:rPr>
              <w:t>нформационно-пропаган</w:t>
            </w:r>
            <w:r w:rsidRPr="00223612">
              <w:rPr>
                <w:kern w:val="2"/>
              </w:rPr>
              <w:softHyphen/>
              <w:t>дистское противодействие терроризму</w:t>
            </w:r>
            <w:r>
              <w:rPr>
                <w:kern w:val="2"/>
              </w:rPr>
              <w:t xml:space="preserve"> и экстремизму на территории Синегорского сельского поселения</w:t>
            </w:r>
          </w:p>
        </w:tc>
        <w:tc>
          <w:tcPr>
            <w:tcW w:w="269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Default="005A6124">
            <w:r w:rsidRPr="0078305C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A6124" w:rsidRDefault="005A6124">
            <w:r w:rsidRPr="0072244F">
              <w:rPr>
                <w:rFonts w:eastAsia="Calibri"/>
                <w:lang w:eastAsia="en-US"/>
              </w:rPr>
              <w:t>01.01.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A6124" w:rsidRDefault="005A6124">
            <w:r w:rsidRPr="00633C73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A6124" w:rsidRDefault="005A6124">
            <w:r w:rsidRPr="00725EAC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725EAC">
              <w:rPr>
                <w:lang w:eastAsia="ar-SA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5A6124" w:rsidRDefault="005A6124">
            <w:r w:rsidRPr="00725EAC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725EAC">
              <w:rPr>
                <w:lang w:eastAsia="ar-SA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6124" w:rsidRPr="00F852E6" w:rsidTr="00F0647B">
        <w:tc>
          <w:tcPr>
            <w:tcW w:w="561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A6124" w:rsidRPr="00F852E6" w:rsidRDefault="005A6124" w:rsidP="005F6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696F81">
              <w:t>Участие в организации общественного порядка и обеспечения безопасности граждан</w:t>
            </w:r>
          </w:p>
        </w:tc>
        <w:tc>
          <w:tcPr>
            <w:tcW w:w="2694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A6124" w:rsidRDefault="005A6124">
            <w:r w:rsidRPr="0078305C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A6124" w:rsidRDefault="005A6124">
            <w:r w:rsidRPr="0072244F">
              <w:rPr>
                <w:rFonts w:eastAsia="Calibri"/>
                <w:lang w:eastAsia="en-US"/>
              </w:rPr>
              <w:t>01.01.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A6124" w:rsidRDefault="005A6124">
            <w:r w:rsidRPr="00633C73">
              <w:rPr>
                <w:rFonts w:eastAsia="Calibri"/>
                <w:lang w:eastAsia="en-US"/>
              </w:rPr>
              <w:t>31.12.</w:t>
            </w:r>
            <w:r w:rsidR="00E1106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A6124" w:rsidRDefault="005A6124">
            <w:r w:rsidRPr="00352FF4">
              <w:rPr>
                <w:color w:val="000000"/>
              </w:rPr>
              <w:t>совершенствова</w:t>
            </w:r>
            <w:r>
              <w:rPr>
                <w:color w:val="000000"/>
              </w:rPr>
              <w:t>ние</w:t>
            </w:r>
            <w:r w:rsidRPr="00352FF4">
              <w:rPr>
                <w:color w:val="000000"/>
              </w:rPr>
              <w:t xml:space="preserve"> форм и методов работы органов местного самоуправления </w:t>
            </w:r>
            <w:r w:rsidRPr="00352FF4">
              <w:t xml:space="preserve">Синегорского сельского поселения </w:t>
            </w:r>
            <w:r w:rsidRPr="00352FF4">
              <w:rPr>
                <w:color w:val="000000"/>
              </w:rPr>
              <w:t>по профилактике экстремизма и терроризма</w:t>
            </w:r>
          </w:p>
        </w:tc>
        <w:tc>
          <w:tcPr>
            <w:tcW w:w="1844" w:type="dxa"/>
          </w:tcPr>
          <w:p w:rsidR="005A6124" w:rsidRDefault="005A6124">
            <w:r w:rsidRPr="00352FF4">
              <w:rPr>
                <w:color w:val="000000"/>
              </w:rPr>
              <w:t>совершенствова</w:t>
            </w:r>
            <w:r>
              <w:rPr>
                <w:color w:val="000000"/>
              </w:rPr>
              <w:t>ние</w:t>
            </w:r>
            <w:r w:rsidRPr="00352FF4">
              <w:rPr>
                <w:color w:val="000000"/>
              </w:rPr>
              <w:t xml:space="preserve"> форм и методов работы органов местного самоуправления </w:t>
            </w:r>
            <w:r w:rsidRPr="00352FF4">
              <w:t xml:space="preserve">Синегорского сельского поселения </w:t>
            </w:r>
            <w:r w:rsidRPr="00352FF4">
              <w:rPr>
                <w:color w:val="000000"/>
              </w:rPr>
              <w:t>по профилактике экстремизма и терроризма</w:t>
            </w:r>
          </w:p>
        </w:tc>
        <w:tc>
          <w:tcPr>
            <w:tcW w:w="1277" w:type="dxa"/>
          </w:tcPr>
          <w:p w:rsidR="005A6124" w:rsidRPr="00F852E6" w:rsidRDefault="005A6124" w:rsidP="00F0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5F19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F19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F19" w:rsidRDefault="00A15F19" w:rsidP="00A15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Pr="007E714D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63335F" w:rsidRPr="007460DE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0DE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CC4050" w:rsidRPr="0063335F" w:rsidRDefault="0063335F" w:rsidP="0063335F">
      <w:pPr>
        <w:spacing w:line="221" w:lineRule="auto"/>
        <w:jc w:val="center"/>
        <w:rPr>
          <w:sz w:val="28"/>
          <w:szCs w:val="28"/>
        </w:rPr>
      </w:pPr>
      <w:r w:rsidRPr="007460DE">
        <w:rPr>
          <w:sz w:val="28"/>
          <w:szCs w:val="28"/>
        </w:rPr>
        <w:t>муниципальной программы</w:t>
      </w:r>
      <w:r w:rsidR="00CC4050" w:rsidRPr="00955A13">
        <w:rPr>
          <w:sz w:val="28"/>
          <w:szCs w:val="28"/>
        </w:rPr>
        <w:t xml:space="preserve"> </w:t>
      </w:r>
      <w:r w:rsidR="00CC4050" w:rsidRPr="0063335F">
        <w:rPr>
          <w:sz w:val="28"/>
          <w:szCs w:val="28"/>
        </w:rPr>
        <w:t>«</w:t>
      </w:r>
      <w:r w:rsidR="000C0FD4" w:rsidRPr="0063335F">
        <w:rPr>
          <w:sz w:val="28"/>
          <w:szCs w:val="28"/>
        </w:rPr>
        <w:t>Обеспечение общественного порядка и противодействие преступности</w:t>
      </w:r>
      <w:r w:rsidR="00CC4050" w:rsidRPr="0063335F">
        <w:rPr>
          <w:sz w:val="28"/>
          <w:szCs w:val="28"/>
        </w:rPr>
        <w:t>»</w:t>
      </w:r>
    </w:p>
    <w:p w:rsidR="00CC4050" w:rsidRPr="0063335F" w:rsidRDefault="00D91680" w:rsidP="00CC4050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за  </w:t>
      </w:r>
      <w:r w:rsidR="00E11067">
        <w:rPr>
          <w:sz w:val="28"/>
          <w:szCs w:val="28"/>
        </w:rPr>
        <w:t>2023</w:t>
      </w:r>
      <w:r w:rsidR="00CC4050" w:rsidRPr="0063335F">
        <w:rPr>
          <w:sz w:val="28"/>
          <w:szCs w:val="28"/>
        </w:rPr>
        <w:t xml:space="preserve"> г.</w:t>
      </w:r>
    </w:p>
    <w:p w:rsidR="00CC4050" w:rsidRPr="00955A13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63335F" w:rsidRPr="0093771B" w:rsidTr="00F0647B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35F" w:rsidRPr="0093771B" w:rsidTr="00F0647B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35F" w:rsidRPr="0093771B" w:rsidRDefault="0063335F" w:rsidP="0063335F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63335F" w:rsidRPr="0093771B" w:rsidTr="00F0647B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98E" w:rsidRPr="0093771B" w:rsidTr="00F0647B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98E" w:rsidRPr="005F73AA" w:rsidRDefault="0058398E" w:rsidP="0072287F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>Муниципальная  программа «Обеспечение общественного порядка и противодействие</w:t>
            </w:r>
            <w:r w:rsidRPr="005F73AA">
              <w:t xml:space="preserve"> преступно</w:t>
            </w:r>
            <w:r w:rsidRPr="005F73AA">
              <w:softHyphen/>
              <w:t>сти</w:t>
            </w:r>
            <w:r w:rsidRPr="005F73AA">
              <w:rPr>
                <w:spacing w:val="-12"/>
              </w:rPr>
              <w:t xml:space="preserve"> »</w:t>
            </w:r>
          </w:p>
          <w:p w:rsidR="0058398E" w:rsidRPr="00B22DFA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58398E" w:rsidRPr="0093771B" w:rsidTr="00F0647B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63335F" w:rsidRPr="0093771B" w:rsidTr="00F0647B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35F" w:rsidRPr="00456D10" w:rsidRDefault="0072287F" w:rsidP="00F0647B">
            <w:r w:rsidRPr="005F73AA">
              <w:t xml:space="preserve">Подпрограмма 1  «Противодействие коррупции в </w:t>
            </w:r>
            <w:r>
              <w:t>Синегорском сельском поселении</w:t>
            </w:r>
            <w:r w:rsidRPr="005F73AA"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72287F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722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287F" w:rsidRPr="00722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аппарата  Администрации Синегорского сельского поселения, принятие мер по </w:t>
            </w:r>
            <w:r w:rsidR="0072287F" w:rsidRPr="007228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повышению эффективности </w:t>
            </w:r>
            <w:r w:rsidR="0072287F" w:rsidRPr="0072287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1.2 </w:t>
            </w:r>
            <w:r w:rsidR="00EA3105" w:rsidRPr="00EA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обеспечение </w:t>
            </w:r>
            <w:proofErr w:type="gramStart"/>
            <w:r w:rsidR="00EA3105" w:rsidRPr="00EA3105">
              <w:rPr>
                <w:rFonts w:ascii="Times New Roman" w:hAnsi="Times New Roman" w:cs="Times New Roman"/>
                <w:bCs/>
                <w:sz w:val="24"/>
                <w:szCs w:val="24"/>
              </w:rPr>
              <w:t>прозрачно</w:t>
            </w:r>
            <w:r w:rsidR="00EA3105" w:rsidRPr="00EA310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органов местного самоуправления  Администрации Синегорского сельского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Default="0063335F" w:rsidP="00F0647B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E" w:rsidRPr="0093771B" w:rsidTr="00F0647B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98E" w:rsidRPr="00EA3105" w:rsidRDefault="0058398E" w:rsidP="00EA3105">
            <w:pPr>
              <w:jc w:val="both"/>
            </w:pPr>
            <w:r w:rsidRPr="00EA3105">
              <w:t>Подпрограмма 2.</w:t>
            </w:r>
          </w:p>
          <w:p w:rsidR="0058398E" w:rsidRPr="00EA3105" w:rsidRDefault="0058398E" w:rsidP="00EA3105">
            <w:r w:rsidRPr="00EA3105">
              <w:t>«Профилактика экстремизма и терроризма на территории Синегорского сельского поселения»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58398E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8E" w:rsidRPr="00EA3105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F0647B">
            <w:pPr>
              <w:jc w:val="center"/>
            </w:pPr>
            <w:r w:rsidRPr="00A33598">
              <w:t>10,0</w:t>
            </w: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F" w:rsidRPr="0093771B" w:rsidTr="00F0647B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EA3105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F" w:rsidRPr="0093771B" w:rsidRDefault="0063335F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05" w:rsidRPr="0093771B" w:rsidTr="00F0647B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Pr="00EA3105" w:rsidRDefault="00EA3105" w:rsidP="00F0647B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Основное мероприятие 2.1.</w:t>
            </w:r>
          </w:p>
          <w:p w:rsidR="00EA3105" w:rsidRPr="00EA3105" w:rsidRDefault="00EA3105" w:rsidP="00F0647B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организационно-техниче</w:t>
            </w: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ские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Pr="0093771B" w:rsidRDefault="00EA3105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Pr="0093771B" w:rsidRDefault="00EA3105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Default="00EA3105" w:rsidP="00F064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5" w:rsidRDefault="00EA3105" w:rsidP="00F0647B">
            <w:pPr>
              <w:jc w:val="center"/>
            </w:pPr>
          </w:p>
        </w:tc>
      </w:tr>
      <w:tr w:rsidR="0058398E" w:rsidRPr="0093771B" w:rsidTr="00F0647B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EA3105" w:rsidRDefault="0058398E" w:rsidP="00F0647B">
            <w:pPr>
              <w:pStyle w:val="ab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31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Основное мероприятие  2.1.1.</w:t>
            </w:r>
          </w:p>
          <w:p w:rsidR="0058398E" w:rsidRPr="00EA3105" w:rsidRDefault="0058398E" w:rsidP="00F064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3105">
              <w:rPr>
                <w:color w:val="000000"/>
              </w:rPr>
              <w:t>изготовление и распространение печатной продукции направленной на противодействие терроризму, экстремизму (буклеты, памятки, листовки и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Pr="0093771B" w:rsidRDefault="0058398E" w:rsidP="00F064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58398E">
            <w:pPr>
              <w:jc w:val="center"/>
            </w:pPr>
            <w:r w:rsidRPr="00A33598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E" w:rsidRDefault="0058398E" w:rsidP="0058398E">
            <w:pPr>
              <w:jc w:val="center"/>
            </w:pPr>
            <w:r w:rsidRPr="00A33598">
              <w:t>10,0</w:t>
            </w:r>
          </w:p>
        </w:tc>
      </w:tr>
    </w:tbl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35F" w:rsidRDefault="0063335F" w:rsidP="006333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AE58E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C30FD6" w:rsidRDefault="00C30FD6" w:rsidP="00C30FD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>социально-экономических последствий от реализации программы</w:t>
      </w:r>
    </w:p>
    <w:p w:rsidR="004660D0" w:rsidRPr="004021A0" w:rsidRDefault="004660D0" w:rsidP="00C30FD6">
      <w:pPr>
        <w:spacing w:line="233" w:lineRule="auto"/>
        <w:jc w:val="center"/>
        <w:rPr>
          <w:sz w:val="28"/>
        </w:rPr>
      </w:pPr>
    </w:p>
    <w:p w:rsidR="00AC7196" w:rsidRDefault="004660D0" w:rsidP="00AC71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реализацию мероприятий </w:t>
      </w:r>
      <w:r w:rsidR="00FB3FE0">
        <w:rPr>
          <w:sz w:val="28"/>
        </w:rPr>
        <w:t xml:space="preserve">муниципальной </w:t>
      </w:r>
      <w:r>
        <w:rPr>
          <w:sz w:val="28"/>
        </w:rPr>
        <w:t>программ</w:t>
      </w:r>
      <w:r w:rsidR="00FB3FE0">
        <w:rPr>
          <w:sz w:val="28"/>
        </w:rPr>
        <w:t>ы</w:t>
      </w:r>
      <w:r>
        <w:rPr>
          <w:sz w:val="28"/>
        </w:rPr>
        <w:t xml:space="preserve"> </w:t>
      </w:r>
      <w:r w:rsidR="000C0FD4" w:rsidRPr="00FB3FE0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</w:rPr>
        <w:t xml:space="preserve"> </w:t>
      </w:r>
      <w:r w:rsidR="00AC7196">
        <w:rPr>
          <w:sz w:val="28"/>
        </w:rPr>
        <w:t>в рамках под</w:t>
      </w:r>
      <w:r w:rsidR="00730B74">
        <w:rPr>
          <w:sz w:val="28"/>
        </w:rPr>
        <w:t>п</w:t>
      </w:r>
      <w:r w:rsidR="00AC7196">
        <w:rPr>
          <w:sz w:val="28"/>
        </w:rPr>
        <w:t xml:space="preserve">рограммы </w:t>
      </w:r>
      <w:r w:rsidR="00AC7196" w:rsidRPr="00AD68B3">
        <w:rPr>
          <w:sz w:val="28"/>
          <w:szCs w:val="28"/>
        </w:rPr>
        <w:t>«Профилактика экстремизма и терроризма</w:t>
      </w:r>
      <w:r w:rsidR="003D3397">
        <w:rPr>
          <w:sz w:val="28"/>
          <w:szCs w:val="28"/>
        </w:rPr>
        <w:t xml:space="preserve"> на территории</w:t>
      </w:r>
      <w:r w:rsidR="00AC7196">
        <w:rPr>
          <w:sz w:val="28"/>
          <w:szCs w:val="28"/>
        </w:rPr>
        <w:t xml:space="preserve"> </w:t>
      </w:r>
      <w:r w:rsidR="003D3397">
        <w:rPr>
          <w:sz w:val="28"/>
          <w:szCs w:val="28"/>
        </w:rPr>
        <w:t>Синегорского сельского</w:t>
      </w:r>
      <w:r w:rsidR="00AC7196" w:rsidRPr="00AD68B3">
        <w:rPr>
          <w:sz w:val="28"/>
          <w:szCs w:val="28"/>
        </w:rPr>
        <w:t xml:space="preserve"> пос</w:t>
      </w:r>
      <w:r w:rsidR="003D3397">
        <w:rPr>
          <w:sz w:val="28"/>
          <w:szCs w:val="28"/>
        </w:rPr>
        <w:t>еления</w:t>
      </w:r>
      <w:r w:rsidR="00AC7196" w:rsidRPr="00AD68B3">
        <w:rPr>
          <w:sz w:val="28"/>
          <w:szCs w:val="28"/>
        </w:rPr>
        <w:t>»</w:t>
      </w:r>
      <w:r w:rsidR="00AC7196">
        <w:rPr>
          <w:sz w:val="28"/>
        </w:rPr>
        <w:t xml:space="preserve"> </w:t>
      </w:r>
      <w:r w:rsidR="00D91680">
        <w:rPr>
          <w:sz w:val="28"/>
        </w:rPr>
        <w:t xml:space="preserve">в </w:t>
      </w:r>
      <w:r w:rsidR="00E11067">
        <w:rPr>
          <w:sz w:val="28"/>
        </w:rPr>
        <w:t>2023</w:t>
      </w:r>
      <w:r w:rsidR="00EA3105">
        <w:rPr>
          <w:sz w:val="28"/>
        </w:rPr>
        <w:t xml:space="preserve"> </w:t>
      </w:r>
      <w:r>
        <w:rPr>
          <w:sz w:val="28"/>
        </w:rPr>
        <w:t xml:space="preserve">году </w:t>
      </w:r>
      <w:r w:rsidR="003D3397">
        <w:rPr>
          <w:sz w:val="28"/>
        </w:rPr>
        <w:t>запланировано 10,0</w:t>
      </w:r>
      <w:r>
        <w:rPr>
          <w:sz w:val="28"/>
        </w:rPr>
        <w:t xml:space="preserve"> </w:t>
      </w:r>
      <w:r w:rsidR="00AC7196">
        <w:rPr>
          <w:sz w:val="28"/>
        </w:rPr>
        <w:t xml:space="preserve"> тыс. рублей. Указанные средства</w:t>
      </w:r>
      <w:r w:rsidR="00D7655B">
        <w:rPr>
          <w:sz w:val="28"/>
        </w:rPr>
        <w:t xml:space="preserve"> в сумме </w:t>
      </w:r>
      <w:r w:rsidR="00EA3105">
        <w:rPr>
          <w:sz w:val="28"/>
        </w:rPr>
        <w:t>10</w:t>
      </w:r>
      <w:r w:rsidR="00D7655B">
        <w:rPr>
          <w:sz w:val="28"/>
        </w:rPr>
        <w:t>,0</w:t>
      </w:r>
      <w:r w:rsidR="003D3397">
        <w:rPr>
          <w:sz w:val="28"/>
        </w:rPr>
        <w:t xml:space="preserve"> тыс. руб.</w:t>
      </w:r>
      <w:r w:rsidR="00AC7196">
        <w:rPr>
          <w:sz w:val="28"/>
        </w:rPr>
        <w:t xml:space="preserve"> израсходованы на и</w:t>
      </w:r>
      <w:r w:rsidR="00AC7196" w:rsidRPr="000C0FD4">
        <w:rPr>
          <w:sz w:val="28"/>
          <w:szCs w:val="28"/>
        </w:rPr>
        <w:t>зготовление  плакатов</w:t>
      </w:r>
      <w:r w:rsidR="003D3397">
        <w:rPr>
          <w:sz w:val="28"/>
          <w:szCs w:val="28"/>
        </w:rPr>
        <w:t xml:space="preserve"> и календарей</w:t>
      </w:r>
      <w:r w:rsidR="00AC7196" w:rsidRPr="000C0FD4">
        <w:rPr>
          <w:sz w:val="28"/>
          <w:szCs w:val="28"/>
        </w:rPr>
        <w:t xml:space="preserve"> и стендов </w:t>
      </w:r>
      <w:r w:rsidR="00AC7196">
        <w:rPr>
          <w:sz w:val="28"/>
          <w:szCs w:val="28"/>
        </w:rPr>
        <w:t>по тематике противодействия экс</w:t>
      </w:r>
      <w:r w:rsidR="00AC7196" w:rsidRPr="000C0FD4">
        <w:rPr>
          <w:sz w:val="28"/>
          <w:szCs w:val="28"/>
        </w:rPr>
        <w:t>тремизму и терроризму</w:t>
      </w:r>
      <w:r w:rsidR="00D03EFB">
        <w:rPr>
          <w:sz w:val="28"/>
        </w:rPr>
        <w:t>.</w:t>
      </w:r>
    </w:p>
    <w:p w:rsidR="00AC7196" w:rsidRDefault="00C30FD6" w:rsidP="00AC7196">
      <w:pPr>
        <w:widowControl w:val="0"/>
        <w:ind w:firstLine="709"/>
        <w:jc w:val="both"/>
        <w:rPr>
          <w:sz w:val="28"/>
          <w:szCs w:val="28"/>
        </w:rPr>
      </w:pPr>
      <w:r w:rsidRPr="004021A0">
        <w:rPr>
          <w:sz w:val="28"/>
        </w:rPr>
        <w:t xml:space="preserve">Программа носит выраженную социальную направленность. </w:t>
      </w:r>
      <w:r w:rsidR="00AC7196">
        <w:rPr>
          <w:sz w:val="28"/>
        </w:rPr>
        <w:t>Цель программы -</w:t>
      </w:r>
      <w:r w:rsidR="00AC7196" w:rsidRPr="00AC7196">
        <w:rPr>
          <w:rFonts w:cs="Arial"/>
          <w:sz w:val="28"/>
          <w:szCs w:val="28"/>
        </w:rPr>
        <w:t xml:space="preserve"> </w:t>
      </w:r>
      <w:r w:rsidR="00AC7196" w:rsidRPr="001F549D">
        <w:rPr>
          <w:rFonts w:cs="Arial"/>
          <w:sz w:val="28"/>
          <w:szCs w:val="28"/>
        </w:rPr>
        <w:t>повышение общественной и личной безопасности на территории поселения</w:t>
      </w:r>
      <w:r w:rsidR="00AC7196">
        <w:rPr>
          <w:rFonts w:cs="Arial"/>
          <w:sz w:val="28"/>
          <w:szCs w:val="28"/>
        </w:rPr>
        <w:t xml:space="preserve">. </w:t>
      </w:r>
      <w:r w:rsidRPr="00AC7196">
        <w:rPr>
          <w:sz w:val="28"/>
        </w:rPr>
        <w:t xml:space="preserve">Реализация мероприятий Программы </w:t>
      </w:r>
      <w:r w:rsidR="00AC7196" w:rsidRPr="00AC7196">
        <w:rPr>
          <w:sz w:val="28"/>
        </w:rPr>
        <w:t>дает возможность улучшить</w:t>
      </w:r>
      <w:r w:rsidR="00AC7196">
        <w:rPr>
          <w:sz w:val="28"/>
          <w:szCs w:val="28"/>
        </w:rPr>
        <w:t xml:space="preserve">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AC7196" w:rsidRDefault="00AC7196" w:rsidP="00C30FD6">
      <w:pPr>
        <w:rPr>
          <w:sz w:val="28"/>
        </w:rPr>
      </w:pPr>
    </w:p>
    <w:p w:rsidR="00AC7196" w:rsidRDefault="00AC7196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3A2FEB" w:rsidRDefault="003A2FEB" w:rsidP="00C30FD6">
      <w:pPr>
        <w:rPr>
          <w:sz w:val="28"/>
        </w:rPr>
      </w:pPr>
    </w:p>
    <w:p w:rsidR="00D91680" w:rsidRDefault="00D91680" w:rsidP="00D91680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3E2236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сектором по общим и </w:t>
      </w:r>
    </w:p>
    <w:p w:rsidR="00C30FD6" w:rsidRDefault="00D91680" w:rsidP="00D91680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</w:t>
      </w:r>
      <w:r w:rsidR="003D3397">
        <w:rPr>
          <w:sz w:val="28"/>
          <w:szCs w:val="28"/>
        </w:rPr>
        <w:t xml:space="preserve">                                                      </w:t>
      </w:r>
      <w:proofErr w:type="spellStart"/>
      <w:r w:rsidR="003D3397">
        <w:rPr>
          <w:sz w:val="28"/>
          <w:szCs w:val="28"/>
        </w:rPr>
        <w:t>С.П.Беседина</w:t>
      </w:r>
      <w:proofErr w:type="spellEnd"/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C30FD6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A8" w:rsidRDefault="009712A8">
      <w:r>
        <w:separator/>
      </w:r>
    </w:p>
  </w:endnote>
  <w:endnote w:type="continuationSeparator" w:id="0">
    <w:p w:rsidR="009712A8" w:rsidRDefault="009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A8" w:rsidRDefault="009712A8">
      <w:r>
        <w:separator/>
      </w:r>
    </w:p>
  </w:footnote>
  <w:footnote w:type="continuationSeparator" w:id="0">
    <w:p w:rsidR="009712A8" w:rsidRDefault="0097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568B5"/>
    <w:rsid w:val="00074836"/>
    <w:rsid w:val="000C0FD4"/>
    <w:rsid w:val="000D566F"/>
    <w:rsid w:val="000E0C81"/>
    <w:rsid w:val="000E41B4"/>
    <w:rsid w:val="00117DB6"/>
    <w:rsid w:val="00133EC4"/>
    <w:rsid w:val="001411E3"/>
    <w:rsid w:val="0014517A"/>
    <w:rsid w:val="00180088"/>
    <w:rsid w:val="00186435"/>
    <w:rsid w:val="001B0B39"/>
    <w:rsid w:val="001C16CD"/>
    <w:rsid w:val="001E659A"/>
    <w:rsid w:val="002328F0"/>
    <w:rsid w:val="00253CDD"/>
    <w:rsid w:val="002707DE"/>
    <w:rsid w:val="00284648"/>
    <w:rsid w:val="00293CB8"/>
    <w:rsid w:val="00296FFD"/>
    <w:rsid w:val="002B4BA3"/>
    <w:rsid w:val="002C74A3"/>
    <w:rsid w:val="002E48A5"/>
    <w:rsid w:val="002E5F2F"/>
    <w:rsid w:val="003247C8"/>
    <w:rsid w:val="0037269A"/>
    <w:rsid w:val="00383925"/>
    <w:rsid w:val="00385A4C"/>
    <w:rsid w:val="00390E5F"/>
    <w:rsid w:val="003A2FEB"/>
    <w:rsid w:val="003B264C"/>
    <w:rsid w:val="003B43A0"/>
    <w:rsid w:val="003C211C"/>
    <w:rsid w:val="003D3397"/>
    <w:rsid w:val="003E0A9F"/>
    <w:rsid w:val="003E2236"/>
    <w:rsid w:val="003F6976"/>
    <w:rsid w:val="004153A7"/>
    <w:rsid w:val="004304B6"/>
    <w:rsid w:val="004378A1"/>
    <w:rsid w:val="004516FC"/>
    <w:rsid w:val="004660D0"/>
    <w:rsid w:val="004C08EF"/>
    <w:rsid w:val="004D3C29"/>
    <w:rsid w:val="004E1442"/>
    <w:rsid w:val="005013B2"/>
    <w:rsid w:val="0058398E"/>
    <w:rsid w:val="005A6124"/>
    <w:rsid w:val="005F66EF"/>
    <w:rsid w:val="00621CF8"/>
    <w:rsid w:val="0063335F"/>
    <w:rsid w:val="0066284E"/>
    <w:rsid w:val="0067462F"/>
    <w:rsid w:val="006823BA"/>
    <w:rsid w:val="006A3332"/>
    <w:rsid w:val="006B6FFD"/>
    <w:rsid w:val="006F2468"/>
    <w:rsid w:val="0071437F"/>
    <w:rsid w:val="0072287F"/>
    <w:rsid w:val="00730B74"/>
    <w:rsid w:val="00735633"/>
    <w:rsid w:val="00736AEC"/>
    <w:rsid w:val="0075262C"/>
    <w:rsid w:val="007573D5"/>
    <w:rsid w:val="00761BF5"/>
    <w:rsid w:val="00774B73"/>
    <w:rsid w:val="00786A7B"/>
    <w:rsid w:val="007877EA"/>
    <w:rsid w:val="007E34A0"/>
    <w:rsid w:val="007F4019"/>
    <w:rsid w:val="00803DAC"/>
    <w:rsid w:val="00812A03"/>
    <w:rsid w:val="00822459"/>
    <w:rsid w:val="00837151"/>
    <w:rsid w:val="008378BE"/>
    <w:rsid w:val="008560AF"/>
    <w:rsid w:val="00862DAA"/>
    <w:rsid w:val="00863878"/>
    <w:rsid w:val="008805C5"/>
    <w:rsid w:val="00884C94"/>
    <w:rsid w:val="00897E91"/>
    <w:rsid w:val="008D013E"/>
    <w:rsid w:val="008F04C7"/>
    <w:rsid w:val="00957AEF"/>
    <w:rsid w:val="009622EB"/>
    <w:rsid w:val="009712A8"/>
    <w:rsid w:val="009A773D"/>
    <w:rsid w:val="009B524B"/>
    <w:rsid w:val="009C0755"/>
    <w:rsid w:val="009C133C"/>
    <w:rsid w:val="009C3DE4"/>
    <w:rsid w:val="009C76CD"/>
    <w:rsid w:val="00A01CF6"/>
    <w:rsid w:val="00A12715"/>
    <w:rsid w:val="00A15C8E"/>
    <w:rsid w:val="00A15F19"/>
    <w:rsid w:val="00A371D2"/>
    <w:rsid w:val="00A64619"/>
    <w:rsid w:val="00A71466"/>
    <w:rsid w:val="00A725CA"/>
    <w:rsid w:val="00A772AE"/>
    <w:rsid w:val="00A83AE3"/>
    <w:rsid w:val="00A93DAD"/>
    <w:rsid w:val="00AA1E7B"/>
    <w:rsid w:val="00AC7196"/>
    <w:rsid w:val="00AE58E5"/>
    <w:rsid w:val="00B1294C"/>
    <w:rsid w:val="00B4181B"/>
    <w:rsid w:val="00B42F72"/>
    <w:rsid w:val="00B57A96"/>
    <w:rsid w:val="00B636CF"/>
    <w:rsid w:val="00B717D3"/>
    <w:rsid w:val="00B731EA"/>
    <w:rsid w:val="00B762F9"/>
    <w:rsid w:val="00B85D57"/>
    <w:rsid w:val="00C25B59"/>
    <w:rsid w:val="00C30FD6"/>
    <w:rsid w:val="00C7163A"/>
    <w:rsid w:val="00CC4050"/>
    <w:rsid w:val="00CD2937"/>
    <w:rsid w:val="00CE0231"/>
    <w:rsid w:val="00D03EFB"/>
    <w:rsid w:val="00D1243F"/>
    <w:rsid w:val="00D466C8"/>
    <w:rsid w:val="00D577F6"/>
    <w:rsid w:val="00D57CCF"/>
    <w:rsid w:val="00D7363F"/>
    <w:rsid w:val="00D7655B"/>
    <w:rsid w:val="00D8479F"/>
    <w:rsid w:val="00D87513"/>
    <w:rsid w:val="00D91680"/>
    <w:rsid w:val="00DA2743"/>
    <w:rsid w:val="00DB7310"/>
    <w:rsid w:val="00DD4664"/>
    <w:rsid w:val="00DD5BBA"/>
    <w:rsid w:val="00DE3E01"/>
    <w:rsid w:val="00DF2B62"/>
    <w:rsid w:val="00E11067"/>
    <w:rsid w:val="00E47069"/>
    <w:rsid w:val="00E61F86"/>
    <w:rsid w:val="00EA3105"/>
    <w:rsid w:val="00ED320F"/>
    <w:rsid w:val="00EE5D5D"/>
    <w:rsid w:val="00F0647B"/>
    <w:rsid w:val="00F10FD5"/>
    <w:rsid w:val="00F258F8"/>
    <w:rsid w:val="00F35ABA"/>
    <w:rsid w:val="00F35D1F"/>
    <w:rsid w:val="00F61EF6"/>
    <w:rsid w:val="00F65054"/>
    <w:rsid w:val="00F714E0"/>
    <w:rsid w:val="00F85CA0"/>
    <w:rsid w:val="00FB3FE0"/>
    <w:rsid w:val="00FC502B"/>
    <w:rsid w:val="00FD623F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CD2937"/>
  </w:style>
  <w:style w:type="paragraph" w:styleId="aa">
    <w:name w:val="List Paragraph"/>
    <w:basedOn w:val="a"/>
    <w:qFormat/>
    <w:rsid w:val="00A71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rsid w:val="002C74A3"/>
  </w:style>
  <w:style w:type="paragraph" w:customStyle="1" w:styleId="ab">
    <w:name w:val="Знак Знак Знак Знак"/>
    <w:basedOn w:val="a"/>
    <w:rsid w:val="00EA3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9864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6</cp:revision>
  <cp:lastPrinted>2023-02-27T14:00:00Z</cp:lastPrinted>
  <dcterms:created xsi:type="dcterms:W3CDTF">2024-04-25T08:00:00Z</dcterms:created>
  <dcterms:modified xsi:type="dcterms:W3CDTF">2024-04-27T06:42:00Z</dcterms:modified>
</cp:coreProperties>
</file>