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ED1C4F" w:rsidP="00ED1C4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D66CE">
        <w:rPr>
          <w:sz w:val="28"/>
        </w:rPr>
        <w:t>21.05.</w:t>
      </w:r>
      <w:r>
        <w:rPr>
          <w:sz w:val="28"/>
        </w:rPr>
        <w:t>202</w:t>
      </w:r>
      <w:r w:rsidR="00250660">
        <w:rPr>
          <w:sz w:val="28"/>
        </w:rPr>
        <w:t>4</w:t>
      </w:r>
      <w:r w:rsidR="00985DB6">
        <w:rPr>
          <w:sz w:val="28"/>
        </w:rPr>
        <w:t xml:space="preserve"> г.</w:t>
      </w:r>
      <w:r w:rsidR="00985DB6">
        <w:rPr>
          <w:sz w:val="28"/>
        </w:rPr>
        <w:tab/>
        <w:t>№ 90</w:t>
      </w:r>
    </w:p>
    <w:p w:rsidR="00ED1C4F" w:rsidRDefault="00ED1C4F" w:rsidP="00ED1C4F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751331" w:rsidRDefault="00751331" w:rsidP="00CB2E83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  <w:r w:rsidRPr="00B20775">
        <w:rPr>
          <w:b/>
          <w:sz w:val="28"/>
          <w:szCs w:val="28"/>
        </w:rPr>
        <w:t xml:space="preserve">О внесении изменений в постановление </w:t>
      </w:r>
      <w:r w:rsidR="00250660">
        <w:rPr>
          <w:b/>
          <w:sz w:val="28"/>
          <w:szCs w:val="28"/>
        </w:rPr>
        <w:t>а</w:t>
      </w:r>
      <w:r w:rsidR="00CB2E83" w:rsidRPr="00B20775">
        <w:rPr>
          <w:b/>
          <w:sz w:val="28"/>
          <w:szCs w:val="28"/>
        </w:rPr>
        <w:t>дминистрации Синегорского сельского поселения от 18.05.2020</w:t>
      </w:r>
      <w:r w:rsidR="00B2011F">
        <w:rPr>
          <w:b/>
          <w:sz w:val="28"/>
          <w:szCs w:val="28"/>
        </w:rPr>
        <w:t xml:space="preserve"> </w:t>
      </w:r>
      <w:r w:rsidR="00CB2E83" w:rsidRPr="00B20775">
        <w:rPr>
          <w:b/>
          <w:sz w:val="28"/>
          <w:szCs w:val="28"/>
        </w:rPr>
        <w:t>№ 84</w:t>
      </w:r>
    </w:p>
    <w:p w:rsidR="00250660" w:rsidRDefault="00250660" w:rsidP="00CB2E83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</w:p>
    <w:p w:rsidR="009920AB" w:rsidRPr="0027160F" w:rsidRDefault="00250660" w:rsidP="00B63C9D">
      <w:pPr>
        <w:ind w:left="-567" w:firstLine="567"/>
        <w:contextualSpacing/>
        <w:jc w:val="both"/>
        <w:rPr>
          <w:spacing w:val="60"/>
          <w:kern w:val="28"/>
          <w:sz w:val="28"/>
          <w:szCs w:val="28"/>
        </w:rPr>
      </w:pPr>
      <w:r w:rsidRPr="00250660">
        <w:rPr>
          <w:sz w:val="28"/>
          <w:szCs w:val="28"/>
        </w:rPr>
        <w:t>В</w:t>
      </w:r>
      <w:r w:rsidR="009920AB">
        <w:rPr>
          <w:sz w:val="28"/>
          <w:szCs w:val="28"/>
        </w:rPr>
        <w:t xml:space="preserve"> соответствии с </w:t>
      </w:r>
      <w:r w:rsidRPr="00250660">
        <w:rPr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Федерации», </w:t>
      </w:r>
      <w:r w:rsidR="00A07AE2" w:rsidRPr="00B73802">
        <w:rPr>
          <w:sz w:val="28"/>
          <w:szCs w:val="28"/>
        </w:rPr>
        <w:t>Областным законом от 18.09.2006 № 540-ЗС «Об обращениях граждан»,</w:t>
      </w:r>
      <w:r w:rsidR="00A07AE2">
        <w:rPr>
          <w:sz w:val="28"/>
          <w:szCs w:val="28"/>
        </w:rPr>
        <w:t xml:space="preserve"> </w:t>
      </w:r>
      <w:r w:rsidR="009920AB" w:rsidRPr="00250660">
        <w:rPr>
          <w:sz w:val="28"/>
          <w:szCs w:val="28"/>
        </w:rPr>
        <w:t>Устав</w:t>
      </w:r>
      <w:r w:rsidR="009920AB">
        <w:rPr>
          <w:sz w:val="28"/>
          <w:szCs w:val="28"/>
        </w:rPr>
        <w:t>ом</w:t>
      </w:r>
      <w:r w:rsidR="009920AB" w:rsidRPr="00250660">
        <w:rPr>
          <w:sz w:val="28"/>
          <w:szCs w:val="28"/>
        </w:rPr>
        <w:t xml:space="preserve"> муниципального образования «Синегорское сельское поселение»</w:t>
      </w:r>
      <w:r w:rsidR="009920AB">
        <w:rPr>
          <w:sz w:val="28"/>
          <w:szCs w:val="28"/>
        </w:rPr>
        <w:t xml:space="preserve">, </w:t>
      </w:r>
      <w:r w:rsidR="009920AB" w:rsidRPr="0027160F">
        <w:rPr>
          <w:kern w:val="28"/>
          <w:sz w:val="28"/>
          <w:szCs w:val="28"/>
        </w:rPr>
        <w:t>в  целях приведения в соответствие с действующим законодательством</w:t>
      </w:r>
      <w:r w:rsidR="009920AB" w:rsidRPr="0027160F">
        <w:rPr>
          <w:bCs/>
          <w:kern w:val="28"/>
          <w:sz w:val="28"/>
          <w:szCs w:val="28"/>
        </w:rPr>
        <w:t xml:space="preserve"> администрация Синегорского сельского поселения </w:t>
      </w:r>
      <w:r w:rsidR="009920AB" w:rsidRPr="0027160F">
        <w:rPr>
          <w:b/>
          <w:bCs/>
          <w:spacing w:val="60"/>
          <w:kern w:val="28"/>
          <w:sz w:val="28"/>
          <w:szCs w:val="28"/>
        </w:rPr>
        <w:t>постановляет:</w:t>
      </w:r>
    </w:p>
    <w:p w:rsidR="00CB2E83" w:rsidRDefault="00751331" w:rsidP="00B63C9D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color w:val="000000"/>
          <w:sz w:val="28"/>
          <w:szCs w:val="28"/>
          <w:lang w:eastAsia="ru-RU"/>
        </w:rPr>
        <w:t>1.</w:t>
      </w:r>
      <w:r w:rsidRPr="00B20775">
        <w:rPr>
          <w:sz w:val="28"/>
          <w:szCs w:val="28"/>
        </w:rPr>
        <w:t xml:space="preserve">Внести в постановление </w:t>
      </w:r>
      <w:r w:rsidR="00950B20">
        <w:rPr>
          <w:sz w:val="28"/>
          <w:szCs w:val="28"/>
        </w:rPr>
        <w:t>а</w:t>
      </w:r>
      <w:r w:rsidR="00CB2E83" w:rsidRPr="00B20775">
        <w:rPr>
          <w:sz w:val="28"/>
          <w:szCs w:val="28"/>
        </w:rPr>
        <w:t xml:space="preserve">дминистрации Синегорского сельского поселения от 18.05.2020г. № 84 </w:t>
      </w:r>
      <w:r w:rsidR="00772520" w:rsidRPr="00B20775">
        <w:rPr>
          <w:sz w:val="28"/>
          <w:szCs w:val="28"/>
        </w:rPr>
        <w:t>«</w:t>
      </w:r>
      <w:r w:rsidR="00CB2E83" w:rsidRPr="00B20775">
        <w:rPr>
          <w:sz w:val="28"/>
          <w:szCs w:val="28"/>
        </w:rPr>
        <w:t>Об утверждении Порядка организации работы по рассмотрению обращений граждан в Администрации  Синегорского сельского поселения»</w:t>
      </w:r>
      <w:r w:rsidR="00772520" w:rsidRPr="00B20775">
        <w:rPr>
          <w:sz w:val="28"/>
          <w:szCs w:val="28"/>
        </w:rPr>
        <w:t xml:space="preserve"> </w:t>
      </w:r>
      <w:r w:rsidR="00086EDC" w:rsidRPr="00B20775">
        <w:rPr>
          <w:sz w:val="28"/>
          <w:szCs w:val="28"/>
        </w:rPr>
        <w:t xml:space="preserve">следующие </w:t>
      </w:r>
      <w:r w:rsidR="00772520" w:rsidRPr="00B20775">
        <w:rPr>
          <w:sz w:val="28"/>
          <w:szCs w:val="28"/>
        </w:rPr>
        <w:t>изменения</w:t>
      </w:r>
      <w:r w:rsidR="00086EDC" w:rsidRPr="00B20775">
        <w:rPr>
          <w:sz w:val="28"/>
          <w:szCs w:val="28"/>
        </w:rPr>
        <w:t>:</w:t>
      </w:r>
    </w:p>
    <w:p w:rsidR="00A07AE2" w:rsidRPr="00B63C9D" w:rsidRDefault="00950B20" w:rsidP="00B63C9D">
      <w:pPr>
        <w:ind w:left="-567" w:firstLine="567"/>
        <w:contextualSpacing/>
        <w:jc w:val="both"/>
        <w:rPr>
          <w:sz w:val="28"/>
          <w:szCs w:val="28"/>
        </w:rPr>
      </w:pPr>
      <w:r w:rsidRPr="00B63C9D">
        <w:rPr>
          <w:sz w:val="28"/>
          <w:szCs w:val="28"/>
        </w:rPr>
        <w:t xml:space="preserve">1.1. </w:t>
      </w:r>
      <w:r w:rsidR="00290F69" w:rsidRPr="00B63C9D">
        <w:rPr>
          <w:sz w:val="28"/>
          <w:szCs w:val="28"/>
        </w:rPr>
        <w:t>Пункт 1.6. раздела 1 «Общие положения» приложения к Постановлению  изложить в новой редакции:</w:t>
      </w:r>
    </w:p>
    <w:p w:rsidR="00290F69" w:rsidRPr="00B63C9D" w:rsidRDefault="00290F69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>«1.6. При рассмотрении обращения, поступившего в Администрацию Синегорского сельского поселения, гражданин имеет право</w:t>
      </w:r>
      <w:r w:rsidRPr="00B63C9D">
        <w:rPr>
          <w:sz w:val="28"/>
          <w:szCs w:val="28"/>
        </w:rPr>
        <w:t xml:space="preserve"> лично </w:t>
      </w:r>
      <w:r w:rsidRPr="00B63C9D">
        <w:rPr>
          <w:kern w:val="2"/>
          <w:sz w:val="28"/>
          <w:szCs w:val="28"/>
        </w:rPr>
        <w:t>или через своего представителя:</w:t>
      </w:r>
    </w:p>
    <w:p w:rsidR="00290F69" w:rsidRPr="00B63C9D" w:rsidRDefault="00290F69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>1) запрашивать информацию о дате и номере регистрации обращения;</w:t>
      </w:r>
    </w:p>
    <w:p w:rsidR="00290F69" w:rsidRPr="00B63C9D" w:rsidRDefault="00290F69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>2)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90F69" w:rsidRPr="00B63C9D" w:rsidRDefault="00290F69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>3)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90F69" w:rsidRPr="00B63C9D" w:rsidRDefault="00290F69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 xml:space="preserve">4) получать письменный ответ по существу поставленных в обращении вопросов, за исключением случаев, указанных в пунктах 3.3 – 3.8 раздела 3 настоящего Порядка, уведомление о переадресации письменного обращения в </w:t>
      </w:r>
      <w:r w:rsidRPr="00B63C9D">
        <w:rPr>
          <w:kern w:val="2"/>
          <w:sz w:val="28"/>
          <w:szCs w:val="28"/>
        </w:rPr>
        <w:lastRenderedPageBreak/>
        <w:t>государственный орган или должностному лицу, в компетенцию которых входит решение поставленных в обращении вопросов;</w:t>
      </w:r>
    </w:p>
    <w:p w:rsidR="00290F69" w:rsidRPr="00B63C9D" w:rsidRDefault="00290F69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>5)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</w:t>
      </w:r>
      <w:r w:rsidRPr="00B63C9D">
        <w:rPr>
          <w:i/>
          <w:iCs/>
          <w:kern w:val="2"/>
          <w:sz w:val="28"/>
          <w:szCs w:val="28"/>
        </w:rPr>
        <w:t>;</w:t>
      </w:r>
    </w:p>
    <w:p w:rsidR="00290F69" w:rsidRPr="00B63C9D" w:rsidRDefault="00290F69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>6) обращаться с заявлением о прекращении рассмотрения обращения.»</w:t>
      </w:r>
    </w:p>
    <w:p w:rsidR="003A016D" w:rsidRPr="00B63C9D" w:rsidRDefault="003A016D" w:rsidP="00B63C9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63C9D">
        <w:rPr>
          <w:kern w:val="2"/>
          <w:sz w:val="28"/>
          <w:szCs w:val="28"/>
        </w:rPr>
        <w:t xml:space="preserve">1.2. Пункт </w:t>
      </w:r>
      <w:r w:rsidR="00B63C9D" w:rsidRPr="00B63C9D">
        <w:rPr>
          <w:kern w:val="2"/>
          <w:sz w:val="28"/>
          <w:szCs w:val="28"/>
        </w:rPr>
        <w:t>3</w:t>
      </w:r>
      <w:r w:rsidRPr="00B63C9D">
        <w:rPr>
          <w:kern w:val="2"/>
          <w:sz w:val="28"/>
          <w:szCs w:val="28"/>
        </w:rPr>
        <w:t>.</w:t>
      </w:r>
      <w:r w:rsidR="00B63C9D" w:rsidRPr="00B63C9D">
        <w:rPr>
          <w:kern w:val="2"/>
          <w:sz w:val="28"/>
          <w:szCs w:val="28"/>
        </w:rPr>
        <w:t>3</w:t>
      </w:r>
      <w:r w:rsidRPr="00B63C9D">
        <w:rPr>
          <w:kern w:val="2"/>
          <w:sz w:val="28"/>
          <w:szCs w:val="28"/>
        </w:rPr>
        <w:t xml:space="preserve">. </w:t>
      </w:r>
      <w:r w:rsidRPr="00B63C9D">
        <w:rPr>
          <w:sz w:val="28"/>
          <w:szCs w:val="28"/>
        </w:rPr>
        <w:t xml:space="preserve">раздела </w:t>
      </w:r>
      <w:r w:rsidR="00B63C9D" w:rsidRPr="00B63C9D">
        <w:rPr>
          <w:sz w:val="28"/>
          <w:szCs w:val="28"/>
        </w:rPr>
        <w:t xml:space="preserve">3 </w:t>
      </w:r>
      <w:r w:rsidRPr="00B63C9D">
        <w:rPr>
          <w:sz w:val="28"/>
          <w:szCs w:val="28"/>
        </w:rPr>
        <w:t xml:space="preserve"> «</w:t>
      </w:r>
      <w:r w:rsidR="00B63C9D" w:rsidRPr="00B63C9D">
        <w:rPr>
          <w:kern w:val="2"/>
          <w:sz w:val="28"/>
          <w:szCs w:val="28"/>
        </w:rPr>
        <w:t>Организация работы по рассмотрению обращений граждан</w:t>
      </w:r>
      <w:r w:rsidRPr="00B63C9D">
        <w:rPr>
          <w:sz w:val="28"/>
          <w:szCs w:val="28"/>
        </w:rPr>
        <w:t>» приложения к Постановлению  изложить в новой редакции:</w:t>
      </w:r>
    </w:p>
    <w:p w:rsidR="00B63C9D" w:rsidRPr="00B63C9D" w:rsidRDefault="00B63C9D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>«3.3. </w:t>
      </w:r>
      <w:r w:rsidRPr="00B63C9D">
        <w:rPr>
          <w:bCs/>
          <w:kern w:val="2"/>
          <w:sz w:val="28"/>
          <w:szCs w:val="28"/>
        </w:rPr>
        <w:t>Гражданин в своем обращении в письменной форме в обязательном порядке указывает либо наименование органа, в который направляется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(электронный)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63C9D" w:rsidRPr="00B63C9D" w:rsidRDefault="00B63C9D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kern w:val="2"/>
          <w:sz w:val="28"/>
          <w:szCs w:val="28"/>
        </w:rPr>
        <w:t xml:space="preserve">В случае необходимости в подтверждение своих доводов гражданин прилагает </w:t>
      </w:r>
      <w:r w:rsidRPr="00B63C9D">
        <w:rPr>
          <w:bCs/>
          <w:kern w:val="2"/>
          <w:sz w:val="28"/>
          <w:szCs w:val="28"/>
        </w:rPr>
        <w:t>к обращению в письменной форме</w:t>
      </w:r>
      <w:r w:rsidRPr="00B63C9D">
        <w:rPr>
          <w:kern w:val="2"/>
          <w:sz w:val="28"/>
          <w:szCs w:val="28"/>
        </w:rPr>
        <w:t xml:space="preserve"> документы и материалы либо их копии.</w:t>
      </w:r>
    </w:p>
    <w:p w:rsidR="00B63C9D" w:rsidRPr="00B63C9D" w:rsidRDefault="00B63C9D" w:rsidP="00B63C9D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63C9D">
        <w:rPr>
          <w:bCs/>
          <w:kern w:val="2"/>
          <w:sz w:val="28"/>
          <w:szCs w:val="28"/>
        </w:rPr>
        <w:t>В обращении, составленном в форме электронного документа,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63C9D" w:rsidRPr="00B63C9D" w:rsidRDefault="00B63C9D" w:rsidP="00B63C9D">
      <w:pPr>
        <w:ind w:left="-567" w:firstLine="567"/>
        <w:jc w:val="both"/>
        <w:rPr>
          <w:sz w:val="28"/>
          <w:szCs w:val="28"/>
        </w:rPr>
      </w:pPr>
      <w:r w:rsidRPr="00B63C9D">
        <w:rPr>
          <w:kern w:val="2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компетенцией.»</w:t>
      </w:r>
    </w:p>
    <w:p w:rsidR="003A016D" w:rsidRPr="00B63C9D" w:rsidRDefault="003A016D" w:rsidP="00B63C9D">
      <w:pPr>
        <w:ind w:left="-567" w:firstLine="567"/>
        <w:contextualSpacing/>
        <w:jc w:val="both"/>
        <w:rPr>
          <w:sz w:val="28"/>
          <w:szCs w:val="28"/>
        </w:rPr>
      </w:pPr>
      <w:r w:rsidRPr="00B63C9D">
        <w:rPr>
          <w:spacing w:val="-4"/>
          <w:kern w:val="2"/>
          <w:sz w:val="28"/>
          <w:szCs w:val="28"/>
        </w:rPr>
        <w:t>1.</w:t>
      </w:r>
      <w:r w:rsidR="00B63C9D" w:rsidRPr="00B63C9D">
        <w:rPr>
          <w:spacing w:val="-4"/>
          <w:kern w:val="2"/>
          <w:sz w:val="28"/>
          <w:szCs w:val="28"/>
        </w:rPr>
        <w:t>3</w:t>
      </w:r>
      <w:r w:rsidRPr="00B63C9D">
        <w:rPr>
          <w:spacing w:val="-4"/>
          <w:kern w:val="2"/>
          <w:sz w:val="28"/>
          <w:szCs w:val="28"/>
        </w:rPr>
        <w:t xml:space="preserve">. Пункт 5.13. раздела 5 «Личный прием граждан в Администрации Синегорского сельского поселения» </w:t>
      </w:r>
      <w:r w:rsidRPr="00B63C9D">
        <w:rPr>
          <w:sz w:val="28"/>
          <w:szCs w:val="28"/>
        </w:rPr>
        <w:t>приложения к Постановлению  изложить в новой редакции:</w:t>
      </w:r>
    </w:p>
    <w:p w:rsidR="003A016D" w:rsidRPr="00B63C9D" w:rsidRDefault="003A016D" w:rsidP="00B63C9D">
      <w:pPr>
        <w:autoSpaceDE w:val="0"/>
        <w:autoSpaceDN w:val="0"/>
        <w:adjustRightInd w:val="0"/>
        <w:ind w:left="-567" w:firstLine="567"/>
        <w:jc w:val="both"/>
        <w:rPr>
          <w:spacing w:val="-4"/>
          <w:kern w:val="2"/>
          <w:sz w:val="28"/>
          <w:szCs w:val="28"/>
        </w:rPr>
      </w:pPr>
      <w:r w:rsidRPr="00B63C9D">
        <w:rPr>
          <w:spacing w:val="-4"/>
          <w:kern w:val="2"/>
          <w:sz w:val="28"/>
          <w:szCs w:val="28"/>
        </w:rPr>
        <w:t>«5.13. Личный прием граждан осуществляется в порядке очередности записи на личный прием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A016D" w:rsidRPr="00B63C9D" w:rsidRDefault="003A016D" w:rsidP="00B63C9D">
      <w:pPr>
        <w:autoSpaceDE w:val="0"/>
        <w:autoSpaceDN w:val="0"/>
        <w:adjustRightInd w:val="0"/>
        <w:ind w:left="-567" w:firstLine="567"/>
        <w:jc w:val="both"/>
        <w:rPr>
          <w:spacing w:val="-4"/>
          <w:kern w:val="2"/>
          <w:sz w:val="28"/>
          <w:szCs w:val="28"/>
        </w:rPr>
      </w:pPr>
      <w:r w:rsidRPr="00B63C9D">
        <w:rPr>
          <w:spacing w:val="-4"/>
          <w:kern w:val="2"/>
          <w:sz w:val="28"/>
          <w:szCs w:val="28"/>
        </w:rPr>
        <w:t>Право на личный прием в первоочередном порядке имеют также проживающие на территории Ростовской области:</w:t>
      </w:r>
    </w:p>
    <w:p w:rsidR="003A016D" w:rsidRPr="003A016D" w:rsidRDefault="003A016D" w:rsidP="00B63C9D">
      <w:pPr>
        <w:autoSpaceDE w:val="0"/>
        <w:autoSpaceDN w:val="0"/>
        <w:adjustRightInd w:val="0"/>
        <w:ind w:left="-567" w:firstLine="567"/>
        <w:jc w:val="both"/>
        <w:rPr>
          <w:spacing w:val="-4"/>
          <w:kern w:val="2"/>
          <w:sz w:val="28"/>
          <w:szCs w:val="28"/>
        </w:rPr>
      </w:pPr>
      <w:r w:rsidRPr="00B63C9D">
        <w:rPr>
          <w:spacing w:val="-4"/>
          <w:kern w:val="2"/>
          <w:sz w:val="28"/>
          <w:szCs w:val="28"/>
        </w:rPr>
        <w:t>1) ветераны и инвалиды Великой</w:t>
      </w:r>
      <w:r w:rsidRPr="003A016D">
        <w:rPr>
          <w:spacing w:val="-4"/>
          <w:kern w:val="2"/>
          <w:sz w:val="28"/>
          <w:szCs w:val="28"/>
        </w:rPr>
        <w:t xml:space="preserve"> Отечественной войны;</w:t>
      </w:r>
    </w:p>
    <w:p w:rsidR="003A016D" w:rsidRPr="003A016D" w:rsidRDefault="003A016D" w:rsidP="00B63C9D">
      <w:pPr>
        <w:autoSpaceDE w:val="0"/>
        <w:autoSpaceDN w:val="0"/>
        <w:adjustRightInd w:val="0"/>
        <w:ind w:left="-567" w:firstLine="567"/>
        <w:jc w:val="both"/>
        <w:rPr>
          <w:spacing w:val="-4"/>
          <w:kern w:val="2"/>
          <w:sz w:val="28"/>
          <w:szCs w:val="28"/>
        </w:rPr>
      </w:pPr>
      <w:r w:rsidRPr="003A016D">
        <w:rPr>
          <w:spacing w:val="-4"/>
          <w:kern w:val="2"/>
          <w:sz w:val="28"/>
          <w:szCs w:val="28"/>
        </w:rPr>
        <w:t xml:space="preserve">2) граждане, призванные на территории Ростовской области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</w:t>
      </w:r>
      <w:r w:rsidRPr="003A016D">
        <w:rPr>
          <w:spacing w:val="-4"/>
          <w:kern w:val="2"/>
          <w:sz w:val="28"/>
          <w:szCs w:val="28"/>
        </w:rPr>
        <w:lastRenderedPageBreak/>
        <w:t>Российской Федерации или войска национальной гвардии Российской Федерации), а также члены их семей на период прохождения такими гражданами военной службы или пребывания в добровольческом формировании.</w:t>
      </w:r>
    </w:p>
    <w:p w:rsidR="003A016D" w:rsidRPr="003A016D" w:rsidRDefault="003A016D" w:rsidP="00B63C9D">
      <w:pPr>
        <w:autoSpaceDE w:val="0"/>
        <w:autoSpaceDN w:val="0"/>
        <w:adjustRightInd w:val="0"/>
        <w:ind w:left="-567" w:firstLine="567"/>
        <w:jc w:val="both"/>
        <w:rPr>
          <w:spacing w:val="-4"/>
          <w:kern w:val="2"/>
          <w:sz w:val="28"/>
          <w:szCs w:val="28"/>
        </w:rPr>
      </w:pPr>
      <w:r w:rsidRPr="003A016D">
        <w:rPr>
          <w:spacing w:val="-4"/>
          <w:kern w:val="2"/>
          <w:sz w:val="28"/>
          <w:szCs w:val="28"/>
        </w:rPr>
        <w:t>К членам семьи граждан, указанных в абзаце первом настоящего пункта, относятся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Федерации).</w:t>
      </w:r>
      <w:r>
        <w:rPr>
          <w:spacing w:val="-4"/>
          <w:kern w:val="2"/>
          <w:sz w:val="28"/>
          <w:szCs w:val="28"/>
        </w:rPr>
        <w:t>»</w:t>
      </w:r>
    </w:p>
    <w:p w:rsidR="00751331" w:rsidRPr="00B20775" w:rsidRDefault="00751331" w:rsidP="00B63C9D">
      <w:pPr>
        <w:suppressAutoHyphens w:val="0"/>
        <w:ind w:left="-567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2011F">
        <w:rPr>
          <w:color w:val="000000"/>
          <w:sz w:val="28"/>
          <w:szCs w:val="28"/>
          <w:lang w:eastAsia="ru-RU"/>
        </w:rPr>
        <w:t>2.Настоящее постановление вступает в силу со дня его официального опубликования.</w:t>
      </w:r>
    </w:p>
    <w:p w:rsidR="0054007B" w:rsidRPr="00B20775" w:rsidRDefault="00751331" w:rsidP="00B63C9D">
      <w:pPr>
        <w:tabs>
          <w:tab w:val="left" w:pos="0"/>
        </w:tabs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3</w:t>
      </w:r>
      <w:r w:rsidR="0054007B" w:rsidRPr="00B2077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908C6" w:rsidRPr="00B20775" w:rsidRDefault="003908C6" w:rsidP="00B63C9D">
      <w:pPr>
        <w:ind w:left="-567" w:firstLine="567"/>
        <w:contextualSpacing/>
        <w:jc w:val="both"/>
        <w:rPr>
          <w:sz w:val="28"/>
          <w:szCs w:val="28"/>
          <w:lang w:eastAsia="ru-RU"/>
        </w:rPr>
      </w:pPr>
    </w:p>
    <w:p w:rsidR="000B7D0A" w:rsidRPr="00B20775" w:rsidRDefault="000B7D0A" w:rsidP="00B20775">
      <w:pPr>
        <w:ind w:left="-567" w:firstLine="567"/>
        <w:contextualSpacing/>
        <w:rPr>
          <w:sz w:val="28"/>
          <w:szCs w:val="28"/>
          <w:lang w:eastAsia="ru-RU"/>
        </w:rPr>
      </w:pPr>
    </w:p>
    <w:p w:rsidR="00751331" w:rsidRPr="00B20775" w:rsidRDefault="00751331" w:rsidP="00B20775">
      <w:pPr>
        <w:ind w:left="-567" w:firstLine="567"/>
        <w:contextualSpacing/>
        <w:rPr>
          <w:sz w:val="28"/>
          <w:szCs w:val="28"/>
          <w:lang w:eastAsia="ru-RU"/>
        </w:rPr>
      </w:pPr>
    </w:p>
    <w:p w:rsidR="00ED1C4F" w:rsidRPr="00B20775" w:rsidRDefault="00ED1C4F" w:rsidP="00B20775">
      <w:pPr>
        <w:pStyle w:val="2"/>
        <w:tabs>
          <w:tab w:val="left" w:pos="6804"/>
        </w:tabs>
        <w:ind w:left="-567"/>
        <w:contextualSpacing/>
        <w:jc w:val="both"/>
        <w:rPr>
          <w:b w:val="0"/>
          <w:sz w:val="28"/>
          <w:szCs w:val="28"/>
        </w:rPr>
      </w:pPr>
      <w:r w:rsidRPr="00B20775">
        <w:rPr>
          <w:b w:val="0"/>
          <w:sz w:val="28"/>
          <w:szCs w:val="28"/>
        </w:rPr>
        <w:t>Глава Администрации</w:t>
      </w:r>
    </w:p>
    <w:p w:rsidR="00ED1C4F" w:rsidRDefault="00ED1C4F" w:rsidP="00B20775">
      <w:pPr>
        <w:pStyle w:val="2"/>
        <w:tabs>
          <w:tab w:val="left" w:pos="6804"/>
        </w:tabs>
        <w:ind w:left="-567"/>
        <w:contextualSpacing/>
        <w:jc w:val="both"/>
        <w:rPr>
          <w:b w:val="0"/>
          <w:sz w:val="28"/>
          <w:szCs w:val="28"/>
        </w:rPr>
      </w:pPr>
      <w:r w:rsidRPr="00B20775">
        <w:rPr>
          <w:b w:val="0"/>
          <w:sz w:val="28"/>
          <w:szCs w:val="28"/>
        </w:rPr>
        <w:t xml:space="preserve">Синегорского сельского поселения                                              </w:t>
      </w:r>
      <w:r w:rsidR="00B2011F">
        <w:rPr>
          <w:b w:val="0"/>
          <w:sz w:val="28"/>
          <w:szCs w:val="28"/>
        </w:rPr>
        <w:t xml:space="preserve">   </w:t>
      </w:r>
      <w:r w:rsidRPr="00B20775">
        <w:rPr>
          <w:b w:val="0"/>
          <w:sz w:val="28"/>
          <w:szCs w:val="28"/>
        </w:rPr>
        <w:t xml:space="preserve">  </w:t>
      </w:r>
      <w:r w:rsidR="00751331" w:rsidRPr="00B20775">
        <w:rPr>
          <w:b w:val="0"/>
          <w:sz w:val="28"/>
          <w:szCs w:val="28"/>
        </w:rPr>
        <w:t xml:space="preserve">        </w:t>
      </w:r>
      <w:r w:rsidR="00B2011F">
        <w:rPr>
          <w:b w:val="0"/>
          <w:sz w:val="28"/>
          <w:szCs w:val="28"/>
        </w:rPr>
        <w:t>А.В. Гвозденко</w:t>
      </w:r>
      <w:r w:rsidRPr="00B20775">
        <w:rPr>
          <w:b w:val="0"/>
          <w:sz w:val="28"/>
          <w:szCs w:val="28"/>
        </w:rPr>
        <w:t xml:space="preserve"> </w:t>
      </w:r>
    </w:p>
    <w:p w:rsidR="00906ACB" w:rsidRDefault="00906ACB" w:rsidP="00906ACB">
      <w:pPr>
        <w:ind w:left="-567"/>
      </w:pPr>
    </w:p>
    <w:p w:rsidR="00906ACB" w:rsidRDefault="00906ACB" w:rsidP="00906ACB">
      <w:pPr>
        <w:ind w:left="-567"/>
      </w:pPr>
    </w:p>
    <w:p w:rsidR="00906ACB" w:rsidRDefault="00906ACB" w:rsidP="00906ACB">
      <w:pPr>
        <w:ind w:left="-567"/>
      </w:pPr>
    </w:p>
    <w:p w:rsidR="00906ACB" w:rsidRPr="00D828EB" w:rsidRDefault="00906ACB" w:rsidP="00906ACB">
      <w:pPr>
        <w:tabs>
          <w:tab w:val="left" w:pos="0"/>
        </w:tabs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Верн</w:t>
      </w:r>
      <w:r w:rsidRPr="00D828EB">
        <w:rPr>
          <w:sz w:val="28"/>
          <w:szCs w:val="28"/>
        </w:rPr>
        <w:t>о:</w:t>
      </w:r>
    </w:p>
    <w:p w:rsidR="00906ACB" w:rsidRPr="00D828EB" w:rsidRDefault="00906ACB" w:rsidP="00906ACB">
      <w:pPr>
        <w:tabs>
          <w:tab w:val="left" w:pos="0"/>
        </w:tabs>
        <w:ind w:left="-567"/>
        <w:contextualSpacing/>
        <w:jc w:val="both"/>
        <w:rPr>
          <w:sz w:val="28"/>
          <w:szCs w:val="28"/>
        </w:rPr>
      </w:pPr>
      <w:r w:rsidRPr="00D828EB">
        <w:rPr>
          <w:sz w:val="28"/>
          <w:szCs w:val="28"/>
        </w:rPr>
        <w:t xml:space="preserve">Заведующий сектором по общим и </w:t>
      </w:r>
    </w:p>
    <w:p w:rsidR="00906ACB" w:rsidRPr="006D77AC" w:rsidRDefault="00906ACB" w:rsidP="00906ACB">
      <w:pPr>
        <w:tabs>
          <w:tab w:val="left" w:pos="0"/>
        </w:tabs>
        <w:ind w:left="-567"/>
        <w:contextualSpacing/>
        <w:jc w:val="both"/>
        <w:rPr>
          <w:b/>
          <w:sz w:val="28"/>
          <w:szCs w:val="28"/>
        </w:rPr>
      </w:pPr>
      <w:r w:rsidRPr="00D828EB">
        <w:rPr>
          <w:sz w:val="28"/>
          <w:szCs w:val="28"/>
        </w:rPr>
        <w:t>земельно-правовым вопросам                                                              С.П. Беседина</w:t>
      </w:r>
    </w:p>
    <w:p w:rsidR="00906ACB" w:rsidRPr="00906ACB" w:rsidRDefault="00906ACB" w:rsidP="00906ACB">
      <w:pPr>
        <w:ind w:left="-567"/>
      </w:pPr>
    </w:p>
    <w:p w:rsidR="00ED1C4F" w:rsidRPr="00B20775" w:rsidRDefault="00ED1C4F" w:rsidP="00B20775">
      <w:pPr>
        <w:ind w:left="-567"/>
        <w:contextualSpacing/>
        <w:jc w:val="both"/>
        <w:rPr>
          <w:sz w:val="28"/>
          <w:szCs w:val="28"/>
        </w:rPr>
      </w:pPr>
    </w:p>
    <w:p w:rsidR="003908C6" w:rsidRPr="00B20775" w:rsidRDefault="003908C6" w:rsidP="00B20775">
      <w:pPr>
        <w:contextualSpacing/>
        <w:jc w:val="both"/>
        <w:rPr>
          <w:sz w:val="28"/>
          <w:szCs w:val="28"/>
        </w:rPr>
      </w:pPr>
    </w:p>
    <w:p w:rsidR="003908C6" w:rsidRPr="00B20775" w:rsidRDefault="003908C6" w:rsidP="00B20775">
      <w:pPr>
        <w:contextualSpacing/>
        <w:jc w:val="both"/>
        <w:rPr>
          <w:sz w:val="28"/>
          <w:szCs w:val="28"/>
        </w:rPr>
      </w:pPr>
    </w:p>
    <w:p w:rsidR="003908C6" w:rsidRDefault="003908C6" w:rsidP="00B20775">
      <w:pPr>
        <w:contextualSpacing/>
        <w:jc w:val="both"/>
        <w:rPr>
          <w:sz w:val="28"/>
          <w:szCs w:val="28"/>
        </w:rPr>
      </w:pPr>
    </w:p>
    <w:p w:rsidR="00C82460" w:rsidRDefault="00C82460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b/>
          <w:bCs/>
          <w:spacing w:val="2"/>
          <w:sz w:val="28"/>
          <w:szCs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CF170C" w:rsidRDefault="00CF170C">
      <w:pPr>
        <w:contextualSpacing/>
        <w:jc w:val="both"/>
        <w:rPr>
          <w:sz w:val="28"/>
          <w:szCs w:val="28"/>
        </w:rPr>
      </w:pPr>
    </w:p>
    <w:sectPr w:rsidR="00CF170C" w:rsidSect="00B20775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AA" w:rsidRDefault="002A27AA" w:rsidP="0046354A">
      <w:r>
        <w:separator/>
      </w:r>
    </w:p>
  </w:endnote>
  <w:endnote w:type="continuationSeparator" w:id="1">
    <w:p w:rsidR="002A27AA" w:rsidRDefault="002A27AA" w:rsidP="0046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AA" w:rsidRDefault="002A27AA" w:rsidP="0046354A">
      <w:r>
        <w:separator/>
      </w:r>
    </w:p>
  </w:footnote>
  <w:footnote w:type="continuationSeparator" w:id="1">
    <w:p w:rsidR="002A27AA" w:rsidRDefault="002A27AA" w:rsidP="0046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1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306B"/>
    <w:rsid w:val="00017315"/>
    <w:rsid w:val="00030E03"/>
    <w:rsid w:val="00050865"/>
    <w:rsid w:val="00053FD9"/>
    <w:rsid w:val="00055F1C"/>
    <w:rsid w:val="00071AE6"/>
    <w:rsid w:val="000760AE"/>
    <w:rsid w:val="00086EDC"/>
    <w:rsid w:val="00094921"/>
    <w:rsid w:val="000A5683"/>
    <w:rsid w:val="000A61C2"/>
    <w:rsid w:val="000A7838"/>
    <w:rsid w:val="000A7EBD"/>
    <w:rsid w:val="000B05CA"/>
    <w:rsid w:val="000B7A7F"/>
    <w:rsid w:val="000B7D0A"/>
    <w:rsid w:val="000D20B7"/>
    <w:rsid w:val="000D6F18"/>
    <w:rsid w:val="000F13F4"/>
    <w:rsid w:val="000F48EC"/>
    <w:rsid w:val="000F71B4"/>
    <w:rsid w:val="00113D58"/>
    <w:rsid w:val="0011576C"/>
    <w:rsid w:val="00125231"/>
    <w:rsid w:val="0014219D"/>
    <w:rsid w:val="00161952"/>
    <w:rsid w:val="001723DF"/>
    <w:rsid w:val="001731D9"/>
    <w:rsid w:val="00173A3C"/>
    <w:rsid w:val="00180DB5"/>
    <w:rsid w:val="00195338"/>
    <w:rsid w:val="001A546B"/>
    <w:rsid w:val="001C3D65"/>
    <w:rsid w:val="001D05B0"/>
    <w:rsid w:val="001D2711"/>
    <w:rsid w:val="001E379F"/>
    <w:rsid w:val="001F6326"/>
    <w:rsid w:val="001F654F"/>
    <w:rsid w:val="00210832"/>
    <w:rsid w:val="00210BBF"/>
    <w:rsid w:val="00231BC7"/>
    <w:rsid w:val="002336D9"/>
    <w:rsid w:val="00250660"/>
    <w:rsid w:val="00261D5C"/>
    <w:rsid w:val="002645EC"/>
    <w:rsid w:val="00273B01"/>
    <w:rsid w:val="00282C28"/>
    <w:rsid w:val="002876D4"/>
    <w:rsid w:val="00290F69"/>
    <w:rsid w:val="002A05DD"/>
    <w:rsid w:val="002A27AA"/>
    <w:rsid w:val="002D2109"/>
    <w:rsid w:val="002D21DE"/>
    <w:rsid w:val="002D4FB3"/>
    <w:rsid w:val="002D66CE"/>
    <w:rsid w:val="002E4957"/>
    <w:rsid w:val="002F4774"/>
    <w:rsid w:val="003002F6"/>
    <w:rsid w:val="0031197A"/>
    <w:rsid w:val="00323441"/>
    <w:rsid w:val="00331419"/>
    <w:rsid w:val="003346E6"/>
    <w:rsid w:val="0035141C"/>
    <w:rsid w:val="00353A18"/>
    <w:rsid w:val="00360A34"/>
    <w:rsid w:val="00372DFA"/>
    <w:rsid w:val="003908C6"/>
    <w:rsid w:val="00393622"/>
    <w:rsid w:val="00396308"/>
    <w:rsid w:val="003972AA"/>
    <w:rsid w:val="003A016D"/>
    <w:rsid w:val="003B0DB9"/>
    <w:rsid w:val="003C6459"/>
    <w:rsid w:val="003F3D35"/>
    <w:rsid w:val="004039CE"/>
    <w:rsid w:val="00404070"/>
    <w:rsid w:val="00404AD1"/>
    <w:rsid w:val="004107AF"/>
    <w:rsid w:val="004112FF"/>
    <w:rsid w:val="004117EB"/>
    <w:rsid w:val="00416C5C"/>
    <w:rsid w:val="00426976"/>
    <w:rsid w:val="00427C4E"/>
    <w:rsid w:val="00445C68"/>
    <w:rsid w:val="00451012"/>
    <w:rsid w:val="0046354A"/>
    <w:rsid w:val="0046721C"/>
    <w:rsid w:val="00484361"/>
    <w:rsid w:val="004B6184"/>
    <w:rsid w:val="004D063F"/>
    <w:rsid w:val="004D2D64"/>
    <w:rsid w:val="004D610B"/>
    <w:rsid w:val="004D7C9E"/>
    <w:rsid w:val="004E4F7E"/>
    <w:rsid w:val="00511804"/>
    <w:rsid w:val="005133D3"/>
    <w:rsid w:val="00521606"/>
    <w:rsid w:val="005351F7"/>
    <w:rsid w:val="0054007B"/>
    <w:rsid w:val="005542EC"/>
    <w:rsid w:val="00555E51"/>
    <w:rsid w:val="00567571"/>
    <w:rsid w:val="00567892"/>
    <w:rsid w:val="005750EC"/>
    <w:rsid w:val="00582C15"/>
    <w:rsid w:val="0058567A"/>
    <w:rsid w:val="005872CA"/>
    <w:rsid w:val="00590151"/>
    <w:rsid w:val="005B7E8B"/>
    <w:rsid w:val="005D77B2"/>
    <w:rsid w:val="005F7E61"/>
    <w:rsid w:val="006013DF"/>
    <w:rsid w:val="00606732"/>
    <w:rsid w:val="00615743"/>
    <w:rsid w:val="00616CF3"/>
    <w:rsid w:val="00617354"/>
    <w:rsid w:val="00652804"/>
    <w:rsid w:val="00657A46"/>
    <w:rsid w:val="00661EAA"/>
    <w:rsid w:val="00665DE5"/>
    <w:rsid w:val="00667007"/>
    <w:rsid w:val="00671099"/>
    <w:rsid w:val="00673EDC"/>
    <w:rsid w:val="006741BE"/>
    <w:rsid w:val="00676701"/>
    <w:rsid w:val="006778E6"/>
    <w:rsid w:val="0068419A"/>
    <w:rsid w:val="006A49AE"/>
    <w:rsid w:val="006A516D"/>
    <w:rsid w:val="006C1283"/>
    <w:rsid w:val="006C3F61"/>
    <w:rsid w:val="006D053C"/>
    <w:rsid w:val="006D2896"/>
    <w:rsid w:val="006D77AC"/>
    <w:rsid w:val="006F7394"/>
    <w:rsid w:val="006F7C4F"/>
    <w:rsid w:val="00706A14"/>
    <w:rsid w:val="007100DB"/>
    <w:rsid w:val="0071057A"/>
    <w:rsid w:val="00711613"/>
    <w:rsid w:val="00714C9E"/>
    <w:rsid w:val="00714F96"/>
    <w:rsid w:val="00723C54"/>
    <w:rsid w:val="00726694"/>
    <w:rsid w:val="007360AD"/>
    <w:rsid w:val="00751331"/>
    <w:rsid w:val="0075670D"/>
    <w:rsid w:val="0077166D"/>
    <w:rsid w:val="00772520"/>
    <w:rsid w:val="007901FD"/>
    <w:rsid w:val="007919BC"/>
    <w:rsid w:val="00797734"/>
    <w:rsid w:val="007A23CF"/>
    <w:rsid w:val="007A799C"/>
    <w:rsid w:val="007A7BE5"/>
    <w:rsid w:val="007C1FD9"/>
    <w:rsid w:val="00800363"/>
    <w:rsid w:val="00800C69"/>
    <w:rsid w:val="00802D6A"/>
    <w:rsid w:val="008061E2"/>
    <w:rsid w:val="0080630A"/>
    <w:rsid w:val="008077AF"/>
    <w:rsid w:val="00813C9B"/>
    <w:rsid w:val="00815761"/>
    <w:rsid w:val="00817C51"/>
    <w:rsid w:val="0083358B"/>
    <w:rsid w:val="008335F0"/>
    <w:rsid w:val="00833AD0"/>
    <w:rsid w:val="00847D5A"/>
    <w:rsid w:val="0085052F"/>
    <w:rsid w:val="008521AD"/>
    <w:rsid w:val="008528C8"/>
    <w:rsid w:val="008612DD"/>
    <w:rsid w:val="00864017"/>
    <w:rsid w:val="0087122C"/>
    <w:rsid w:val="0088656B"/>
    <w:rsid w:val="008A27A4"/>
    <w:rsid w:val="008C562A"/>
    <w:rsid w:val="008E05BE"/>
    <w:rsid w:val="008E1D8B"/>
    <w:rsid w:val="00906ACB"/>
    <w:rsid w:val="009123FB"/>
    <w:rsid w:val="00921678"/>
    <w:rsid w:val="009344B9"/>
    <w:rsid w:val="0093688B"/>
    <w:rsid w:val="00950B20"/>
    <w:rsid w:val="0097323D"/>
    <w:rsid w:val="00977EBC"/>
    <w:rsid w:val="00985DB6"/>
    <w:rsid w:val="00987FAD"/>
    <w:rsid w:val="009920AB"/>
    <w:rsid w:val="00996E9E"/>
    <w:rsid w:val="00997DB5"/>
    <w:rsid w:val="009B5A6A"/>
    <w:rsid w:val="009B6A78"/>
    <w:rsid w:val="009F1342"/>
    <w:rsid w:val="009F3882"/>
    <w:rsid w:val="009F7577"/>
    <w:rsid w:val="00A030E9"/>
    <w:rsid w:val="00A07AE2"/>
    <w:rsid w:val="00A11B7D"/>
    <w:rsid w:val="00A57F4D"/>
    <w:rsid w:val="00A607FF"/>
    <w:rsid w:val="00A60E07"/>
    <w:rsid w:val="00A66EA3"/>
    <w:rsid w:val="00A8042B"/>
    <w:rsid w:val="00A81C68"/>
    <w:rsid w:val="00A83BE2"/>
    <w:rsid w:val="00A95284"/>
    <w:rsid w:val="00AC6742"/>
    <w:rsid w:val="00AF3622"/>
    <w:rsid w:val="00B0736F"/>
    <w:rsid w:val="00B2011F"/>
    <w:rsid w:val="00B20775"/>
    <w:rsid w:val="00B24535"/>
    <w:rsid w:val="00B3799A"/>
    <w:rsid w:val="00B44808"/>
    <w:rsid w:val="00B4593B"/>
    <w:rsid w:val="00B5085F"/>
    <w:rsid w:val="00B53998"/>
    <w:rsid w:val="00B579E7"/>
    <w:rsid w:val="00B63C9D"/>
    <w:rsid w:val="00B73E7D"/>
    <w:rsid w:val="00BB3532"/>
    <w:rsid w:val="00BB536F"/>
    <w:rsid w:val="00BC2C49"/>
    <w:rsid w:val="00BD03F6"/>
    <w:rsid w:val="00BD16C3"/>
    <w:rsid w:val="00BE439E"/>
    <w:rsid w:val="00BE4C0F"/>
    <w:rsid w:val="00BF77E5"/>
    <w:rsid w:val="00C03FEE"/>
    <w:rsid w:val="00C137A7"/>
    <w:rsid w:val="00C26B9F"/>
    <w:rsid w:val="00C3465A"/>
    <w:rsid w:val="00C37C92"/>
    <w:rsid w:val="00C41B55"/>
    <w:rsid w:val="00C63029"/>
    <w:rsid w:val="00C64419"/>
    <w:rsid w:val="00C73CE3"/>
    <w:rsid w:val="00C81B12"/>
    <w:rsid w:val="00C81B73"/>
    <w:rsid w:val="00C82460"/>
    <w:rsid w:val="00C938EE"/>
    <w:rsid w:val="00CA1693"/>
    <w:rsid w:val="00CA1ECF"/>
    <w:rsid w:val="00CB2E83"/>
    <w:rsid w:val="00CB3DD4"/>
    <w:rsid w:val="00CF170C"/>
    <w:rsid w:val="00CF74B2"/>
    <w:rsid w:val="00D0093E"/>
    <w:rsid w:val="00D175CC"/>
    <w:rsid w:val="00D55195"/>
    <w:rsid w:val="00D727AD"/>
    <w:rsid w:val="00D77D8B"/>
    <w:rsid w:val="00D86E8E"/>
    <w:rsid w:val="00D91B95"/>
    <w:rsid w:val="00D9306B"/>
    <w:rsid w:val="00D93D53"/>
    <w:rsid w:val="00DB156B"/>
    <w:rsid w:val="00DB52D2"/>
    <w:rsid w:val="00DC0E03"/>
    <w:rsid w:val="00DC22D3"/>
    <w:rsid w:val="00DD6782"/>
    <w:rsid w:val="00DE1B24"/>
    <w:rsid w:val="00DE5405"/>
    <w:rsid w:val="00DF7866"/>
    <w:rsid w:val="00E03DD9"/>
    <w:rsid w:val="00E1098F"/>
    <w:rsid w:val="00E37482"/>
    <w:rsid w:val="00E71CCB"/>
    <w:rsid w:val="00E768D2"/>
    <w:rsid w:val="00EB0E1D"/>
    <w:rsid w:val="00EB291A"/>
    <w:rsid w:val="00EB5319"/>
    <w:rsid w:val="00EC0F95"/>
    <w:rsid w:val="00ED0374"/>
    <w:rsid w:val="00ED1C4F"/>
    <w:rsid w:val="00ED7005"/>
    <w:rsid w:val="00EE58DB"/>
    <w:rsid w:val="00EE6672"/>
    <w:rsid w:val="00F14097"/>
    <w:rsid w:val="00F21C99"/>
    <w:rsid w:val="00F23703"/>
    <w:rsid w:val="00F5355C"/>
    <w:rsid w:val="00F55003"/>
    <w:rsid w:val="00F55E76"/>
    <w:rsid w:val="00F60F14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customStyle="1" w:styleId="formattexttopleveltext">
    <w:name w:val="formattext topleveltext"/>
    <w:basedOn w:val="a"/>
    <w:rsid w:val="00C824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8">
    <w:name w:val="Table Grid"/>
    <w:basedOn w:val="a1"/>
    <w:uiPriority w:val="39"/>
    <w:rsid w:val="00C82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404AD1"/>
  </w:style>
  <w:style w:type="paragraph" w:customStyle="1" w:styleId="13">
    <w:name w:val="Без интервала1"/>
    <w:qFormat/>
    <w:rsid w:val="0054007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rsid w:val="0054007B"/>
    <w:pPr>
      <w:widowControl w:val="0"/>
      <w:suppressAutoHyphens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750C-E23D-4642-A6A7-C22D348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Rabota</cp:lastModifiedBy>
  <cp:revision>2</cp:revision>
  <cp:lastPrinted>2024-05-21T05:54:00Z</cp:lastPrinted>
  <dcterms:created xsi:type="dcterms:W3CDTF">2024-05-21T05:57:00Z</dcterms:created>
  <dcterms:modified xsi:type="dcterms:W3CDTF">2024-05-21T05:57:00Z</dcterms:modified>
</cp:coreProperties>
</file>