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83" w:rsidRPr="00263283" w:rsidRDefault="00263283" w:rsidP="0026328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121285</wp:posOffset>
            </wp:positionV>
            <wp:extent cx="571500" cy="723900"/>
            <wp:effectExtent l="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63283" w:rsidRPr="00263283" w:rsidRDefault="00263283" w:rsidP="00263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283" w:rsidRPr="00263283" w:rsidRDefault="00263283" w:rsidP="0026328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263283" w:rsidRPr="00263283" w:rsidRDefault="00263283" w:rsidP="0026328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>РЕШЕНИЕ</w:t>
      </w:r>
    </w:p>
    <w:p w:rsidR="00263283" w:rsidRPr="00263283" w:rsidRDefault="00263283" w:rsidP="002632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C7610">
        <w:rPr>
          <w:rFonts w:ascii="Times New Roman" w:hAnsi="Times New Roman" w:cs="Times New Roman"/>
          <w:b w:val="0"/>
          <w:sz w:val="28"/>
          <w:szCs w:val="28"/>
        </w:rPr>
        <w:t xml:space="preserve">                     20.09</w:t>
      </w:r>
      <w:r w:rsidR="001474AB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4C761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96</w:t>
      </w: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>п. Синегорский</w:t>
      </w: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63283" w:rsidRPr="00263283" w:rsidRDefault="00263283" w:rsidP="002632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8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263283" w:rsidRPr="00263283" w:rsidRDefault="00263283" w:rsidP="002632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83">
        <w:rPr>
          <w:rFonts w:ascii="Times New Roman" w:hAnsi="Times New Roman" w:cs="Times New Roman"/>
          <w:b/>
          <w:sz w:val="28"/>
          <w:szCs w:val="28"/>
        </w:rPr>
        <w:t>Синегорского сельского поселения  от 02.11.2022 г. № 48</w:t>
      </w:r>
    </w:p>
    <w:p w:rsidR="00263283" w:rsidRPr="00263283" w:rsidRDefault="00263283" w:rsidP="00263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283" w:rsidRPr="00263283" w:rsidRDefault="00263283" w:rsidP="00263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1474AB">
        <w:rPr>
          <w:rFonts w:ascii="Times New Roman" w:hAnsi="Times New Roman" w:cs="Times New Roman"/>
          <w:sz w:val="28"/>
          <w:szCs w:val="28"/>
        </w:rPr>
        <w:t xml:space="preserve">  от 12</w:t>
      </w:r>
      <w:r w:rsidRPr="00263283">
        <w:rPr>
          <w:rFonts w:ascii="Times New Roman" w:hAnsi="Times New Roman" w:cs="Times New Roman"/>
          <w:sz w:val="28"/>
          <w:szCs w:val="28"/>
        </w:rPr>
        <w:t>.07.202</w:t>
      </w:r>
      <w:r w:rsidR="001474AB">
        <w:rPr>
          <w:rFonts w:ascii="Times New Roman" w:hAnsi="Times New Roman" w:cs="Times New Roman"/>
          <w:sz w:val="28"/>
          <w:szCs w:val="28"/>
        </w:rPr>
        <w:t>4</w:t>
      </w:r>
      <w:r w:rsidRPr="00263283">
        <w:rPr>
          <w:rFonts w:ascii="Times New Roman" w:hAnsi="Times New Roman" w:cs="Times New Roman"/>
          <w:sz w:val="28"/>
          <w:szCs w:val="28"/>
        </w:rPr>
        <w:t xml:space="preserve"> №</w:t>
      </w:r>
      <w:r w:rsidR="001474AB">
        <w:rPr>
          <w:rFonts w:ascii="Times New Roman" w:hAnsi="Times New Roman" w:cs="Times New Roman"/>
          <w:sz w:val="28"/>
          <w:szCs w:val="28"/>
        </w:rPr>
        <w:t xml:space="preserve"> 176</w:t>
      </w:r>
      <w:r w:rsidRPr="00263283">
        <w:rPr>
          <w:rFonts w:ascii="Times New Roman" w:hAnsi="Times New Roman" w:cs="Times New Roman"/>
          <w:sz w:val="28"/>
          <w:szCs w:val="28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 w:rsidR="00A54EF3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A54EF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54EF3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774371">
        <w:rPr>
          <w:rFonts w:ascii="Times New Roman" w:hAnsi="Times New Roman" w:cs="Times New Roman"/>
          <w:sz w:val="28"/>
          <w:szCs w:val="28"/>
        </w:rPr>
        <w:t xml:space="preserve">, подпункта 1 пункта 1 статьи 394 Налогового кодекса Российской Федерации, </w:t>
      </w:r>
      <w:r w:rsidR="00A54EF3">
        <w:rPr>
          <w:rFonts w:ascii="Times New Roman" w:hAnsi="Times New Roman" w:cs="Times New Roman"/>
          <w:sz w:val="28"/>
          <w:szCs w:val="28"/>
        </w:rPr>
        <w:t xml:space="preserve"> </w:t>
      </w:r>
      <w:r w:rsidRPr="00263283">
        <w:rPr>
          <w:rFonts w:ascii="Times New Roman" w:hAnsi="Times New Roman" w:cs="Times New Roman"/>
          <w:sz w:val="28"/>
          <w:szCs w:val="28"/>
        </w:rPr>
        <w:t xml:space="preserve">Собрание депутатов Синегорского сельского поселения  </w:t>
      </w:r>
      <w:r w:rsidRPr="00263283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решило:</w:t>
      </w:r>
    </w:p>
    <w:p w:rsidR="00263283" w:rsidRDefault="00774371" w:rsidP="0043090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71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263283" w:rsidRPr="00774371">
        <w:rPr>
          <w:rFonts w:ascii="Times New Roman" w:hAnsi="Times New Roman" w:cs="Times New Roman"/>
          <w:sz w:val="28"/>
          <w:szCs w:val="28"/>
        </w:rPr>
        <w:t>Собрания депутатов Синегорского сельского поселения от 02.11.2022 г. № 48  «</w:t>
      </w:r>
      <w:r w:rsidR="00263283" w:rsidRPr="00774371">
        <w:rPr>
          <w:rFonts w:ascii="Times New Roman" w:hAnsi="Times New Roman" w:cs="Times New Roman"/>
          <w:bCs/>
          <w:sz w:val="28"/>
          <w:szCs w:val="28"/>
        </w:rPr>
        <w:t>О земельном налоге»</w:t>
      </w:r>
      <w:r w:rsidRPr="0077437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263283" w:rsidRPr="00774371">
        <w:rPr>
          <w:rFonts w:ascii="Times New Roman" w:hAnsi="Times New Roman" w:cs="Times New Roman"/>
          <w:sz w:val="28"/>
          <w:szCs w:val="28"/>
        </w:rPr>
        <w:t>:</w:t>
      </w:r>
    </w:p>
    <w:p w:rsidR="009E632C" w:rsidRDefault="000A7DA1" w:rsidP="0043090F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третий и четвертый в</w:t>
      </w:r>
      <w:r w:rsidR="00774371">
        <w:rPr>
          <w:rFonts w:ascii="Times New Roman" w:hAnsi="Times New Roman" w:cs="Times New Roman"/>
          <w:sz w:val="28"/>
          <w:szCs w:val="28"/>
        </w:rPr>
        <w:t xml:space="preserve"> пункте 2.1. изложить в следующей редакции:</w:t>
      </w:r>
    </w:p>
    <w:p w:rsidR="005A6925" w:rsidRPr="009E632C" w:rsidRDefault="00263283" w:rsidP="009E632C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63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32C">
        <w:rPr>
          <w:rFonts w:ascii="Times New Roman" w:hAnsi="Times New Roman" w:cs="Times New Roman"/>
          <w:sz w:val="28"/>
          <w:szCs w:val="28"/>
        </w:rPr>
        <w:t xml:space="preserve">«занятых жилищным фондом и </w:t>
      </w:r>
      <w:r w:rsidR="00A54EF3" w:rsidRPr="009E632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E632C"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 (за исключением </w:t>
      </w:r>
      <w:r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части земельного участка, </w:t>
      </w:r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приходящийся на объект недвижимого имущества, не относящийся к жилищному фонду</w:t>
      </w:r>
      <w:r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(или) </w:t>
      </w:r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 </w:t>
      </w:r>
      <w:r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объектами инженерной инфраструктуры </w:t>
      </w:r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кадастровая стоимость </w:t>
      </w:r>
      <w:proofErr w:type="gramStart"/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каждого</w:t>
      </w:r>
      <w:proofErr w:type="gramEnd"/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из которых превышает 300 миллионов рублей; </w:t>
      </w:r>
      <w:r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A54EF3" w:rsidRDefault="00A54EF3" w:rsidP="0043090F">
      <w:pPr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    </w:t>
      </w:r>
      <w:r w:rsidR="000A7D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proofErr w:type="gramStart"/>
      <w:r w:rsidR="00BC78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 используемых в предпринимательской деятельности, приобретенных </w:t>
      </w:r>
      <w:r w:rsidR="00BC78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№2017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</w:t>
      </w:r>
      <w:r w:rsidR="00BA0D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BC78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тков, кадастровая стоимость каждого</w:t>
      </w:r>
      <w:proofErr w:type="gramEnd"/>
      <w:r w:rsidR="00BC78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из которых превышает 300 миллионов рублей».</w:t>
      </w:r>
    </w:p>
    <w:p w:rsidR="00263283" w:rsidRPr="00263283" w:rsidRDefault="00263283" w:rsidP="00430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</w:t>
      </w:r>
      <w:r w:rsidR="0043090F">
        <w:rPr>
          <w:rFonts w:ascii="Times New Roman" w:hAnsi="Times New Roman" w:cs="Times New Roman"/>
          <w:sz w:val="28"/>
          <w:szCs w:val="28"/>
        </w:rPr>
        <w:t xml:space="preserve">     </w:t>
      </w:r>
      <w:r w:rsidRPr="00263283">
        <w:rPr>
          <w:rFonts w:ascii="Times New Roman" w:hAnsi="Times New Roman" w:cs="Times New Roman"/>
          <w:sz w:val="28"/>
          <w:szCs w:val="28"/>
        </w:rPr>
        <w:t>3</w:t>
      </w:r>
      <w:r w:rsidRPr="00263283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Pr="0026328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                          опубликования</w:t>
      </w:r>
      <w:r w:rsidR="00BC78F2">
        <w:rPr>
          <w:rFonts w:ascii="Times New Roman" w:hAnsi="Times New Roman" w:cs="Times New Roman"/>
          <w:spacing w:val="-20"/>
          <w:sz w:val="28"/>
          <w:szCs w:val="28"/>
        </w:rPr>
        <w:t>, но не ранее</w:t>
      </w:r>
      <w:r w:rsidR="00B71D4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C78F2">
        <w:rPr>
          <w:rFonts w:ascii="Times New Roman" w:hAnsi="Times New Roman" w:cs="Times New Roman"/>
          <w:spacing w:val="-20"/>
          <w:sz w:val="28"/>
          <w:szCs w:val="28"/>
        </w:rPr>
        <w:t xml:space="preserve"> 01.01.2025</w:t>
      </w:r>
      <w:r w:rsidRPr="00263283">
        <w:rPr>
          <w:rFonts w:ascii="Times New Roman" w:hAnsi="Times New Roman" w:cs="Times New Roman"/>
          <w:spacing w:val="-20"/>
          <w:sz w:val="28"/>
          <w:szCs w:val="28"/>
        </w:rPr>
        <w:t xml:space="preserve"> года</w:t>
      </w:r>
      <w:r w:rsidRPr="002632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283" w:rsidRPr="00263283" w:rsidRDefault="00263283" w:rsidP="00263283">
      <w:pPr>
        <w:jc w:val="both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</w:t>
      </w:r>
      <w:r w:rsidR="0043090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26328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3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32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Семиным А. В.</w:t>
      </w:r>
    </w:p>
    <w:p w:rsidR="00263283" w:rsidRPr="00263283" w:rsidRDefault="00263283" w:rsidP="00263283">
      <w:pPr>
        <w:pStyle w:val="a3"/>
        <w:ind w:firstLine="0"/>
      </w:pPr>
    </w:p>
    <w:p w:rsidR="00E87F3D" w:rsidRDefault="00E87F3D" w:rsidP="00263283">
      <w:pPr>
        <w:pStyle w:val="a3"/>
        <w:ind w:firstLine="0"/>
      </w:pPr>
    </w:p>
    <w:p w:rsidR="00263283" w:rsidRPr="00263283" w:rsidRDefault="00263283" w:rsidP="00263283">
      <w:pPr>
        <w:pStyle w:val="a3"/>
        <w:ind w:firstLine="0"/>
      </w:pPr>
      <w:r w:rsidRPr="00263283">
        <w:t>Председатель Собрания депутатов-</w:t>
      </w:r>
    </w:p>
    <w:p w:rsidR="00263283" w:rsidRPr="00263283" w:rsidRDefault="00263283" w:rsidP="00263283">
      <w:pPr>
        <w:pStyle w:val="a3"/>
        <w:ind w:firstLine="0"/>
      </w:pPr>
      <w:r w:rsidRPr="00263283">
        <w:t>Глава Синегорского сельского поселения                                     Э.</w:t>
      </w:r>
      <w:r w:rsidR="003D4B74">
        <w:t xml:space="preserve"> </w:t>
      </w:r>
      <w:r w:rsidRPr="00263283">
        <w:t xml:space="preserve">Г. </w:t>
      </w:r>
      <w:r w:rsidR="003D4B74">
        <w:t xml:space="preserve"> </w:t>
      </w:r>
      <w:r w:rsidRPr="00263283">
        <w:t>Фатеева</w:t>
      </w:r>
    </w:p>
    <w:p w:rsidR="00CD3ED5" w:rsidRPr="00263283" w:rsidRDefault="00CD3ED5">
      <w:pPr>
        <w:rPr>
          <w:rFonts w:ascii="Times New Roman" w:hAnsi="Times New Roman" w:cs="Times New Roman"/>
        </w:rPr>
      </w:pPr>
    </w:p>
    <w:p w:rsidR="001474AB" w:rsidRPr="00263283" w:rsidRDefault="001474AB">
      <w:pPr>
        <w:rPr>
          <w:rFonts w:ascii="Times New Roman" w:hAnsi="Times New Roman" w:cs="Times New Roman"/>
        </w:rPr>
      </w:pPr>
    </w:p>
    <w:sectPr w:rsidR="001474AB" w:rsidRPr="00263283" w:rsidSect="0043090F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2E7"/>
    <w:multiLevelType w:val="multilevel"/>
    <w:tmpl w:val="AB9CFF56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3283"/>
    <w:rsid w:val="000A7DA1"/>
    <w:rsid w:val="001474AB"/>
    <w:rsid w:val="00263283"/>
    <w:rsid w:val="003019D7"/>
    <w:rsid w:val="003D4B74"/>
    <w:rsid w:val="0043090F"/>
    <w:rsid w:val="004C7610"/>
    <w:rsid w:val="005A6925"/>
    <w:rsid w:val="00774371"/>
    <w:rsid w:val="007C39E6"/>
    <w:rsid w:val="009E632C"/>
    <w:rsid w:val="00A54EF3"/>
    <w:rsid w:val="00B71D4D"/>
    <w:rsid w:val="00BA0DF9"/>
    <w:rsid w:val="00BC78F2"/>
    <w:rsid w:val="00C27818"/>
    <w:rsid w:val="00CD3ED5"/>
    <w:rsid w:val="00E87F3D"/>
    <w:rsid w:val="00F333BB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63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Обычный текст"/>
    <w:basedOn w:val="a"/>
    <w:rsid w:val="002632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632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4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CityLine</cp:lastModifiedBy>
  <cp:revision>11</cp:revision>
  <cp:lastPrinted>2024-08-07T11:45:00Z</cp:lastPrinted>
  <dcterms:created xsi:type="dcterms:W3CDTF">2024-08-06T07:02:00Z</dcterms:created>
  <dcterms:modified xsi:type="dcterms:W3CDTF">2024-09-20T12:39:00Z</dcterms:modified>
</cp:coreProperties>
</file>