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715" w:type="dxa"/>
        <w:tblLayout w:type="fixed"/>
        <w:tblLook w:val="01E0"/>
      </w:tblPr>
      <w:tblGrid>
        <w:gridCol w:w="10715"/>
      </w:tblGrid>
      <w:tr w:rsidR="00062A88">
        <w:tc>
          <w:tcPr>
            <w:tcW w:w="10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A88" w:rsidRDefault="00DA0E93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Дополнительное соглашение</w:t>
            </w:r>
          </w:p>
          <w:p w:rsidR="001C233D" w:rsidRPr="001C233D" w:rsidRDefault="00961EE0" w:rsidP="001C233D">
            <w:pPr>
              <w:jc w:val="center"/>
              <w:rPr>
                <w:color w:val="000000"/>
                <w:sz w:val="28"/>
                <w:szCs w:val="28"/>
              </w:rPr>
            </w:pPr>
            <w:r w:rsidRPr="00961EE0">
              <w:rPr>
                <w:color w:val="000000"/>
                <w:sz w:val="28"/>
                <w:szCs w:val="28"/>
              </w:rPr>
              <w:t xml:space="preserve">о расторжении </w:t>
            </w:r>
            <w:r>
              <w:rPr>
                <w:color w:val="000000"/>
                <w:sz w:val="28"/>
                <w:szCs w:val="28"/>
              </w:rPr>
              <w:t>Соглашения</w:t>
            </w:r>
          </w:p>
          <w:p w:rsidR="001C233D" w:rsidRPr="001C233D" w:rsidRDefault="001C233D" w:rsidP="001C233D">
            <w:pPr>
              <w:jc w:val="center"/>
              <w:rPr>
                <w:color w:val="000000"/>
                <w:sz w:val="28"/>
                <w:szCs w:val="28"/>
              </w:rPr>
            </w:pPr>
            <w:r w:rsidRPr="001C233D">
              <w:rPr>
                <w:color w:val="000000"/>
                <w:sz w:val="28"/>
                <w:szCs w:val="28"/>
              </w:rPr>
              <w:t xml:space="preserve"> между Администрацией Белокалитвинского района и Администрацией </w:t>
            </w:r>
            <w:r w:rsidR="00F46635">
              <w:rPr>
                <w:color w:val="000000"/>
                <w:sz w:val="28"/>
                <w:szCs w:val="28"/>
              </w:rPr>
              <w:t xml:space="preserve">                 Синегорского</w:t>
            </w:r>
            <w:r w:rsidRPr="001C233D">
              <w:rPr>
                <w:color w:val="000000"/>
                <w:sz w:val="28"/>
                <w:szCs w:val="28"/>
              </w:rPr>
              <w:t xml:space="preserve"> сельского поселения о предоставлении иных межбюджетных трансфертов для софинансирования расходных обязательств, возникающих </w:t>
            </w:r>
          </w:p>
          <w:p w:rsidR="001C233D" w:rsidRPr="001C233D" w:rsidRDefault="001C233D" w:rsidP="001C233D">
            <w:pPr>
              <w:jc w:val="center"/>
              <w:rPr>
                <w:color w:val="000000"/>
                <w:sz w:val="28"/>
                <w:szCs w:val="28"/>
              </w:rPr>
            </w:pPr>
            <w:r w:rsidRPr="001C233D">
              <w:rPr>
                <w:color w:val="000000"/>
                <w:sz w:val="28"/>
                <w:szCs w:val="28"/>
              </w:rPr>
              <w:t xml:space="preserve">при выполнении полномочий органов местного самоуправления </w:t>
            </w:r>
          </w:p>
          <w:p w:rsidR="00062A88" w:rsidRDefault="00961EE0" w:rsidP="00961E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вопросам местного значения </w:t>
            </w:r>
            <w:r w:rsidR="001C233D">
              <w:rPr>
                <w:color w:val="000000"/>
                <w:sz w:val="28"/>
                <w:szCs w:val="28"/>
              </w:rPr>
              <w:t>от 15.02.2024 года № 1</w:t>
            </w:r>
            <w:r w:rsidR="00F46635">
              <w:rPr>
                <w:color w:val="000000"/>
                <w:sz w:val="28"/>
                <w:szCs w:val="28"/>
              </w:rPr>
              <w:t>4</w:t>
            </w:r>
          </w:p>
          <w:p w:rsidR="00F46635" w:rsidRDefault="00F46635" w:rsidP="00961EE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7110" w:rsidRPr="00961EE0" w:rsidRDefault="00D97110" w:rsidP="00961EE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63D3" w:rsidRDefault="00BA63D3" w:rsidP="00BA63D3">
            <w:pPr>
              <w:rPr>
                <w:color w:val="000000"/>
                <w:sz w:val="28"/>
                <w:szCs w:val="28"/>
              </w:rPr>
            </w:pPr>
            <w:r w:rsidRPr="00BA63D3">
              <w:rPr>
                <w:color w:val="000000"/>
                <w:sz w:val="28"/>
                <w:szCs w:val="28"/>
              </w:rPr>
              <w:t>г. Белая Калитва</w:t>
            </w:r>
            <w:r w:rsidRPr="00BA63D3">
              <w:rPr>
                <w:color w:val="000000"/>
                <w:sz w:val="28"/>
                <w:szCs w:val="28"/>
              </w:rPr>
              <w:tab/>
              <w:t xml:space="preserve">                                                                  </w:t>
            </w:r>
            <w:r w:rsidR="009A3E34">
              <w:rPr>
                <w:color w:val="000000"/>
                <w:sz w:val="28"/>
                <w:szCs w:val="28"/>
              </w:rPr>
              <w:t xml:space="preserve">               «___» _______2025</w:t>
            </w:r>
            <w:r w:rsidRPr="00BA63D3">
              <w:rPr>
                <w:color w:val="000000"/>
                <w:sz w:val="28"/>
                <w:szCs w:val="28"/>
              </w:rPr>
              <w:t xml:space="preserve"> г.</w:t>
            </w:r>
          </w:p>
          <w:p w:rsidR="00F46635" w:rsidRPr="00BA63D3" w:rsidRDefault="00F46635" w:rsidP="00BA63D3">
            <w:pPr>
              <w:rPr>
                <w:color w:val="000000"/>
                <w:sz w:val="28"/>
                <w:szCs w:val="28"/>
              </w:rPr>
            </w:pPr>
          </w:p>
          <w:p w:rsidR="00062A88" w:rsidRDefault="00DA0E93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  </w:t>
            </w:r>
            <w:r w:rsidR="00961EE0">
              <w:rPr>
                <w:color w:val="000000"/>
                <w:sz w:val="28"/>
                <w:szCs w:val="28"/>
              </w:rPr>
              <w:t>                               </w:t>
            </w:r>
            <w:r>
              <w:rPr>
                <w:color w:val="000000"/>
                <w:sz w:val="28"/>
                <w:szCs w:val="28"/>
              </w:rPr>
              <w:t> </w:t>
            </w:r>
          </w:p>
          <w:p w:rsidR="00062A88" w:rsidRPr="0032221C" w:rsidRDefault="00961EE0">
            <w:pPr>
              <w:ind w:firstLine="700"/>
              <w:jc w:val="both"/>
              <w:rPr>
                <w:sz w:val="28"/>
                <w:szCs w:val="28"/>
              </w:rPr>
            </w:pPr>
            <w:r w:rsidRPr="00961EE0">
              <w:rPr>
                <w:color w:val="000000"/>
                <w:sz w:val="28"/>
                <w:szCs w:val="28"/>
              </w:rPr>
              <w:t>Администрация Белокалитвинского района,</w:t>
            </w:r>
            <w:r>
              <w:t xml:space="preserve"> </w:t>
            </w:r>
            <w:r w:rsidRPr="00961EE0">
              <w:rPr>
                <w:color w:val="000000"/>
                <w:sz w:val="28"/>
                <w:szCs w:val="28"/>
              </w:rPr>
              <w:t>являющееся главным распорядителем средств бюджета</w:t>
            </w:r>
            <w:r>
              <w:rPr>
                <w:color w:val="000000"/>
                <w:sz w:val="28"/>
                <w:szCs w:val="28"/>
              </w:rPr>
              <w:t xml:space="preserve"> района,</w:t>
            </w:r>
            <w:r w:rsidRPr="00961EE0">
              <w:rPr>
                <w:color w:val="000000"/>
                <w:sz w:val="28"/>
                <w:szCs w:val="28"/>
              </w:rPr>
              <w:t xml:space="preserve"> именуемая в дальнейшем  «Администрация района»</w:t>
            </w:r>
            <w:r>
              <w:rPr>
                <w:color w:val="000000"/>
                <w:sz w:val="28"/>
                <w:szCs w:val="28"/>
              </w:rPr>
              <w:t>,</w:t>
            </w:r>
            <w:r w:rsidRPr="00961EE0">
              <w:rPr>
                <w:color w:val="000000"/>
                <w:sz w:val="28"/>
                <w:szCs w:val="28"/>
              </w:rPr>
              <w:t xml:space="preserve"> в лице Главы Администрации Белокалитвинского района Мельниковой Ольги Александровны, действующей на основании Устава муниципального образования «Белокалитвинский район», с одной стороны, и Администрация </w:t>
            </w:r>
            <w:r w:rsidR="00F46635">
              <w:rPr>
                <w:color w:val="000000"/>
                <w:sz w:val="28"/>
                <w:szCs w:val="28"/>
              </w:rPr>
              <w:t>Синегорского</w:t>
            </w:r>
            <w:r w:rsidR="00527941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961EE0">
              <w:rPr>
                <w:color w:val="000000"/>
                <w:sz w:val="28"/>
                <w:szCs w:val="28"/>
              </w:rPr>
              <w:t xml:space="preserve">, именуемая в дальнейшем «Администрация поселения», в лице главы Администрации </w:t>
            </w:r>
            <w:r w:rsidR="00F46635">
              <w:rPr>
                <w:color w:val="000000"/>
                <w:sz w:val="28"/>
                <w:szCs w:val="28"/>
              </w:rPr>
              <w:t>Синегорского</w:t>
            </w:r>
            <w:r w:rsidR="00F46635" w:rsidRPr="001C233D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961EE0">
              <w:rPr>
                <w:color w:val="000000"/>
                <w:sz w:val="28"/>
                <w:szCs w:val="28"/>
              </w:rPr>
              <w:t xml:space="preserve"> </w:t>
            </w:r>
            <w:r w:rsidR="00F46635">
              <w:rPr>
                <w:color w:val="000000"/>
                <w:sz w:val="28"/>
                <w:szCs w:val="28"/>
              </w:rPr>
              <w:t>Гвозденко Александра Владимировича</w:t>
            </w:r>
            <w:r w:rsidRPr="00961EE0">
              <w:rPr>
                <w:color w:val="000000"/>
                <w:sz w:val="28"/>
                <w:szCs w:val="28"/>
              </w:rPr>
              <w:t>, действующего на основании Устава муниципального образования «</w:t>
            </w:r>
            <w:r w:rsidR="00F46635">
              <w:rPr>
                <w:color w:val="000000"/>
                <w:sz w:val="28"/>
                <w:szCs w:val="28"/>
              </w:rPr>
              <w:t>Синегорское</w:t>
            </w:r>
            <w:r w:rsidR="00F46635" w:rsidRPr="001C233D">
              <w:rPr>
                <w:color w:val="000000"/>
                <w:sz w:val="28"/>
                <w:szCs w:val="28"/>
              </w:rPr>
              <w:t xml:space="preserve"> сельско</w:t>
            </w:r>
            <w:r w:rsidR="00F46635">
              <w:rPr>
                <w:color w:val="000000"/>
                <w:sz w:val="28"/>
                <w:szCs w:val="28"/>
              </w:rPr>
              <w:t>е</w:t>
            </w:r>
            <w:r w:rsidRPr="00961EE0">
              <w:rPr>
                <w:color w:val="000000"/>
                <w:sz w:val="28"/>
                <w:szCs w:val="28"/>
              </w:rPr>
              <w:t xml:space="preserve"> поселение», с другой стороны, далее при совместном упоминании именуемые «Стороны»,</w:t>
            </w:r>
            <w:r w:rsidR="0032221C">
              <w:rPr>
                <w:color w:val="000000"/>
                <w:sz w:val="28"/>
                <w:szCs w:val="28"/>
              </w:rPr>
              <w:t xml:space="preserve"> в соответствии с пунктом 6.4</w:t>
            </w:r>
            <w:r w:rsidR="00F46635">
              <w:rPr>
                <w:color w:val="000000"/>
                <w:sz w:val="28"/>
                <w:szCs w:val="28"/>
              </w:rPr>
              <w:t>.</w:t>
            </w:r>
            <w:r w:rsidR="0032221C">
              <w:rPr>
                <w:color w:val="000000"/>
                <w:sz w:val="28"/>
                <w:szCs w:val="28"/>
              </w:rPr>
              <w:t xml:space="preserve"> соглашения от  15.02.2024 года № 1</w:t>
            </w:r>
            <w:r w:rsidR="00F46635">
              <w:rPr>
                <w:color w:val="000000"/>
                <w:sz w:val="28"/>
                <w:szCs w:val="28"/>
              </w:rPr>
              <w:t>4</w:t>
            </w:r>
            <w:r w:rsidR="00DA0E93" w:rsidRPr="009A3E34">
              <w:rPr>
                <w:color w:val="000000"/>
                <w:sz w:val="28"/>
                <w:szCs w:val="28"/>
              </w:rPr>
              <w:t xml:space="preserve">, в связи с изменением </w:t>
            </w:r>
            <w:r w:rsidR="009A3E34" w:rsidRPr="009A3E34">
              <w:rPr>
                <w:color w:val="000000"/>
                <w:sz w:val="28"/>
                <w:szCs w:val="28"/>
              </w:rPr>
              <w:t>муниципальной</w:t>
            </w:r>
            <w:r w:rsidR="00DA0E93" w:rsidRPr="009A3E34">
              <w:rPr>
                <w:color w:val="000000"/>
                <w:sz w:val="28"/>
                <w:szCs w:val="28"/>
              </w:rPr>
              <w:t xml:space="preserve"> программы и изменением кодов бюджетной классификации, заключили настоящее Дополнительное соглашение о расторжении соглашения </w:t>
            </w:r>
            <w:r w:rsidR="0032221C" w:rsidRPr="009A3E34">
              <w:rPr>
                <w:sz w:val="28"/>
                <w:szCs w:val="28"/>
              </w:rPr>
              <w:t xml:space="preserve">о предоставлении иных межбюджетных трансфертов для софинансирования расходных обязательств, возникающих при выполнении полномочий органов местного самоуправления по вопросам местного значения от </w:t>
            </w:r>
            <w:r w:rsidR="0032221C" w:rsidRPr="009A3E34">
              <w:rPr>
                <w:color w:val="000000"/>
                <w:sz w:val="28"/>
                <w:szCs w:val="28"/>
              </w:rPr>
              <w:t>от 15.02.2024 года № 1</w:t>
            </w:r>
            <w:r w:rsidR="00F46635">
              <w:rPr>
                <w:color w:val="000000"/>
                <w:sz w:val="28"/>
                <w:szCs w:val="28"/>
              </w:rPr>
              <w:t>4</w:t>
            </w:r>
            <w:r w:rsidR="0032221C" w:rsidRPr="009A3E34">
              <w:rPr>
                <w:color w:val="000000"/>
                <w:sz w:val="28"/>
                <w:szCs w:val="28"/>
              </w:rPr>
              <w:t xml:space="preserve"> </w:t>
            </w:r>
            <w:r w:rsidR="00DA0E93" w:rsidRPr="009A3E34">
              <w:rPr>
                <w:color w:val="000000"/>
                <w:sz w:val="28"/>
                <w:szCs w:val="28"/>
              </w:rPr>
              <w:t>(далее  -  Дополнительное соглашение, Соглашение).</w:t>
            </w:r>
          </w:p>
          <w:p w:rsidR="00062A88" w:rsidRDefault="00DA0E93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1.  Соглашение  расторгается  с  момента  вступления  в силу настоящего Дополнительного соглашения.</w:t>
            </w:r>
          </w:p>
          <w:p w:rsidR="00062A88" w:rsidRDefault="00DA0E93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2.  Настоящее  Дополнительное  соглашение вступает в силу с момента его подписания Сторонами.</w:t>
            </w:r>
          </w:p>
          <w:p w:rsidR="00062A88" w:rsidRDefault="00DA0E93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3. Обязательства Сторон по Соглашению прекращаются с момента вступления в  силу настоящего Дополнительного соглашения.</w:t>
            </w:r>
          </w:p>
          <w:p w:rsidR="00062A88" w:rsidRDefault="00DA0E93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4.  </w:t>
            </w:r>
            <w:r w:rsidR="0032221C" w:rsidRPr="0032221C">
              <w:rPr>
                <w:color w:val="000000"/>
                <w:sz w:val="28"/>
                <w:szCs w:val="28"/>
              </w:rPr>
              <w:t>Настоящее Соглашение составлено на одном листе  в двух подписанных экземплярах, имеющих одинаковую юридическую силу, по одному из которых находится у каждой из сторон.</w:t>
            </w:r>
          </w:p>
          <w:p w:rsidR="00062A88" w:rsidRDefault="00062A88"/>
          <w:p w:rsidR="00062A88" w:rsidRDefault="00062A88"/>
          <w:p w:rsidR="00062A88" w:rsidRDefault="00DA0E93" w:rsidP="00F466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Платежные реквизиты сторон:</w:t>
            </w:r>
          </w:p>
          <w:p w:rsidR="00F46635" w:rsidRDefault="00F46635" w:rsidP="00F46635">
            <w:pPr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1012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740"/>
              <w:gridCol w:w="425"/>
              <w:gridCol w:w="4962"/>
            </w:tblGrid>
            <w:tr w:rsidR="00F46635" w:rsidRPr="00ED5B9E" w:rsidTr="001C6710">
              <w:trPr>
                <w:trHeight w:val="602"/>
              </w:trPr>
              <w:tc>
                <w:tcPr>
                  <w:tcW w:w="4740" w:type="dxa"/>
                  <w:shd w:val="clear" w:color="auto" w:fill="auto"/>
                </w:tcPr>
                <w:p w:rsidR="00F46635" w:rsidRPr="00ED5B9E" w:rsidRDefault="00F46635" w:rsidP="001C6710">
                  <w:pPr>
                    <w:widowControl w:val="0"/>
                    <w:suppressAutoHyphens/>
                    <w:autoSpaceDE w:val="0"/>
                    <w:jc w:val="center"/>
                    <w:rPr>
                      <w:sz w:val="28"/>
                      <w:lang w:eastAsia="zh-CN"/>
                    </w:rPr>
                  </w:pPr>
                  <w:r w:rsidRPr="00ED5B9E">
                    <w:rPr>
                      <w:sz w:val="28"/>
                      <w:lang w:eastAsia="zh-CN"/>
                    </w:rPr>
                    <w:t>Администрация Белокалитвинского района</w:t>
                  </w:r>
                </w:p>
              </w:tc>
              <w:tc>
                <w:tcPr>
                  <w:tcW w:w="425" w:type="dxa"/>
                </w:tcPr>
                <w:p w:rsidR="00F46635" w:rsidRPr="00ED5B9E" w:rsidRDefault="00F46635" w:rsidP="001C6710">
                  <w:pPr>
                    <w:widowControl w:val="0"/>
                    <w:suppressAutoHyphens/>
                    <w:autoSpaceDE w:val="0"/>
                    <w:jc w:val="center"/>
                    <w:rPr>
                      <w:sz w:val="28"/>
                      <w:lang w:eastAsia="zh-CN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46635" w:rsidRPr="00ED5B9E" w:rsidRDefault="00F46635" w:rsidP="001C6710">
                  <w:pPr>
                    <w:widowControl w:val="0"/>
                    <w:suppressAutoHyphens/>
                    <w:autoSpaceDE w:val="0"/>
                    <w:jc w:val="center"/>
                    <w:rPr>
                      <w:sz w:val="28"/>
                      <w:lang w:eastAsia="zh-CN"/>
                    </w:rPr>
                  </w:pPr>
                  <w:r w:rsidRPr="00ED5B9E">
                    <w:rPr>
                      <w:sz w:val="28"/>
                      <w:lang w:eastAsia="zh-CN"/>
                    </w:rPr>
                    <w:t>Администрация</w:t>
                  </w:r>
                  <w:r w:rsidRPr="00ED5B9E">
                    <w:rPr>
                      <w:sz w:val="28"/>
                      <w:szCs w:val="28"/>
                      <w:lang w:eastAsia="zh-CN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zh-CN"/>
                    </w:rPr>
                    <w:t>Синегорского сельского</w:t>
                  </w:r>
                  <w:r w:rsidRPr="00ED5B9E">
                    <w:rPr>
                      <w:sz w:val="28"/>
                      <w:szCs w:val="28"/>
                      <w:lang w:eastAsia="zh-CN"/>
                    </w:rPr>
                    <w:t xml:space="preserve"> поселения</w:t>
                  </w:r>
                </w:p>
              </w:tc>
            </w:tr>
            <w:tr w:rsidR="00F46635" w:rsidRPr="00ED5B9E" w:rsidTr="001C6710">
              <w:trPr>
                <w:trHeight w:val="1313"/>
              </w:trPr>
              <w:tc>
                <w:tcPr>
                  <w:tcW w:w="4740" w:type="dxa"/>
                  <w:shd w:val="clear" w:color="auto" w:fill="auto"/>
                </w:tcPr>
                <w:p w:rsidR="00F46635" w:rsidRPr="00ED5B9E" w:rsidRDefault="00F46635" w:rsidP="001C6710">
                  <w:pPr>
                    <w:widowControl w:val="0"/>
                    <w:suppressAutoHyphens/>
                    <w:rPr>
                      <w:rFonts w:eastAsia="Calibri"/>
                      <w:color w:val="000000"/>
                      <w:sz w:val="28"/>
                      <w:szCs w:val="28"/>
                      <w:lang w:eastAsia="zh-CN"/>
                    </w:rPr>
                  </w:pPr>
                  <w:r w:rsidRPr="00ED5B9E">
                    <w:rPr>
                      <w:rFonts w:eastAsia="Calibri"/>
                      <w:color w:val="000000"/>
                      <w:sz w:val="28"/>
                      <w:szCs w:val="28"/>
                      <w:lang w:eastAsia="zh-CN"/>
                    </w:rPr>
                    <w:t xml:space="preserve">Место нахождения: </w:t>
                  </w:r>
                </w:p>
                <w:p w:rsidR="00F46635" w:rsidRPr="00ED5B9E" w:rsidRDefault="00F46635" w:rsidP="001C6710">
                  <w:pPr>
                    <w:widowControl w:val="0"/>
                    <w:suppressAutoHyphens/>
                    <w:rPr>
                      <w:rFonts w:eastAsia="Calibri" w:cs="Tahoma"/>
                      <w:color w:val="000000"/>
                      <w:sz w:val="28"/>
                      <w:szCs w:val="28"/>
                      <w:lang w:eastAsia="zh-CN"/>
                    </w:rPr>
                  </w:pPr>
                  <w:r w:rsidRPr="00ED5B9E">
                    <w:rPr>
                      <w:rFonts w:eastAsia="Calibri" w:cs="Tahoma"/>
                      <w:color w:val="000000"/>
                      <w:sz w:val="28"/>
                      <w:szCs w:val="28"/>
                      <w:lang w:eastAsia="zh-CN"/>
                    </w:rPr>
                    <w:t>347042, Ростовская обл., Белокалитвинский район, г. Белая Калитва, ул. Чернышевского, 8</w:t>
                  </w:r>
                </w:p>
              </w:tc>
              <w:tc>
                <w:tcPr>
                  <w:tcW w:w="425" w:type="dxa"/>
                </w:tcPr>
                <w:p w:rsidR="00F46635" w:rsidRPr="00ED5B9E" w:rsidRDefault="00F46635" w:rsidP="001C6710">
                  <w:pPr>
                    <w:widowControl w:val="0"/>
                    <w:suppressAutoHyphens/>
                    <w:autoSpaceDE w:val="0"/>
                    <w:rPr>
                      <w:sz w:val="28"/>
                      <w:lang w:eastAsia="zh-CN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46635" w:rsidRDefault="00F46635" w:rsidP="001C6710">
                  <w:pPr>
                    <w:widowControl w:val="0"/>
                    <w:suppressAutoHyphens/>
                    <w:autoSpaceDE w:val="0"/>
                    <w:rPr>
                      <w:sz w:val="28"/>
                      <w:lang w:eastAsia="zh-CN"/>
                    </w:rPr>
                  </w:pPr>
                  <w:r w:rsidRPr="00440889">
                    <w:rPr>
                      <w:sz w:val="28"/>
                      <w:lang w:eastAsia="zh-CN"/>
                    </w:rPr>
                    <w:t>Место нахождения:</w:t>
                  </w:r>
                </w:p>
                <w:p w:rsidR="00F46635" w:rsidRPr="00ED5B9E" w:rsidRDefault="00F46635" w:rsidP="001C6710">
                  <w:pPr>
                    <w:widowControl w:val="0"/>
                    <w:suppressAutoHyphens/>
                    <w:autoSpaceDE w:val="0"/>
                    <w:rPr>
                      <w:sz w:val="28"/>
                      <w:lang w:eastAsia="zh-CN"/>
                    </w:rPr>
                  </w:pPr>
                  <w:r>
                    <w:rPr>
                      <w:sz w:val="28"/>
                      <w:lang w:eastAsia="zh-CN"/>
                    </w:rPr>
                    <w:t>347027,</w:t>
                  </w:r>
                  <w:r w:rsidRPr="00FD7A96">
                    <w:rPr>
                      <w:rFonts w:eastAsia="Calibri" w:cs="Tahoma"/>
                      <w:color w:val="000000"/>
                      <w:sz w:val="28"/>
                      <w:szCs w:val="28"/>
                      <w:lang w:eastAsia="zh-CN"/>
                    </w:rPr>
                    <w:t xml:space="preserve"> Ростовская обл., Белокалитвинский район, </w:t>
                  </w:r>
                  <w:r>
                    <w:rPr>
                      <w:rFonts w:eastAsia="Calibri" w:cs="Tahoma"/>
                      <w:color w:val="000000"/>
                      <w:sz w:val="28"/>
                      <w:szCs w:val="28"/>
                      <w:lang w:eastAsia="zh-CN"/>
                    </w:rPr>
                    <w:t xml:space="preserve">                              п. Синегорский, ул. Маяковского, 6</w:t>
                  </w:r>
                </w:p>
              </w:tc>
            </w:tr>
            <w:tr w:rsidR="00F46635" w:rsidRPr="00ED5B9E" w:rsidTr="001C6710">
              <w:trPr>
                <w:trHeight w:val="3315"/>
              </w:trPr>
              <w:tc>
                <w:tcPr>
                  <w:tcW w:w="4740" w:type="dxa"/>
                  <w:shd w:val="clear" w:color="auto" w:fill="auto"/>
                </w:tcPr>
                <w:p w:rsidR="00F46635" w:rsidRPr="00ED5B9E" w:rsidRDefault="00F46635" w:rsidP="001C6710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ind w:firstLine="7"/>
                    <w:jc w:val="both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ED5B9E">
                    <w:rPr>
                      <w:rFonts w:eastAsia="Calibri"/>
                      <w:sz w:val="28"/>
                      <w:szCs w:val="28"/>
                    </w:rPr>
                    <w:lastRenderedPageBreak/>
                    <w:t>Платежные реквизиты:</w:t>
                  </w:r>
                </w:p>
                <w:p w:rsidR="00F46635" w:rsidRPr="00ED5B9E" w:rsidRDefault="00F46635" w:rsidP="001C6710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ind w:firstLine="7"/>
                    <w:jc w:val="both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ED5B9E">
                    <w:rPr>
                      <w:rFonts w:eastAsia="Calibri"/>
                      <w:sz w:val="28"/>
                      <w:szCs w:val="28"/>
                    </w:rPr>
                    <w:t>ИНН 6142005365/КПП 614201001</w:t>
                  </w:r>
                </w:p>
                <w:p w:rsidR="00F46635" w:rsidRPr="00ED5B9E" w:rsidRDefault="00F46635" w:rsidP="001C6710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ind w:firstLine="7"/>
                    <w:jc w:val="both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ED5B9E">
                    <w:rPr>
                      <w:rFonts w:eastAsia="Calibri"/>
                      <w:sz w:val="28"/>
                      <w:szCs w:val="28"/>
                    </w:rPr>
                    <w:t>ОГРН 1026101887228</w:t>
                  </w:r>
                </w:p>
                <w:p w:rsidR="00F46635" w:rsidRPr="00ED5B9E" w:rsidRDefault="00F46635" w:rsidP="001C6710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ind w:firstLine="7"/>
                    <w:jc w:val="both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ED5B9E">
                    <w:rPr>
                      <w:rFonts w:eastAsia="Calibri"/>
                      <w:sz w:val="28"/>
                      <w:szCs w:val="28"/>
                    </w:rPr>
                    <w:t>ОКТМО 60606000</w:t>
                  </w:r>
                </w:p>
                <w:p w:rsidR="00F46635" w:rsidRPr="00ED5B9E" w:rsidRDefault="00F46635" w:rsidP="001C6710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ind w:firstLine="7"/>
                    <w:jc w:val="both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ED5B9E">
                    <w:rPr>
                      <w:rFonts w:eastAsia="Calibri"/>
                      <w:sz w:val="28"/>
                      <w:szCs w:val="28"/>
                    </w:rPr>
                    <w:t xml:space="preserve">Администрация Белокалитвинского района, </w:t>
                  </w:r>
                </w:p>
                <w:p w:rsidR="00F46635" w:rsidRPr="00ED5B9E" w:rsidRDefault="00F46635" w:rsidP="001C6710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ind w:firstLine="7"/>
                    <w:jc w:val="both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ED5B9E">
                    <w:rPr>
                      <w:rFonts w:eastAsia="Calibri"/>
                      <w:sz w:val="28"/>
                      <w:szCs w:val="28"/>
                    </w:rPr>
                    <w:t>л/с 03583100170;</w:t>
                  </w:r>
                </w:p>
                <w:p w:rsidR="00F46635" w:rsidRPr="00ED5B9E" w:rsidRDefault="00F46635" w:rsidP="001C6710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ind w:firstLine="7"/>
                    <w:jc w:val="both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Казн</w:t>
                  </w:r>
                  <w:r w:rsidRPr="00ED5B9E">
                    <w:rPr>
                      <w:rFonts w:eastAsia="Calibri"/>
                      <w:sz w:val="28"/>
                      <w:szCs w:val="28"/>
                    </w:rPr>
                    <w:t>/с</w:t>
                  </w:r>
                  <w:r>
                    <w:rPr>
                      <w:rFonts w:eastAsia="Calibri"/>
                      <w:sz w:val="28"/>
                      <w:szCs w:val="28"/>
                    </w:rPr>
                    <w:t>ч.</w:t>
                  </w:r>
                  <w:r w:rsidRPr="00ED5B9E">
                    <w:rPr>
                      <w:rFonts w:eastAsia="Calibri"/>
                      <w:sz w:val="28"/>
                      <w:szCs w:val="28"/>
                    </w:rPr>
                    <w:t xml:space="preserve"> 03231643606060005800 </w:t>
                  </w:r>
                </w:p>
                <w:p w:rsidR="00F46635" w:rsidRPr="00ED5B9E" w:rsidRDefault="00F46635" w:rsidP="001C6710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ind w:firstLine="7"/>
                    <w:jc w:val="both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ED5B9E">
                    <w:rPr>
                      <w:rFonts w:eastAsia="Calibri"/>
                      <w:sz w:val="28"/>
                      <w:szCs w:val="28"/>
                    </w:rPr>
                    <w:t xml:space="preserve">ОТДЕЛЕНИЕ РОСТОВ-НА-ДОНУ БАНКА РОССИИ//УФК по Ростовской области г. Ростов-на-Дону; </w:t>
                  </w:r>
                </w:p>
                <w:p w:rsidR="00F46635" w:rsidRPr="00ED5B9E" w:rsidRDefault="00F46635" w:rsidP="001C6710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ind w:firstLine="7"/>
                    <w:jc w:val="both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ED5B9E">
                    <w:rPr>
                      <w:rFonts w:eastAsia="Calibri"/>
                      <w:sz w:val="28"/>
                      <w:szCs w:val="28"/>
                    </w:rPr>
                    <w:t>ЕКС 40102810845370000050</w:t>
                  </w:r>
                </w:p>
                <w:p w:rsidR="00F46635" w:rsidRPr="00ED5B9E" w:rsidRDefault="00F46635" w:rsidP="001C6710">
                  <w:pPr>
                    <w:suppressAutoHyphens/>
                    <w:jc w:val="both"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  <w:r w:rsidRPr="00ED5B9E">
                    <w:rPr>
                      <w:rFonts w:eastAsia="Calibri"/>
                      <w:sz w:val="28"/>
                      <w:szCs w:val="28"/>
                    </w:rPr>
                    <w:t>БИК 016015102</w:t>
                  </w:r>
                  <w:r w:rsidRPr="00ED5B9E">
                    <w:rPr>
                      <w:rFonts w:eastAsia="Calibri"/>
                      <w:sz w:val="28"/>
                      <w:szCs w:val="28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425" w:type="dxa"/>
                </w:tcPr>
                <w:p w:rsidR="00F46635" w:rsidRPr="00ED5B9E" w:rsidRDefault="00F46635" w:rsidP="001C6710">
                  <w:pPr>
                    <w:widowControl w:val="0"/>
                    <w:suppressAutoHyphens/>
                    <w:autoSpaceDE w:val="0"/>
                    <w:jc w:val="both"/>
                    <w:rPr>
                      <w:sz w:val="28"/>
                      <w:lang w:eastAsia="zh-CN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46635" w:rsidRPr="00440889" w:rsidRDefault="00F46635" w:rsidP="001C6710">
                  <w:pPr>
                    <w:widowControl w:val="0"/>
                    <w:tabs>
                      <w:tab w:val="left" w:pos="5148"/>
                    </w:tabs>
                    <w:suppressAutoHyphens/>
                    <w:autoSpaceDE w:val="0"/>
                    <w:jc w:val="both"/>
                    <w:rPr>
                      <w:sz w:val="28"/>
                      <w:lang w:eastAsia="zh-CN"/>
                    </w:rPr>
                  </w:pPr>
                  <w:r w:rsidRPr="00440889">
                    <w:rPr>
                      <w:sz w:val="28"/>
                      <w:lang w:eastAsia="zh-CN"/>
                    </w:rPr>
                    <w:t xml:space="preserve">Платежные реквизиты: </w:t>
                  </w:r>
                </w:p>
                <w:p w:rsidR="00F46635" w:rsidRDefault="00F46635" w:rsidP="001C6710">
                  <w:pPr>
                    <w:widowControl w:val="0"/>
                    <w:tabs>
                      <w:tab w:val="left" w:pos="5148"/>
                    </w:tabs>
                    <w:suppressAutoHyphens/>
                    <w:autoSpaceDE w:val="0"/>
                    <w:jc w:val="both"/>
                    <w:rPr>
                      <w:sz w:val="28"/>
                      <w:lang w:eastAsia="zh-CN"/>
                    </w:rPr>
                  </w:pPr>
                  <w:r>
                    <w:rPr>
                      <w:sz w:val="28"/>
                      <w:lang w:eastAsia="zh-CN"/>
                    </w:rPr>
                    <w:t>ИНН 6142019520/КПП 614201001</w:t>
                  </w:r>
                </w:p>
                <w:p w:rsidR="00F46635" w:rsidRDefault="00F46635" w:rsidP="001C6710">
                  <w:pPr>
                    <w:widowControl w:val="0"/>
                    <w:tabs>
                      <w:tab w:val="left" w:pos="5148"/>
                    </w:tabs>
                    <w:suppressAutoHyphens/>
                    <w:autoSpaceDE w:val="0"/>
                    <w:jc w:val="both"/>
                    <w:rPr>
                      <w:sz w:val="28"/>
                      <w:lang w:eastAsia="zh-CN"/>
                    </w:rPr>
                  </w:pPr>
                  <w:r>
                    <w:rPr>
                      <w:sz w:val="28"/>
                      <w:lang w:eastAsia="zh-CN"/>
                    </w:rPr>
                    <w:t>ОГРН 1056142026137</w:t>
                  </w:r>
                </w:p>
                <w:p w:rsidR="00F46635" w:rsidRDefault="00F46635" w:rsidP="001C6710">
                  <w:pPr>
                    <w:widowControl w:val="0"/>
                    <w:tabs>
                      <w:tab w:val="left" w:pos="5148"/>
                    </w:tabs>
                    <w:suppressAutoHyphens/>
                    <w:autoSpaceDE w:val="0"/>
                    <w:jc w:val="both"/>
                    <w:rPr>
                      <w:sz w:val="28"/>
                      <w:lang w:eastAsia="zh-CN"/>
                    </w:rPr>
                  </w:pPr>
                  <w:r>
                    <w:rPr>
                      <w:sz w:val="28"/>
                      <w:lang w:eastAsia="zh-CN"/>
                    </w:rPr>
                    <w:t>ОКТМО 60606459</w:t>
                  </w:r>
                </w:p>
                <w:p w:rsidR="00F46635" w:rsidRDefault="00F46635" w:rsidP="001C6710">
                  <w:pPr>
                    <w:widowControl w:val="0"/>
                    <w:tabs>
                      <w:tab w:val="left" w:pos="5148"/>
                    </w:tabs>
                    <w:suppressAutoHyphens/>
                    <w:autoSpaceDE w:val="0"/>
                    <w:jc w:val="both"/>
                    <w:rPr>
                      <w:sz w:val="28"/>
                      <w:lang w:eastAsia="zh-CN"/>
                    </w:rPr>
                  </w:pPr>
                  <w:r>
                    <w:rPr>
                      <w:sz w:val="28"/>
                      <w:lang w:eastAsia="zh-CN"/>
                    </w:rPr>
                    <w:t>Администрация</w:t>
                  </w:r>
                </w:p>
                <w:p w:rsidR="00F46635" w:rsidRPr="00440889" w:rsidRDefault="00F46635" w:rsidP="001C6710">
                  <w:pPr>
                    <w:widowControl w:val="0"/>
                    <w:tabs>
                      <w:tab w:val="left" w:pos="5148"/>
                    </w:tabs>
                    <w:suppressAutoHyphens/>
                    <w:autoSpaceDE w:val="0"/>
                    <w:jc w:val="both"/>
                    <w:rPr>
                      <w:sz w:val="28"/>
                      <w:lang w:eastAsia="zh-CN"/>
                    </w:rPr>
                  </w:pPr>
                  <w:r>
                    <w:rPr>
                      <w:sz w:val="28"/>
                      <w:lang w:eastAsia="zh-CN"/>
                    </w:rPr>
                    <w:t>Синегорского сельского поселения</w:t>
                  </w:r>
                </w:p>
                <w:p w:rsidR="00F46635" w:rsidRDefault="00F46635" w:rsidP="001C6710">
                  <w:pPr>
                    <w:widowControl w:val="0"/>
                    <w:tabs>
                      <w:tab w:val="left" w:pos="5148"/>
                    </w:tabs>
                    <w:suppressAutoHyphens/>
                    <w:autoSpaceDE w:val="0"/>
                    <w:jc w:val="both"/>
                    <w:rPr>
                      <w:sz w:val="28"/>
                      <w:lang w:eastAsia="zh-CN"/>
                    </w:rPr>
                  </w:pPr>
                  <w:r>
                    <w:rPr>
                      <w:sz w:val="28"/>
                      <w:lang w:eastAsia="zh-CN"/>
                    </w:rPr>
                    <w:t>л/с 04583139620</w:t>
                  </w:r>
                </w:p>
                <w:p w:rsidR="00F46635" w:rsidRDefault="00F46635" w:rsidP="001C6710">
                  <w:pPr>
                    <w:widowControl w:val="0"/>
                    <w:tabs>
                      <w:tab w:val="left" w:pos="5148"/>
                    </w:tabs>
                    <w:suppressAutoHyphens/>
                    <w:autoSpaceDE w:val="0"/>
                    <w:jc w:val="both"/>
                    <w:rPr>
                      <w:sz w:val="28"/>
                      <w:lang w:eastAsia="zh-CN"/>
                    </w:rPr>
                  </w:pPr>
                  <w:r>
                    <w:rPr>
                      <w:sz w:val="28"/>
                      <w:lang w:eastAsia="zh-CN"/>
                    </w:rPr>
                    <w:t>Казн/сч. 03100643000000015800</w:t>
                  </w:r>
                </w:p>
                <w:p w:rsidR="00F46635" w:rsidRPr="007F0719" w:rsidRDefault="00F46635" w:rsidP="001C6710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ind w:firstLine="7"/>
                    <w:jc w:val="both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7F0719">
                    <w:rPr>
                      <w:rFonts w:eastAsia="Calibri"/>
                      <w:sz w:val="28"/>
                      <w:szCs w:val="28"/>
                    </w:rPr>
                    <w:t xml:space="preserve">ОТДЕЛЕНИЕ РОСТОВ-НА-ДОНУ БАНКА РОССИИ//УФК по Ростовской области г. Ростов-на-Дону; </w:t>
                  </w:r>
                </w:p>
                <w:p w:rsidR="00F46635" w:rsidRPr="007F0719" w:rsidRDefault="00F46635" w:rsidP="001C6710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adjustRightInd w:val="0"/>
                    <w:ind w:firstLine="7"/>
                    <w:jc w:val="both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7F0719">
                    <w:rPr>
                      <w:rFonts w:eastAsia="Calibri"/>
                      <w:sz w:val="28"/>
                      <w:szCs w:val="28"/>
                    </w:rPr>
                    <w:t>ЕКС 40102810845370000050</w:t>
                  </w:r>
                </w:p>
                <w:p w:rsidR="00F46635" w:rsidRPr="00ED5B9E" w:rsidRDefault="00F46635" w:rsidP="001C6710">
                  <w:pPr>
                    <w:widowControl w:val="0"/>
                    <w:tabs>
                      <w:tab w:val="left" w:pos="5148"/>
                    </w:tabs>
                    <w:suppressAutoHyphens/>
                    <w:autoSpaceDE w:val="0"/>
                    <w:jc w:val="both"/>
                    <w:rPr>
                      <w:sz w:val="28"/>
                      <w:lang w:eastAsia="zh-CN"/>
                    </w:rPr>
                  </w:pPr>
                  <w:r w:rsidRPr="007F0719">
                    <w:rPr>
                      <w:rFonts w:eastAsia="Calibri"/>
                      <w:sz w:val="28"/>
                      <w:szCs w:val="28"/>
                    </w:rPr>
                    <w:t>БИК 016015102</w:t>
                  </w:r>
                </w:p>
                <w:p w:rsidR="00F46635" w:rsidRPr="00ED5B9E" w:rsidRDefault="00F46635" w:rsidP="001C6710">
                  <w:pPr>
                    <w:widowControl w:val="0"/>
                    <w:suppressAutoHyphens/>
                    <w:autoSpaceDE w:val="0"/>
                    <w:jc w:val="both"/>
                    <w:rPr>
                      <w:sz w:val="28"/>
                      <w:lang w:eastAsia="zh-CN"/>
                    </w:rPr>
                  </w:pPr>
                  <w:r w:rsidRPr="00ED5B9E">
                    <w:rPr>
                      <w:sz w:val="28"/>
                      <w:lang w:eastAsia="zh-CN"/>
                    </w:rPr>
                    <w:t xml:space="preserve">Код администратора дохода: </w:t>
                  </w:r>
                </w:p>
                <w:p w:rsidR="00F46635" w:rsidRPr="00ED5B9E" w:rsidRDefault="00F46635" w:rsidP="001C6710">
                  <w:pPr>
                    <w:widowControl w:val="0"/>
                    <w:suppressAutoHyphens/>
                    <w:autoSpaceDE w:val="0"/>
                    <w:jc w:val="both"/>
                    <w:rPr>
                      <w:sz w:val="28"/>
                      <w:lang w:eastAsia="zh-CN"/>
                    </w:rPr>
                  </w:pPr>
                  <w:r w:rsidRPr="00ED5B9E">
                    <w:rPr>
                      <w:sz w:val="28"/>
                      <w:lang w:eastAsia="zh-CN"/>
                    </w:rPr>
                    <w:t>951 2 02 49999 1</w:t>
                  </w:r>
                  <w:r>
                    <w:rPr>
                      <w:sz w:val="28"/>
                      <w:lang w:eastAsia="zh-CN"/>
                    </w:rPr>
                    <w:t>0</w:t>
                  </w:r>
                  <w:r w:rsidRPr="00ED5B9E">
                    <w:rPr>
                      <w:sz w:val="28"/>
                      <w:lang w:eastAsia="zh-CN"/>
                    </w:rPr>
                    <w:t xml:space="preserve"> 0000 15</w:t>
                  </w:r>
                  <w:r>
                    <w:rPr>
                      <w:sz w:val="28"/>
                      <w:lang w:eastAsia="zh-CN"/>
                    </w:rPr>
                    <w:t>0</w:t>
                  </w:r>
                </w:p>
              </w:tc>
            </w:tr>
          </w:tbl>
          <w:p w:rsidR="00F46635" w:rsidRPr="00ED5B9E" w:rsidRDefault="00F46635" w:rsidP="00F4663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5B9E">
              <w:rPr>
                <w:rFonts w:ascii="Times New Roman" w:hAnsi="Times New Roman" w:cs="Times New Roman"/>
                <w:sz w:val="28"/>
                <w:szCs w:val="28"/>
              </w:rPr>
              <w:t>. Подписи Сторон</w:t>
            </w:r>
          </w:p>
          <w:p w:rsidR="00F46635" w:rsidRPr="00ED5B9E" w:rsidRDefault="00F46635" w:rsidP="00F466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034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104"/>
              <w:gridCol w:w="5244"/>
            </w:tblGrid>
            <w:tr w:rsidR="00F46635" w:rsidRPr="00FD7A96" w:rsidTr="001C6710">
              <w:tc>
                <w:tcPr>
                  <w:tcW w:w="5104" w:type="dxa"/>
                  <w:shd w:val="clear" w:color="auto" w:fill="auto"/>
                </w:tcPr>
                <w:p w:rsidR="00F46635" w:rsidRPr="00ED5B9E" w:rsidRDefault="00F46635" w:rsidP="001C6710">
                  <w:pPr>
                    <w:widowControl w:val="0"/>
                    <w:suppressAutoHyphens/>
                    <w:autoSpaceDE w:val="0"/>
                    <w:rPr>
                      <w:sz w:val="28"/>
                      <w:lang w:eastAsia="zh-CN"/>
                    </w:rPr>
                  </w:pPr>
                  <w:r w:rsidRPr="00ED5B9E">
                    <w:rPr>
                      <w:sz w:val="28"/>
                      <w:lang w:eastAsia="zh-CN"/>
                    </w:rPr>
                    <w:t>Глава Администрации Белокалитвинского района</w:t>
                  </w:r>
                </w:p>
                <w:p w:rsidR="00F46635" w:rsidRPr="00ED5B9E" w:rsidRDefault="00F46635" w:rsidP="001C6710">
                  <w:pPr>
                    <w:widowControl w:val="0"/>
                    <w:suppressAutoHyphens/>
                    <w:autoSpaceDE w:val="0"/>
                    <w:jc w:val="center"/>
                    <w:rPr>
                      <w:sz w:val="28"/>
                      <w:lang w:eastAsia="zh-CN"/>
                    </w:rPr>
                  </w:pPr>
                </w:p>
                <w:p w:rsidR="00F46635" w:rsidRPr="00ED5B9E" w:rsidRDefault="00F46635" w:rsidP="001C6710">
                  <w:pPr>
                    <w:widowControl w:val="0"/>
                    <w:suppressAutoHyphens/>
                    <w:autoSpaceDE w:val="0"/>
                    <w:rPr>
                      <w:sz w:val="28"/>
                      <w:lang w:eastAsia="zh-CN"/>
                    </w:rPr>
                  </w:pPr>
                </w:p>
                <w:p w:rsidR="00F46635" w:rsidRPr="00ED5B9E" w:rsidRDefault="00F46635" w:rsidP="001C6710">
                  <w:pPr>
                    <w:widowControl w:val="0"/>
                    <w:suppressAutoHyphens/>
                    <w:autoSpaceDE w:val="0"/>
                    <w:rPr>
                      <w:sz w:val="28"/>
                      <w:lang w:eastAsia="zh-CN"/>
                    </w:rPr>
                  </w:pPr>
                  <w:r w:rsidRPr="00ED5B9E">
                    <w:rPr>
                      <w:sz w:val="28"/>
                      <w:lang w:eastAsia="zh-CN"/>
                    </w:rPr>
                    <w:t>________________ /О.А. Мельникова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:rsidR="00F46635" w:rsidRPr="000F5DF3" w:rsidRDefault="00F46635" w:rsidP="001C6710">
                  <w:pPr>
                    <w:widowControl w:val="0"/>
                    <w:suppressAutoHyphens/>
                    <w:autoSpaceDE w:val="0"/>
                    <w:rPr>
                      <w:sz w:val="28"/>
                      <w:lang w:eastAsia="zh-CN"/>
                    </w:rPr>
                  </w:pPr>
                  <w:r w:rsidRPr="000F5DF3">
                    <w:rPr>
                      <w:sz w:val="28"/>
                      <w:lang w:eastAsia="zh-CN"/>
                    </w:rPr>
                    <w:t>Глава Администрации</w:t>
                  </w:r>
                  <w:r>
                    <w:rPr>
                      <w:sz w:val="28"/>
                      <w:lang w:eastAsia="zh-CN"/>
                    </w:rPr>
                    <w:t xml:space="preserve">                    </w:t>
                  </w:r>
                  <w:r w:rsidRPr="000F5DF3">
                    <w:rPr>
                      <w:sz w:val="28"/>
                      <w:lang w:eastAsia="zh-CN"/>
                    </w:rPr>
                    <w:t xml:space="preserve"> </w:t>
                  </w:r>
                  <w:r>
                    <w:rPr>
                      <w:sz w:val="28"/>
                      <w:lang w:eastAsia="zh-CN"/>
                    </w:rPr>
                    <w:t xml:space="preserve">Синегорского сельского </w:t>
                  </w:r>
                  <w:r w:rsidRPr="000F5DF3">
                    <w:rPr>
                      <w:sz w:val="28"/>
                      <w:lang w:eastAsia="zh-CN"/>
                    </w:rPr>
                    <w:t>поселения</w:t>
                  </w:r>
                </w:p>
                <w:p w:rsidR="00F46635" w:rsidRPr="00ED5B9E" w:rsidRDefault="00F46635" w:rsidP="001C6710">
                  <w:pPr>
                    <w:widowControl w:val="0"/>
                    <w:suppressAutoHyphens/>
                    <w:autoSpaceDE w:val="0"/>
                    <w:jc w:val="center"/>
                    <w:rPr>
                      <w:sz w:val="28"/>
                      <w:lang w:eastAsia="zh-CN"/>
                    </w:rPr>
                  </w:pPr>
                </w:p>
                <w:p w:rsidR="00F46635" w:rsidRPr="00ED5B9E" w:rsidRDefault="00F46635" w:rsidP="001C6710">
                  <w:pPr>
                    <w:widowControl w:val="0"/>
                    <w:suppressAutoHyphens/>
                    <w:autoSpaceDE w:val="0"/>
                    <w:jc w:val="center"/>
                    <w:rPr>
                      <w:sz w:val="28"/>
                      <w:lang w:eastAsia="zh-CN"/>
                    </w:rPr>
                  </w:pPr>
                </w:p>
                <w:p w:rsidR="00F46635" w:rsidRPr="00FD7A96" w:rsidRDefault="00F46635" w:rsidP="001C6710">
                  <w:pPr>
                    <w:widowControl w:val="0"/>
                    <w:suppressAutoHyphens/>
                    <w:autoSpaceDE w:val="0"/>
                    <w:rPr>
                      <w:sz w:val="28"/>
                      <w:lang w:eastAsia="zh-CN"/>
                    </w:rPr>
                  </w:pPr>
                  <w:r w:rsidRPr="00ED5B9E">
                    <w:rPr>
                      <w:sz w:val="28"/>
                      <w:lang w:eastAsia="zh-CN"/>
                    </w:rPr>
                    <w:t>______________ /</w:t>
                  </w:r>
                  <w:r>
                    <w:rPr>
                      <w:sz w:val="28"/>
                      <w:lang w:eastAsia="zh-CN"/>
                    </w:rPr>
                    <w:t xml:space="preserve">А.В. Гвозденко </w:t>
                  </w:r>
                </w:p>
              </w:tc>
            </w:tr>
          </w:tbl>
          <w:p w:rsidR="00F46635" w:rsidRPr="00227136" w:rsidRDefault="00F46635" w:rsidP="00F4663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635" w:rsidRDefault="00F46635" w:rsidP="00F46635">
            <w:pPr>
              <w:jc w:val="center"/>
            </w:pPr>
          </w:p>
          <w:p w:rsidR="00062A88" w:rsidRDefault="00062A88">
            <w:pPr>
              <w:rPr>
                <w:vanish/>
              </w:rPr>
            </w:pPr>
          </w:p>
          <w:p w:rsidR="00062A88" w:rsidRDefault="00062A88"/>
          <w:p w:rsidR="00062A88" w:rsidRDefault="00062A88"/>
          <w:p w:rsidR="00062A88" w:rsidRDefault="00062A88">
            <w:pPr>
              <w:spacing w:line="1" w:lineRule="auto"/>
            </w:pPr>
          </w:p>
        </w:tc>
      </w:tr>
    </w:tbl>
    <w:p w:rsidR="00062A88" w:rsidRDefault="00062A88">
      <w:pPr>
        <w:rPr>
          <w:vanish/>
        </w:rPr>
      </w:pPr>
      <w:bookmarkStart w:id="0" w:name="__bookmark_1"/>
      <w:bookmarkEnd w:id="0"/>
    </w:p>
    <w:tbl>
      <w:tblPr>
        <w:tblOverlap w:val="never"/>
        <w:tblW w:w="10715" w:type="dxa"/>
        <w:jc w:val="center"/>
        <w:tblLayout w:type="fixed"/>
        <w:tblLook w:val="01E0"/>
      </w:tblPr>
      <w:tblGrid>
        <w:gridCol w:w="10715"/>
      </w:tblGrid>
      <w:tr w:rsidR="00062A88">
        <w:trPr>
          <w:tblHeader/>
          <w:jc w:val="center"/>
        </w:trPr>
        <w:tc>
          <w:tcPr>
            <w:tcW w:w="10715" w:type="dxa"/>
            <w:tcMar>
              <w:top w:w="0" w:type="dxa"/>
              <w:left w:w="0" w:type="dxa"/>
              <w:bottom w:w="0" w:type="dxa"/>
              <w:right w:w="20" w:type="dxa"/>
            </w:tcMar>
          </w:tcPr>
          <w:tbl>
            <w:tblPr>
              <w:tblOverlap w:val="never"/>
              <w:tblW w:w="10481" w:type="dxa"/>
              <w:tblLayout w:type="fixed"/>
              <w:tblLook w:val="01E0"/>
            </w:tblPr>
            <w:tblGrid>
              <w:gridCol w:w="10481"/>
            </w:tblGrid>
            <w:tr w:rsidR="00062A88">
              <w:tc>
                <w:tcPr>
                  <w:tcW w:w="104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2A88" w:rsidRDefault="00062A88">
                  <w:pPr>
                    <w:spacing w:line="1" w:lineRule="auto"/>
                  </w:pPr>
                </w:p>
              </w:tc>
            </w:tr>
            <w:tr w:rsidR="00062A88">
              <w:tc>
                <w:tcPr>
                  <w:tcW w:w="104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2A88" w:rsidRDefault="00062A88">
                  <w:pPr>
                    <w:spacing w:line="1" w:lineRule="auto"/>
                  </w:pPr>
                </w:p>
              </w:tc>
            </w:tr>
            <w:tr w:rsidR="00062A88">
              <w:tc>
                <w:tcPr>
                  <w:tcW w:w="1048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62A88" w:rsidRDefault="00062A88">
                  <w:pPr>
                    <w:spacing w:line="1" w:lineRule="auto"/>
                  </w:pPr>
                </w:p>
              </w:tc>
            </w:tr>
          </w:tbl>
          <w:p w:rsidR="00062A88" w:rsidRDefault="00062A88">
            <w:pPr>
              <w:spacing w:line="1" w:lineRule="auto"/>
            </w:pPr>
          </w:p>
        </w:tc>
      </w:tr>
      <w:tr w:rsidR="00062A88">
        <w:trPr>
          <w:jc w:val="center"/>
        </w:trPr>
        <w:tc>
          <w:tcPr>
            <w:tcW w:w="10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A88" w:rsidRDefault="00062A88">
            <w:pPr>
              <w:spacing w:line="1" w:lineRule="auto"/>
              <w:jc w:val="center"/>
            </w:pPr>
          </w:p>
        </w:tc>
      </w:tr>
      <w:tr w:rsidR="00062A88">
        <w:trPr>
          <w:jc w:val="center"/>
        </w:trPr>
        <w:tc>
          <w:tcPr>
            <w:tcW w:w="107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A88" w:rsidRDefault="00062A88">
            <w:pPr>
              <w:spacing w:line="1" w:lineRule="auto"/>
              <w:jc w:val="center"/>
            </w:pPr>
          </w:p>
        </w:tc>
      </w:tr>
    </w:tbl>
    <w:p w:rsidR="00DA0E93" w:rsidRDefault="00DA0E93"/>
    <w:sectPr w:rsidR="00DA0E93" w:rsidSect="00062A88">
      <w:headerReference w:type="default" r:id="rId6"/>
      <w:footerReference w:type="default" r:id="rId7"/>
      <w:pgSz w:w="11905" w:h="16837"/>
      <w:pgMar w:top="283" w:right="283" w:bottom="283" w:left="907" w:header="283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78A" w:rsidRDefault="00C9378A" w:rsidP="00062A88">
      <w:r>
        <w:separator/>
      </w:r>
    </w:p>
  </w:endnote>
  <w:endnote w:type="continuationSeparator" w:id="1">
    <w:p w:rsidR="00C9378A" w:rsidRDefault="00C9378A" w:rsidP="00062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30" w:type="dxa"/>
      <w:tblLayout w:type="fixed"/>
      <w:tblLook w:val="01E0"/>
    </w:tblPr>
    <w:tblGrid>
      <w:gridCol w:w="10930"/>
    </w:tblGrid>
    <w:tr w:rsidR="00062A88">
      <w:tc>
        <w:tcPr>
          <w:tcW w:w="10930" w:type="dxa"/>
        </w:tcPr>
        <w:p w:rsidR="00062A88" w:rsidRDefault="00DA0E9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62A88" w:rsidRDefault="00062A88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78A" w:rsidRDefault="00C9378A" w:rsidP="00062A88">
      <w:r>
        <w:separator/>
      </w:r>
    </w:p>
  </w:footnote>
  <w:footnote w:type="continuationSeparator" w:id="1">
    <w:p w:rsidR="00C9378A" w:rsidRDefault="00C9378A" w:rsidP="00062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30" w:type="dxa"/>
      <w:tblLayout w:type="fixed"/>
      <w:tblLook w:val="01E0"/>
    </w:tblPr>
    <w:tblGrid>
      <w:gridCol w:w="10930"/>
    </w:tblGrid>
    <w:tr w:rsidR="00062A88">
      <w:trPr>
        <w:trHeight w:val="283"/>
      </w:trPr>
      <w:tc>
        <w:tcPr>
          <w:tcW w:w="10930" w:type="dxa"/>
        </w:tcPr>
        <w:p w:rsidR="00062A88" w:rsidRDefault="00933C5C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DA0E93">
            <w:rPr>
              <w:color w:val="000000"/>
              <w:sz w:val="24"/>
              <w:szCs w:val="24"/>
            </w:rPr>
            <w:instrText>PAGE</w:instrText>
          </w:r>
          <w:r>
            <w:fldChar w:fldCharType="separate"/>
          </w:r>
          <w:r w:rsidR="00C66407">
            <w:rPr>
              <w:noProof/>
              <w:color w:val="000000"/>
              <w:sz w:val="24"/>
              <w:szCs w:val="24"/>
            </w:rPr>
            <w:t>2</w:t>
          </w:r>
          <w:r>
            <w:fldChar w:fldCharType="end"/>
          </w:r>
        </w:p>
        <w:p w:rsidR="00062A88" w:rsidRDefault="00062A88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A88"/>
    <w:rsid w:val="000123AE"/>
    <w:rsid w:val="00062A88"/>
    <w:rsid w:val="000D1616"/>
    <w:rsid w:val="001C233D"/>
    <w:rsid w:val="0032221C"/>
    <w:rsid w:val="003E3D44"/>
    <w:rsid w:val="00457CCA"/>
    <w:rsid w:val="004A545E"/>
    <w:rsid w:val="00527941"/>
    <w:rsid w:val="00933C5C"/>
    <w:rsid w:val="00961B43"/>
    <w:rsid w:val="00961EE0"/>
    <w:rsid w:val="009A2711"/>
    <w:rsid w:val="009A3E34"/>
    <w:rsid w:val="009B3663"/>
    <w:rsid w:val="009D7AEE"/>
    <w:rsid w:val="00A37CF0"/>
    <w:rsid w:val="00B53F5F"/>
    <w:rsid w:val="00BA63D3"/>
    <w:rsid w:val="00C66407"/>
    <w:rsid w:val="00C9378A"/>
    <w:rsid w:val="00CF43DD"/>
    <w:rsid w:val="00D97110"/>
    <w:rsid w:val="00DA0E93"/>
    <w:rsid w:val="00E144B7"/>
    <w:rsid w:val="00F4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attachedSchema w:val="http://schemas.microsoft.com/office/drawing/2014/charte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CF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062A88"/>
    <w:rPr>
      <w:color w:val="0000FF"/>
      <w:u w:val="single"/>
    </w:rPr>
  </w:style>
  <w:style w:type="paragraph" w:customStyle="1" w:styleId="ConsPlusNormal">
    <w:name w:val="ConsPlusNormal"/>
    <w:rsid w:val="00F466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sp04048@donpac.ru</cp:lastModifiedBy>
  <cp:revision>6</cp:revision>
  <cp:lastPrinted>2025-01-29T09:21:00Z</cp:lastPrinted>
  <dcterms:created xsi:type="dcterms:W3CDTF">2025-01-27T12:52:00Z</dcterms:created>
  <dcterms:modified xsi:type="dcterms:W3CDTF">2025-01-29T09:25:00Z</dcterms:modified>
</cp:coreProperties>
</file>