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47" w:rsidRPr="00A47B47" w:rsidRDefault="00A47B47" w:rsidP="00A47B47">
      <w:pPr>
        <w:jc w:val="center"/>
        <w:rPr>
          <w:sz w:val="28"/>
          <w:szCs w:val="28"/>
        </w:rPr>
      </w:pPr>
      <w:r w:rsidRPr="00A47B47">
        <w:rPr>
          <w:sz w:val="28"/>
          <w:szCs w:val="28"/>
        </w:rPr>
        <w:t xml:space="preserve">   </w:t>
      </w:r>
      <w:r w:rsidRPr="00A47B47">
        <w:rPr>
          <w:noProof/>
          <w:sz w:val="28"/>
          <w:szCs w:val="28"/>
        </w:rPr>
        <w:drawing>
          <wp:inline distT="0" distB="0" distL="0" distR="0">
            <wp:extent cx="58039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0390" cy="723265"/>
                    </a:xfrm>
                    <a:prstGeom prst="rect">
                      <a:avLst/>
                    </a:prstGeom>
                    <a:solidFill>
                      <a:srgbClr val="FFFFFF"/>
                    </a:solidFill>
                    <a:ln w="9525">
                      <a:noFill/>
                      <a:miter lim="800000"/>
                      <a:headEnd/>
                      <a:tailEnd/>
                    </a:ln>
                  </pic:spPr>
                </pic:pic>
              </a:graphicData>
            </a:graphic>
          </wp:inline>
        </w:drawing>
      </w:r>
      <w:r w:rsidRPr="00A47B47">
        <w:rPr>
          <w:sz w:val="28"/>
          <w:szCs w:val="28"/>
        </w:rPr>
        <w:t xml:space="preserve">                                              </w:t>
      </w:r>
    </w:p>
    <w:p w:rsidR="00A47B47" w:rsidRPr="00A47B47" w:rsidRDefault="00A47B47" w:rsidP="00A47B47">
      <w:pPr>
        <w:pStyle w:val="a9"/>
        <w:jc w:val="center"/>
        <w:rPr>
          <w:spacing w:val="40"/>
          <w:sz w:val="28"/>
          <w:szCs w:val="28"/>
        </w:rPr>
      </w:pPr>
      <w:r w:rsidRPr="00A47B47">
        <w:rPr>
          <w:spacing w:val="40"/>
          <w:sz w:val="28"/>
          <w:szCs w:val="28"/>
        </w:rPr>
        <w:t>РОССИЙСКАЯ ФЕДЕРАЦИЯ</w:t>
      </w:r>
    </w:p>
    <w:p w:rsidR="00A47B47" w:rsidRPr="00A47B47" w:rsidRDefault="00A47B47" w:rsidP="00A47B47">
      <w:pPr>
        <w:pStyle w:val="a9"/>
        <w:jc w:val="center"/>
        <w:rPr>
          <w:spacing w:val="40"/>
          <w:sz w:val="28"/>
          <w:szCs w:val="28"/>
        </w:rPr>
      </w:pPr>
      <w:r w:rsidRPr="00A47B47">
        <w:rPr>
          <w:spacing w:val="40"/>
          <w:sz w:val="28"/>
          <w:szCs w:val="28"/>
        </w:rPr>
        <w:t>РОСТОВСКАЯ ОБЛАСТЬ</w:t>
      </w:r>
    </w:p>
    <w:p w:rsidR="00A47B47" w:rsidRPr="00A47B47" w:rsidRDefault="00A47B47" w:rsidP="00A47B47">
      <w:pPr>
        <w:pStyle w:val="a9"/>
        <w:jc w:val="center"/>
        <w:rPr>
          <w:spacing w:val="40"/>
          <w:sz w:val="28"/>
          <w:szCs w:val="28"/>
        </w:rPr>
      </w:pPr>
      <w:r w:rsidRPr="00A47B47">
        <w:rPr>
          <w:spacing w:val="40"/>
          <w:sz w:val="28"/>
          <w:szCs w:val="28"/>
        </w:rPr>
        <w:t xml:space="preserve">МУНИЦИПАЛЬНОЕ ОБРАЗОВАНИЕ </w:t>
      </w:r>
    </w:p>
    <w:p w:rsidR="00A47B47" w:rsidRPr="00A47B47" w:rsidRDefault="00A47B47" w:rsidP="00A47B47">
      <w:pPr>
        <w:pStyle w:val="a9"/>
        <w:jc w:val="center"/>
        <w:rPr>
          <w:spacing w:val="40"/>
          <w:sz w:val="28"/>
          <w:szCs w:val="28"/>
        </w:rPr>
      </w:pPr>
      <w:r w:rsidRPr="00A47B47">
        <w:rPr>
          <w:spacing w:val="40"/>
          <w:sz w:val="28"/>
          <w:szCs w:val="28"/>
        </w:rPr>
        <w:t>«СИНЕГОРСКОЕ СЕЛЬСКОЕ ПОСЕЛЕНИЕ»</w:t>
      </w:r>
    </w:p>
    <w:p w:rsidR="00A47B47" w:rsidRPr="00A47B47" w:rsidRDefault="00A47B47" w:rsidP="00A47B47">
      <w:pPr>
        <w:pStyle w:val="a9"/>
        <w:jc w:val="center"/>
        <w:rPr>
          <w:spacing w:val="40"/>
          <w:sz w:val="28"/>
          <w:szCs w:val="28"/>
        </w:rPr>
      </w:pPr>
      <w:r w:rsidRPr="00A47B47">
        <w:rPr>
          <w:spacing w:val="40"/>
          <w:sz w:val="28"/>
          <w:szCs w:val="28"/>
        </w:rPr>
        <w:t>АДМИНИСТРАЦИЯ СИНЕГОРСКОГО СЕЛЬСКОГО ПОСЕЛЕНИЯ</w:t>
      </w:r>
    </w:p>
    <w:p w:rsidR="00A47B47" w:rsidRPr="00A47B47" w:rsidRDefault="00A47B47" w:rsidP="00A47B47">
      <w:pPr>
        <w:jc w:val="center"/>
        <w:rPr>
          <w:b/>
          <w:sz w:val="28"/>
          <w:szCs w:val="28"/>
        </w:rPr>
      </w:pPr>
      <w:r w:rsidRPr="00A47B47">
        <w:rPr>
          <w:b/>
          <w:sz w:val="28"/>
          <w:szCs w:val="28"/>
        </w:rPr>
        <w:t>ПОСТАНОВЛЕНИЕ</w:t>
      </w:r>
    </w:p>
    <w:p w:rsidR="00A47B47" w:rsidRPr="00A47B47" w:rsidRDefault="00EB0C8F" w:rsidP="00A47B47">
      <w:pPr>
        <w:spacing w:before="120"/>
        <w:jc w:val="center"/>
        <w:rPr>
          <w:sz w:val="28"/>
          <w:szCs w:val="28"/>
        </w:rPr>
      </w:pPr>
      <w:r>
        <w:rPr>
          <w:sz w:val="28"/>
          <w:szCs w:val="28"/>
        </w:rPr>
        <w:t>от  23.04</w:t>
      </w:r>
      <w:r w:rsidR="00A47B47" w:rsidRPr="00A47B47">
        <w:rPr>
          <w:sz w:val="28"/>
          <w:szCs w:val="28"/>
        </w:rPr>
        <w:t>.202</w:t>
      </w:r>
      <w:r w:rsidR="00A71A07">
        <w:rPr>
          <w:sz w:val="28"/>
          <w:szCs w:val="28"/>
        </w:rPr>
        <w:t>5</w:t>
      </w:r>
      <w:r>
        <w:rPr>
          <w:sz w:val="28"/>
          <w:szCs w:val="28"/>
        </w:rPr>
        <w:t xml:space="preserve">    № 72</w:t>
      </w:r>
      <w:r w:rsidR="00A47B47" w:rsidRPr="00A47B47">
        <w:rPr>
          <w:sz w:val="28"/>
          <w:szCs w:val="28"/>
        </w:rPr>
        <w:t xml:space="preserve"> </w:t>
      </w:r>
    </w:p>
    <w:p w:rsidR="00A47B47" w:rsidRPr="00A47B47" w:rsidRDefault="00A47B47" w:rsidP="00A47B47">
      <w:pPr>
        <w:spacing w:before="120"/>
        <w:jc w:val="center"/>
        <w:rPr>
          <w:sz w:val="28"/>
          <w:szCs w:val="28"/>
        </w:rPr>
      </w:pPr>
      <w:r w:rsidRPr="00A47B47">
        <w:rPr>
          <w:sz w:val="28"/>
          <w:szCs w:val="28"/>
        </w:rPr>
        <w:t xml:space="preserve"> п. Синегорский</w:t>
      </w:r>
    </w:p>
    <w:p w:rsidR="00A47B47" w:rsidRPr="00A47B47" w:rsidRDefault="00A47B47" w:rsidP="00A47B47">
      <w:pPr>
        <w:spacing w:before="120"/>
        <w:ind w:left="7371" w:right="851" w:hanging="5358"/>
        <w:jc w:val="both"/>
        <w:rPr>
          <w:sz w:val="28"/>
          <w:szCs w:val="28"/>
        </w:rPr>
      </w:pPr>
    </w:p>
    <w:p w:rsidR="00A47B47" w:rsidRPr="00A47B47" w:rsidRDefault="00A47B47" w:rsidP="00A47B47">
      <w:pPr>
        <w:tabs>
          <w:tab w:val="left" w:pos="4320"/>
          <w:tab w:val="left" w:pos="7380"/>
        </w:tabs>
        <w:jc w:val="center"/>
        <w:rPr>
          <w:b/>
          <w:sz w:val="28"/>
          <w:szCs w:val="28"/>
        </w:rPr>
      </w:pPr>
      <w:r>
        <w:rPr>
          <w:b/>
          <w:sz w:val="28"/>
          <w:szCs w:val="28"/>
        </w:rPr>
        <w:t xml:space="preserve">        </w:t>
      </w:r>
      <w:r w:rsidRPr="00A47B47">
        <w:rPr>
          <w:b/>
          <w:sz w:val="28"/>
          <w:szCs w:val="28"/>
        </w:rPr>
        <w:t>О внесении изменений в постановление Администрации</w:t>
      </w:r>
    </w:p>
    <w:p w:rsidR="00A47B47" w:rsidRPr="00A47B47" w:rsidRDefault="00A47B47" w:rsidP="00A47B47">
      <w:pPr>
        <w:pStyle w:val="ConsPlusNormal"/>
        <w:widowControl/>
        <w:jc w:val="center"/>
        <w:rPr>
          <w:rFonts w:ascii="Times New Roman" w:hAnsi="Times New Roman" w:cs="Times New Roman"/>
          <w:b/>
          <w:sz w:val="28"/>
          <w:szCs w:val="28"/>
        </w:rPr>
      </w:pPr>
      <w:r w:rsidRPr="00A47B47">
        <w:rPr>
          <w:rFonts w:ascii="Times New Roman" w:hAnsi="Times New Roman" w:cs="Times New Roman"/>
          <w:b/>
          <w:sz w:val="28"/>
          <w:szCs w:val="28"/>
        </w:rPr>
        <w:t>Синегорского сельского поселения от 30.11.2018 г. № 17</w:t>
      </w:r>
      <w:r>
        <w:rPr>
          <w:rFonts w:ascii="Times New Roman" w:hAnsi="Times New Roman" w:cs="Times New Roman"/>
          <w:b/>
          <w:sz w:val="28"/>
          <w:szCs w:val="28"/>
        </w:rPr>
        <w:t>7</w:t>
      </w:r>
    </w:p>
    <w:p w:rsidR="00916844" w:rsidRDefault="00586EB3" w:rsidP="00A47B47">
      <w:pPr>
        <w:pStyle w:val="ConsPlusNormal"/>
        <w:widowControl/>
        <w:jc w:val="both"/>
        <w:rPr>
          <w:sz w:val="28"/>
          <w:szCs w:val="28"/>
        </w:rPr>
      </w:pPr>
      <w:r w:rsidRPr="000D4D36">
        <w:rPr>
          <w:sz w:val="28"/>
          <w:szCs w:val="28"/>
        </w:rPr>
        <w:tab/>
      </w:r>
      <w:r w:rsidR="00A427DD">
        <w:rPr>
          <w:sz w:val="28"/>
          <w:szCs w:val="28"/>
        </w:rPr>
        <w:t xml:space="preserve"> </w:t>
      </w:r>
    </w:p>
    <w:p w:rsidR="00A47B47" w:rsidRPr="006F4889" w:rsidRDefault="00A47B47" w:rsidP="006F4889">
      <w:pPr>
        <w:ind w:firstLine="709"/>
        <w:jc w:val="both"/>
        <w:rPr>
          <w:sz w:val="28"/>
          <w:szCs w:val="28"/>
        </w:rPr>
      </w:pPr>
      <w:r>
        <w:rPr>
          <w:sz w:val="28"/>
          <w:szCs w:val="28"/>
        </w:rPr>
        <w:t xml:space="preserve">     </w:t>
      </w:r>
      <w:r w:rsidR="00A427DD">
        <w:rPr>
          <w:sz w:val="28"/>
          <w:szCs w:val="28"/>
        </w:rPr>
        <w:t xml:space="preserve">  </w:t>
      </w:r>
      <w:r w:rsidR="00950619">
        <w:rPr>
          <w:sz w:val="28"/>
          <w:szCs w:val="28"/>
        </w:rPr>
        <w:t>В связи с необходимостью корректировки объемов финансирования комплекса процессных мероприятий</w:t>
      </w:r>
      <w:r w:rsidR="006F4889">
        <w:rPr>
          <w:sz w:val="28"/>
          <w:szCs w:val="28"/>
        </w:rPr>
        <w:t xml:space="preserve"> </w:t>
      </w:r>
      <w:r w:rsidR="006F4889" w:rsidRPr="006F4889">
        <w:rPr>
          <w:sz w:val="28"/>
          <w:szCs w:val="28"/>
        </w:rPr>
        <w:t>«Развитие физической культуры и спорта»</w:t>
      </w:r>
      <w:r w:rsidR="000252BA" w:rsidRPr="00B66291">
        <w:rPr>
          <w:rFonts w:eastAsia="Droid Sans Fallback" w:cs="FreeSans"/>
          <w:kern w:val="1"/>
          <w:sz w:val="28"/>
          <w:szCs w:val="28"/>
          <w:lang w:eastAsia="zh-CN" w:bidi="hi-IN"/>
        </w:rPr>
        <w:t xml:space="preserve"> </w:t>
      </w:r>
      <w:r w:rsidR="000252BA" w:rsidRPr="00205045">
        <w:rPr>
          <w:rFonts w:eastAsia="Droid Sans Fallback" w:cs="FreeSans"/>
          <w:kern w:val="1"/>
          <w:sz w:val="28"/>
          <w:szCs w:val="28"/>
          <w:lang w:eastAsia="zh-CN" w:bidi="hi-IN"/>
        </w:rPr>
        <w:t xml:space="preserve">муниципальной программы </w:t>
      </w:r>
      <w:r>
        <w:rPr>
          <w:rFonts w:eastAsia="Droid Sans Fallback" w:cs="FreeSans"/>
          <w:kern w:val="1"/>
          <w:sz w:val="28"/>
          <w:szCs w:val="28"/>
          <w:lang w:eastAsia="zh-CN" w:bidi="hi-IN"/>
        </w:rPr>
        <w:t>Синегорс</w:t>
      </w:r>
      <w:r w:rsidR="007741D7">
        <w:rPr>
          <w:rFonts w:eastAsia="Droid Sans Fallback" w:cs="FreeSans"/>
          <w:kern w:val="1"/>
          <w:sz w:val="28"/>
          <w:szCs w:val="28"/>
          <w:lang w:eastAsia="zh-CN" w:bidi="hi-IN"/>
        </w:rPr>
        <w:t>кого сельского поселения</w:t>
      </w:r>
      <w:r w:rsidR="000252BA" w:rsidRPr="00205045">
        <w:rPr>
          <w:rFonts w:eastAsia="Droid Sans Fallback" w:cs="FreeSans"/>
          <w:kern w:val="1"/>
          <w:sz w:val="28"/>
          <w:szCs w:val="28"/>
          <w:lang w:eastAsia="zh-CN" w:bidi="hi-IN"/>
        </w:rPr>
        <w:t xml:space="preserve"> «</w:t>
      </w:r>
      <w:r w:rsidR="000252BA" w:rsidRPr="004E76D9">
        <w:rPr>
          <w:sz w:val="28"/>
          <w:szCs w:val="28"/>
        </w:rPr>
        <w:t>Развитие физической культуры и спорта</w:t>
      </w:r>
      <w:r w:rsidR="000252BA" w:rsidRPr="00205045">
        <w:rPr>
          <w:rFonts w:eastAsia="Droid Sans Fallback" w:cs="FreeSans"/>
          <w:kern w:val="1"/>
          <w:sz w:val="28"/>
          <w:szCs w:val="28"/>
          <w:lang w:eastAsia="zh-CN" w:bidi="hi-IN"/>
        </w:rPr>
        <w:t>»,</w:t>
      </w:r>
      <w:r w:rsidR="000252BA">
        <w:rPr>
          <w:rFonts w:eastAsia="Droid Sans Fallback" w:cs="FreeSans"/>
          <w:kern w:val="1"/>
          <w:sz w:val="28"/>
          <w:szCs w:val="28"/>
          <w:lang w:eastAsia="zh-CN" w:bidi="hi-IN"/>
        </w:rPr>
        <w:t xml:space="preserve"> Администрация </w:t>
      </w:r>
      <w:r>
        <w:rPr>
          <w:rFonts w:eastAsia="Droid Sans Fallback" w:cs="FreeSans"/>
          <w:kern w:val="1"/>
          <w:sz w:val="28"/>
          <w:szCs w:val="28"/>
          <w:lang w:eastAsia="zh-CN" w:bidi="hi-IN"/>
        </w:rPr>
        <w:t>Синегорс</w:t>
      </w:r>
      <w:r w:rsidR="007741D7">
        <w:rPr>
          <w:rFonts w:eastAsia="Droid Sans Fallback" w:cs="FreeSans"/>
          <w:kern w:val="1"/>
          <w:sz w:val="28"/>
          <w:szCs w:val="28"/>
          <w:lang w:eastAsia="zh-CN" w:bidi="hi-IN"/>
        </w:rPr>
        <w:t>кого</w:t>
      </w:r>
      <w:r w:rsidR="000252BA">
        <w:rPr>
          <w:rFonts w:eastAsia="Droid Sans Fallback" w:cs="FreeSans"/>
          <w:kern w:val="1"/>
          <w:sz w:val="28"/>
          <w:szCs w:val="28"/>
          <w:lang w:eastAsia="zh-CN" w:bidi="hi-IN"/>
        </w:rPr>
        <w:t xml:space="preserve"> сельского поселения </w:t>
      </w:r>
      <w:r w:rsidRPr="00FC4D87">
        <w:rPr>
          <w:b/>
          <w:spacing w:val="60"/>
          <w:sz w:val="28"/>
          <w:szCs w:val="28"/>
        </w:rPr>
        <w:t>постановляет:</w:t>
      </w:r>
    </w:p>
    <w:p w:rsidR="00916844" w:rsidRDefault="00A427DD" w:rsidP="000252BA">
      <w:pPr>
        <w:pStyle w:val="ConsPlusNormal"/>
        <w:widowControl/>
        <w:jc w:val="both"/>
        <w:rPr>
          <w:sz w:val="28"/>
          <w:szCs w:val="28"/>
        </w:rPr>
      </w:pPr>
      <w:r>
        <w:rPr>
          <w:sz w:val="28"/>
          <w:szCs w:val="28"/>
        </w:rPr>
        <w:t xml:space="preserve">                                                            </w:t>
      </w:r>
    </w:p>
    <w:p w:rsidR="000252BA" w:rsidRPr="00E80164" w:rsidRDefault="000252BA"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Внести в постановление Администрации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Pr="00E80164">
        <w:rPr>
          <w:rFonts w:eastAsia="Droid Sans Fallback"/>
          <w:color w:val="000000"/>
          <w:kern w:val="1"/>
          <w:sz w:val="28"/>
          <w:szCs w:val="28"/>
          <w:lang w:bidi="hi-IN"/>
        </w:rPr>
        <w:t xml:space="preserve"> сельского поселения от 30.11.2018 № </w:t>
      </w:r>
      <w:r w:rsidR="00A47B47">
        <w:rPr>
          <w:rFonts w:eastAsia="Droid Sans Fallback"/>
          <w:color w:val="000000"/>
          <w:kern w:val="1"/>
          <w:sz w:val="28"/>
          <w:szCs w:val="28"/>
          <w:lang w:bidi="hi-IN"/>
        </w:rPr>
        <w:t>177</w:t>
      </w:r>
      <w:r w:rsidR="00E80164" w:rsidRPr="00E80164">
        <w:rPr>
          <w:rFonts w:eastAsia="Droid Sans Fallback"/>
          <w:color w:val="000000"/>
          <w:kern w:val="1"/>
          <w:sz w:val="28"/>
          <w:szCs w:val="28"/>
          <w:lang w:bidi="hi-IN"/>
        </w:rPr>
        <w:t xml:space="preserve"> «Об утверждении муниципальной программы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00E80164" w:rsidRPr="00E80164">
        <w:rPr>
          <w:rFonts w:eastAsia="Droid Sans Fallback"/>
          <w:color w:val="000000"/>
          <w:kern w:val="1"/>
          <w:sz w:val="28"/>
          <w:szCs w:val="28"/>
          <w:lang w:bidi="hi-IN"/>
        </w:rPr>
        <w:t xml:space="preserve"> сельского поселения «</w:t>
      </w:r>
      <w:r w:rsidR="00E80164" w:rsidRPr="00E80164">
        <w:rPr>
          <w:sz w:val="28"/>
          <w:szCs w:val="28"/>
        </w:rPr>
        <w:t>Развитие физической культуры и спорта</w:t>
      </w:r>
      <w:r w:rsidR="00E80164" w:rsidRPr="00E80164">
        <w:rPr>
          <w:rFonts w:eastAsia="Droid Sans Fallback"/>
          <w:color w:val="000000"/>
          <w:kern w:val="1"/>
          <w:sz w:val="28"/>
          <w:szCs w:val="28"/>
          <w:lang w:bidi="hi-IN"/>
        </w:rPr>
        <w:t>»</w:t>
      </w:r>
      <w:r w:rsidR="00A47B47">
        <w:rPr>
          <w:rFonts w:eastAsia="Droid Sans Fallback"/>
          <w:color w:val="000000"/>
          <w:kern w:val="1"/>
          <w:sz w:val="28"/>
          <w:szCs w:val="28"/>
          <w:lang w:bidi="hi-IN"/>
        </w:rPr>
        <w:t>»</w:t>
      </w:r>
      <w:r w:rsidR="00E80164" w:rsidRPr="00E80164">
        <w:rPr>
          <w:rFonts w:eastAsia="Droid Sans Fallback"/>
          <w:color w:val="000000"/>
          <w:kern w:val="1"/>
          <w:sz w:val="28"/>
          <w:szCs w:val="28"/>
          <w:lang w:bidi="hi-IN"/>
        </w:rPr>
        <w:t xml:space="preserve"> изменения согласно приложению</w:t>
      </w:r>
      <w:r w:rsidR="008C6119">
        <w:rPr>
          <w:rFonts w:eastAsia="Droid Sans Fallback"/>
          <w:color w:val="000000"/>
          <w:kern w:val="1"/>
          <w:sz w:val="28"/>
          <w:szCs w:val="28"/>
          <w:lang w:bidi="hi-IN"/>
        </w:rPr>
        <w:t>.</w:t>
      </w:r>
    </w:p>
    <w:p w:rsidR="00E80164" w:rsidRPr="00E80164" w:rsidRDefault="00E80164" w:rsidP="00E80164">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E80164">
        <w:rPr>
          <w:rFonts w:eastAsia="Droid Sans Fallback"/>
          <w:color w:val="000000"/>
          <w:kern w:val="1"/>
          <w:sz w:val="28"/>
          <w:szCs w:val="28"/>
          <w:lang w:bidi="hi-IN"/>
        </w:rPr>
        <w:t>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w:t>
      </w:r>
      <w:r w:rsidR="00A954B8">
        <w:rPr>
          <w:rFonts w:eastAsia="Droid Sans Fallback"/>
          <w:color w:val="000000"/>
          <w:kern w:val="1"/>
          <w:sz w:val="28"/>
          <w:szCs w:val="28"/>
          <w:lang w:bidi="hi-IN"/>
        </w:rPr>
        <w:t xml:space="preserve">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00A954B8">
        <w:rPr>
          <w:rFonts w:eastAsia="Droid Sans Fallback"/>
          <w:color w:val="000000"/>
          <w:kern w:val="1"/>
          <w:sz w:val="28"/>
          <w:szCs w:val="28"/>
          <w:lang w:bidi="hi-IN"/>
        </w:rPr>
        <w:t xml:space="preserve"> сельского поселения</w:t>
      </w:r>
      <w:r w:rsidRPr="00E80164">
        <w:rPr>
          <w:rFonts w:eastAsia="Droid Sans Fallback"/>
          <w:color w:val="000000"/>
          <w:kern w:val="1"/>
          <w:sz w:val="28"/>
          <w:szCs w:val="28"/>
          <w:lang w:bidi="hi-IN"/>
        </w:rPr>
        <w:t xml:space="preserve"> </w:t>
      </w:r>
      <w:proofErr w:type="spellStart"/>
      <w:r w:rsidRPr="00E80164">
        <w:rPr>
          <w:rFonts w:eastAsia="Droid Sans Fallback"/>
          <w:color w:val="000000"/>
          <w:kern w:val="1"/>
          <w:sz w:val="28"/>
          <w:szCs w:val="28"/>
          <w:lang w:bidi="hi-IN"/>
        </w:rPr>
        <w:t>Белокалитвинского</w:t>
      </w:r>
      <w:proofErr w:type="spellEnd"/>
      <w:r w:rsidRPr="00E80164">
        <w:rPr>
          <w:rFonts w:eastAsia="Droid Sans Fallback"/>
          <w:color w:val="000000"/>
          <w:kern w:val="1"/>
          <w:sz w:val="28"/>
          <w:szCs w:val="28"/>
          <w:lang w:bidi="hi-IN"/>
        </w:rPr>
        <w:t xml:space="preserve"> района на 2025 год и плановый период 2026 и 2027 годов.</w:t>
      </w:r>
    </w:p>
    <w:p w:rsidR="00A427DD" w:rsidRPr="00E80164" w:rsidRDefault="00A427DD" w:rsidP="00583F3B">
      <w:pPr>
        <w:numPr>
          <w:ilvl w:val="0"/>
          <w:numId w:val="1"/>
        </w:numPr>
        <w:autoSpaceDE w:val="0"/>
        <w:autoSpaceDN w:val="0"/>
        <w:adjustRightInd w:val="0"/>
        <w:jc w:val="both"/>
        <w:rPr>
          <w:sz w:val="28"/>
          <w:szCs w:val="28"/>
        </w:rPr>
      </w:pPr>
      <w:proofErr w:type="gramStart"/>
      <w:r w:rsidRPr="00E80164">
        <w:rPr>
          <w:sz w:val="28"/>
          <w:szCs w:val="28"/>
        </w:rPr>
        <w:t>Контроль за</w:t>
      </w:r>
      <w:proofErr w:type="gramEnd"/>
      <w:r w:rsidRPr="00E80164">
        <w:rPr>
          <w:sz w:val="28"/>
          <w:szCs w:val="28"/>
        </w:rPr>
        <w:t xml:space="preserve"> выполнением настоящего постановления оставляю за собой.</w:t>
      </w:r>
    </w:p>
    <w:p w:rsidR="00A12296" w:rsidRDefault="00A12296" w:rsidP="00A12296">
      <w:pPr>
        <w:pStyle w:val="ConsPlusNormal"/>
        <w:widowControl/>
        <w:ind w:left="142" w:firstLine="0"/>
        <w:contextualSpacing/>
        <w:jc w:val="both"/>
        <w:rPr>
          <w:color w:val="FFFFFF"/>
          <w:sz w:val="28"/>
          <w:szCs w:val="28"/>
        </w:rPr>
      </w:pPr>
      <w:r w:rsidRPr="00E80164">
        <w:rPr>
          <w:color w:val="FFFFFF"/>
          <w:sz w:val="28"/>
          <w:szCs w:val="28"/>
        </w:rPr>
        <w:t>Н</w:t>
      </w:r>
      <w:r w:rsidR="00586EB3" w:rsidRPr="00E80164">
        <w:rPr>
          <w:color w:val="FFFFFF"/>
          <w:sz w:val="28"/>
          <w:szCs w:val="28"/>
        </w:rPr>
        <w:t>а</w:t>
      </w:r>
    </w:p>
    <w:p w:rsidR="00A12296" w:rsidRPr="0029284D" w:rsidRDefault="00A12296" w:rsidP="00A12296">
      <w:pPr>
        <w:pStyle w:val="ConsPlusNormal"/>
        <w:widowContro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A12296" w:rsidRPr="0029284D" w:rsidRDefault="00A12296" w:rsidP="00A12296">
      <w:pPr>
        <w:pStyle w:val="ConsPlusNormal"/>
        <w:widowContro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А.В. Гвозденко</w:t>
      </w:r>
    </w:p>
    <w:p w:rsidR="00A12296" w:rsidRDefault="00A12296" w:rsidP="00A12296">
      <w:pPr>
        <w:contextualSpacing/>
        <w:rPr>
          <w:sz w:val="28"/>
          <w:szCs w:val="28"/>
        </w:rPr>
      </w:pPr>
    </w:p>
    <w:p w:rsidR="00A12296" w:rsidRPr="0029284D" w:rsidRDefault="00EB0C8F" w:rsidP="00A12296">
      <w:pPr>
        <w:contextualSpacing/>
        <w:rPr>
          <w:sz w:val="28"/>
          <w:szCs w:val="28"/>
        </w:rPr>
      </w:pPr>
      <w:r>
        <w:rPr>
          <w:sz w:val="28"/>
          <w:szCs w:val="28"/>
        </w:rPr>
        <w:t>Верно</w:t>
      </w:r>
      <w:r w:rsidR="00A12296" w:rsidRPr="0029284D">
        <w:rPr>
          <w:sz w:val="28"/>
          <w:szCs w:val="28"/>
        </w:rPr>
        <w:t>:</w:t>
      </w:r>
    </w:p>
    <w:p w:rsidR="00A12296" w:rsidRPr="0029284D" w:rsidRDefault="00A12296" w:rsidP="00A12296">
      <w:pPr>
        <w:contextualSpacing/>
        <w:jc w:val="both"/>
        <w:rPr>
          <w:color w:val="000000"/>
          <w:sz w:val="28"/>
          <w:szCs w:val="28"/>
        </w:rPr>
      </w:pPr>
      <w:r w:rsidRPr="0029284D">
        <w:rPr>
          <w:color w:val="000000"/>
          <w:sz w:val="28"/>
          <w:szCs w:val="28"/>
        </w:rPr>
        <w:t xml:space="preserve">Заведующий сектором </w:t>
      </w:r>
      <w:proofErr w:type="gramStart"/>
      <w:r w:rsidRPr="0029284D">
        <w:rPr>
          <w:color w:val="000000"/>
          <w:sz w:val="28"/>
          <w:szCs w:val="28"/>
        </w:rPr>
        <w:t>по</w:t>
      </w:r>
      <w:proofErr w:type="gramEnd"/>
      <w:r w:rsidRPr="0029284D">
        <w:rPr>
          <w:color w:val="000000"/>
          <w:sz w:val="28"/>
          <w:szCs w:val="28"/>
        </w:rPr>
        <w:t xml:space="preserve"> общим и </w:t>
      </w:r>
    </w:p>
    <w:p w:rsidR="00A12296" w:rsidRDefault="00A12296" w:rsidP="00A71A07">
      <w:pPr>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EB0C8F" w:rsidRDefault="00EB0C8F" w:rsidP="00A71A07">
      <w:pPr>
        <w:contextualSpacing/>
        <w:jc w:val="both"/>
        <w:rPr>
          <w:color w:val="000000"/>
          <w:sz w:val="28"/>
          <w:szCs w:val="28"/>
        </w:rPr>
      </w:pPr>
    </w:p>
    <w:p w:rsidR="00EB0C8F" w:rsidRDefault="00EB0C8F" w:rsidP="00A71A07">
      <w:pPr>
        <w:contextualSpacing/>
        <w:jc w:val="both"/>
        <w:rPr>
          <w:color w:val="000000"/>
          <w:sz w:val="28"/>
          <w:szCs w:val="28"/>
        </w:rPr>
      </w:pPr>
    </w:p>
    <w:p w:rsidR="00EB0C8F" w:rsidRDefault="00EB0C8F" w:rsidP="00A71A07">
      <w:pPr>
        <w:contextualSpacing/>
        <w:jc w:val="both"/>
        <w:rPr>
          <w:color w:val="000000"/>
          <w:sz w:val="28"/>
          <w:szCs w:val="28"/>
        </w:rPr>
      </w:pPr>
    </w:p>
    <w:p w:rsidR="00EB0C8F" w:rsidRDefault="00EB0C8F" w:rsidP="00A71A07">
      <w:pPr>
        <w:contextualSpacing/>
        <w:jc w:val="both"/>
        <w:rPr>
          <w:color w:val="000000"/>
          <w:sz w:val="28"/>
          <w:szCs w:val="28"/>
        </w:rPr>
      </w:pPr>
    </w:p>
    <w:p w:rsidR="00EB0C8F" w:rsidRPr="00A71A07" w:rsidRDefault="00EB0C8F" w:rsidP="00A71A07">
      <w:pPr>
        <w:contextualSpacing/>
        <w:jc w:val="both"/>
        <w:rPr>
          <w:color w:val="000000"/>
          <w:sz w:val="28"/>
          <w:szCs w:val="28"/>
        </w:rPr>
      </w:pPr>
    </w:p>
    <w:p w:rsidR="00F5038D" w:rsidRPr="004E76D9" w:rsidRDefault="008C6119" w:rsidP="00E80164">
      <w:pPr>
        <w:shd w:val="clear" w:color="auto" w:fill="FFFFFF"/>
        <w:ind w:left="6237"/>
        <w:jc w:val="right"/>
        <w:rPr>
          <w:sz w:val="28"/>
          <w:szCs w:val="28"/>
        </w:rPr>
      </w:pPr>
      <w:r>
        <w:rPr>
          <w:sz w:val="28"/>
          <w:szCs w:val="28"/>
        </w:rPr>
        <w:lastRenderedPageBreak/>
        <w:t>Приложение</w:t>
      </w:r>
    </w:p>
    <w:p w:rsidR="00F5038D" w:rsidRPr="004E76D9" w:rsidRDefault="00F5038D" w:rsidP="00E80164">
      <w:pPr>
        <w:shd w:val="clear" w:color="auto" w:fill="FFFFFF"/>
        <w:ind w:left="6237"/>
        <w:jc w:val="right"/>
        <w:rPr>
          <w:sz w:val="28"/>
          <w:szCs w:val="28"/>
        </w:rPr>
      </w:pPr>
      <w:r w:rsidRPr="004E76D9">
        <w:rPr>
          <w:sz w:val="28"/>
          <w:szCs w:val="28"/>
        </w:rPr>
        <w:t>к постановлению</w:t>
      </w:r>
    </w:p>
    <w:p w:rsidR="002D294B" w:rsidRDefault="002D294B" w:rsidP="00E80164">
      <w:pPr>
        <w:shd w:val="clear" w:color="auto" w:fill="FFFFFF"/>
        <w:ind w:left="6237"/>
        <w:jc w:val="right"/>
        <w:rPr>
          <w:sz w:val="28"/>
          <w:szCs w:val="28"/>
        </w:rPr>
      </w:pPr>
      <w:r>
        <w:rPr>
          <w:sz w:val="28"/>
          <w:szCs w:val="28"/>
        </w:rPr>
        <w:t xml:space="preserve">Администрации </w:t>
      </w:r>
    </w:p>
    <w:p w:rsidR="00F5038D" w:rsidRPr="004E76D9" w:rsidRDefault="00A47B47" w:rsidP="00E80164">
      <w:pPr>
        <w:shd w:val="clear" w:color="auto" w:fill="FFFFFF"/>
        <w:ind w:left="6237"/>
        <w:jc w:val="right"/>
        <w:rPr>
          <w:sz w:val="28"/>
          <w:szCs w:val="28"/>
        </w:rPr>
      </w:pPr>
      <w:r>
        <w:rPr>
          <w:sz w:val="28"/>
          <w:szCs w:val="28"/>
        </w:rPr>
        <w:t>Синегорс</w:t>
      </w:r>
      <w:r w:rsidR="007741D7">
        <w:rPr>
          <w:sz w:val="28"/>
          <w:szCs w:val="28"/>
        </w:rPr>
        <w:t>кого</w:t>
      </w:r>
      <w:r w:rsidR="00A84976">
        <w:rPr>
          <w:sz w:val="28"/>
          <w:szCs w:val="28"/>
        </w:rPr>
        <w:t xml:space="preserve"> сельского поселения</w:t>
      </w:r>
    </w:p>
    <w:p w:rsidR="00F5038D" w:rsidRDefault="00EB0C8F" w:rsidP="00E80164">
      <w:pPr>
        <w:shd w:val="clear" w:color="auto" w:fill="FFFFFF"/>
        <w:ind w:left="6237"/>
        <w:jc w:val="right"/>
        <w:rPr>
          <w:sz w:val="28"/>
          <w:szCs w:val="28"/>
        </w:rPr>
      </w:pPr>
      <w:r>
        <w:rPr>
          <w:sz w:val="28"/>
          <w:szCs w:val="28"/>
        </w:rPr>
        <w:t>о</w:t>
      </w:r>
      <w:bookmarkStart w:id="0" w:name="_GoBack"/>
      <w:bookmarkEnd w:id="0"/>
      <w:r>
        <w:rPr>
          <w:sz w:val="28"/>
          <w:szCs w:val="28"/>
        </w:rPr>
        <w:t>т 23.04</w:t>
      </w:r>
      <w:r w:rsidR="00A71A07">
        <w:rPr>
          <w:sz w:val="28"/>
          <w:szCs w:val="28"/>
        </w:rPr>
        <w:t xml:space="preserve">.2025 </w:t>
      </w:r>
      <w:r w:rsidR="00F5038D" w:rsidRPr="004E76D9">
        <w:rPr>
          <w:sz w:val="28"/>
          <w:szCs w:val="28"/>
        </w:rPr>
        <w:t xml:space="preserve"> № </w:t>
      </w:r>
      <w:r>
        <w:rPr>
          <w:sz w:val="28"/>
          <w:szCs w:val="28"/>
        </w:rPr>
        <w:t>72</w:t>
      </w:r>
    </w:p>
    <w:p w:rsidR="00E80164" w:rsidRDefault="00E80164" w:rsidP="00E80164">
      <w:pPr>
        <w:shd w:val="clear" w:color="auto" w:fill="FFFFFF"/>
        <w:ind w:left="6237"/>
        <w:jc w:val="right"/>
        <w:rPr>
          <w:sz w:val="28"/>
          <w:szCs w:val="28"/>
        </w:rPr>
      </w:pPr>
    </w:p>
    <w:p w:rsidR="00E80164" w:rsidRDefault="00E80164" w:rsidP="00E80164">
      <w:pPr>
        <w:shd w:val="clear" w:color="auto" w:fill="FFFFFF"/>
        <w:ind w:left="6237"/>
        <w:jc w:val="right"/>
        <w:rPr>
          <w:sz w:val="28"/>
          <w:szCs w:val="28"/>
        </w:rPr>
      </w:pPr>
    </w:p>
    <w:p w:rsidR="00E80164" w:rsidRPr="00A93034" w:rsidRDefault="00E80164" w:rsidP="00E80164">
      <w:pPr>
        <w:jc w:val="center"/>
        <w:outlineLvl w:val="0"/>
        <w:rPr>
          <w:sz w:val="28"/>
          <w:szCs w:val="28"/>
        </w:rPr>
      </w:pPr>
      <w:r w:rsidRPr="00A93034">
        <w:rPr>
          <w:sz w:val="28"/>
          <w:szCs w:val="28"/>
        </w:rPr>
        <w:t>Изменения, вносимые в постановлени</w:t>
      </w:r>
      <w:r>
        <w:rPr>
          <w:sz w:val="28"/>
          <w:szCs w:val="28"/>
        </w:rPr>
        <w:t>е</w:t>
      </w:r>
    </w:p>
    <w:p w:rsidR="00E80164" w:rsidRDefault="00E80164" w:rsidP="00E80164">
      <w:pPr>
        <w:jc w:val="center"/>
        <w:outlineLvl w:val="0"/>
        <w:rPr>
          <w:sz w:val="28"/>
          <w:szCs w:val="28"/>
        </w:rPr>
      </w:pPr>
      <w:r w:rsidRPr="00A93034">
        <w:rPr>
          <w:sz w:val="28"/>
          <w:szCs w:val="28"/>
        </w:rPr>
        <w:t xml:space="preserve">Администрации </w:t>
      </w:r>
      <w:r w:rsidR="00A47B47">
        <w:rPr>
          <w:sz w:val="28"/>
          <w:szCs w:val="28"/>
        </w:rPr>
        <w:t>Синегорс</w:t>
      </w:r>
      <w:r w:rsidR="007741D7">
        <w:rPr>
          <w:sz w:val="28"/>
          <w:szCs w:val="28"/>
        </w:rPr>
        <w:t>кого</w:t>
      </w:r>
      <w:r>
        <w:rPr>
          <w:sz w:val="28"/>
          <w:szCs w:val="28"/>
        </w:rPr>
        <w:t xml:space="preserve"> сельского поселения</w:t>
      </w:r>
      <w:r w:rsidRPr="00A93034">
        <w:rPr>
          <w:sz w:val="28"/>
          <w:szCs w:val="28"/>
        </w:rPr>
        <w:t xml:space="preserve"> от </w:t>
      </w:r>
      <w:r>
        <w:rPr>
          <w:sz w:val="28"/>
          <w:szCs w:val="28"/>
        </w:rPr>
        <w:t>30</w:t>
      </w:r>
      <w:r w:rsidRPr="00A93034">
        <w:rPr>
          <w:sz w:val="28"/>
          <w:szCs w:val="28"/>
        </w:rPr>
        <w:t>.1</w:t>
      </w:r>
      <w:r>
        <w:rPr>
          <w:sz w:val="28"/>
          <w:szCs w:val="28"/>
        </w:rPr>
        <w:t>1</w:t>
      </w:r>
      <w:r w:rsidRPr="00A93034">
        <w:rPr>
          <w:sz w:val="28"/>
          <w:szCs w:val="28"/>
        </w:rPr>
        <w:t xml:space="preserve">.2018 № </w:t>
      </w:r>
      <w:r>
        <w:rPr>
          <w:sz w:val="28"/>
          <w:szCs w:val="28"/>
        </w:rPr>
        <w:t>1</w:t>
      </w:r>
      <w:r w:rsidR="00A47B47">
        <w:rPr>
          <w:sz w:val="28"/>
          <w:szCs w:val="28"/>
        </w:rPr>
        <w:t>77</w:t>
      </w:r>
    </w:p>
    <w:p w:rsidR="00E80164" w:rsidRDefault="00BD42E7" w:rsidP="00E80164">
      <w:pPr>
        <w:jc w:val="center"/>
        <w:outlineLvl w:val="0"/>
        <w:rPr>
          <w:rFonts w:eastAsia="Droid Sans Fallback"/>
          <w:color w:val="000000"/>
          <w:kern w:val="1"/>
          <w:sz w:val="28"/>
          <w:szCs w:val="28"/>
          <w:lang w:bidi="hi-IN"/>
        </w:rPr>
      </w:pPr>
      <w:r w:rsidRPr="00E80164">
        <w:rPr>
          <w:rFonts w:eastAsia="Droid Sans Fallback"/>
          <w:color w:val="000000"/>
          <w:kern w:val="1"/>
          <w:sz w:val="28"/>
          <w:szCs w:val="28"/>
          <w:lang w:bidi="hi-IN"/>
        </w:rPr>
        <w:t xml:space="preserve">«Об утверждении муниципальной программы Администрации </w:t>
      </w:r>
      <w:r w:rsidR="00A47B47">
        <w:rPr>
          <w:rFonts w:eastAsia="Droid Sans Fallback"/>
          <w:color w:val="000000"/>
          <w:kern w:val="1"/>
          <w:sz w:val="28"/>
          <w:szCs w:val="28"/>
          <w:lang w:bidi="hi-IN"/>
        </w:rPr>
        <w:t>Синегорс</w:t>
      </w:r>
      <w:r w:rsidR="007741D7">
        <w:rPr>
          <w:rFonts w:eastAsia="Droid Sans Fallback"/>
          <w:color w:val="000000"/>
          <w:kern w:val="1"/>
          <w:sz w:val="28"/>
          <w:szCs w:val="28"/>
          <w:lang w:bidi="hi-IN"/>
        </w:rPr>
        <w:t>кого</w:t>
      </w:r>
      <w:r w:rsidRPr="00E80164">
        <w:rPr>
          <w:rFonts w:eastAsia="Droid Sans Fallback"/>
          <w:color w:val="000000"/>
          <w:kern w:val="1"/>
          <w:sz w:val="28"/>
          <w:szCs w:val="28"/>
          <w:lang w:bidi="hi-IN"/>
        </w:rPr>
        <w:t xml:space="preserve"> сельского поселения «</w:t>
      </w:r>
      <w:r w:rsidRPr="00E80164">
        <w:rPr>
          <w:sz w:val="28"/>
          <w:szCs w:val="28"/>
        </w:rPr>
        <w:t>Развитие физической культуры и спорта</w:t>
      </w:r>
      <w:r w:rsidRPr="00E80164">
        <w:rPr>
          <w:rFonts w:eastAsia="Droid Sans Fallback"/>
          <w:color w:val="000000"/>
          <w:kern w:val="1"/>
          <w:sz w:val="28"/>
          <w:szCs w:val="28"/>
          <w:lang w:bidi="hi-IN"/>
        </w:rPr>
        <w:t>»</w:t>
      </w:r>
    </w:p>
    <w:p w:rsidR="00BD42E7" w:rsidRDefault="00BD42E7" w:rsidP="00E80164">
      <w:pPr>
        <w:jc w:val="center"/>
        <w:outlineLvl w:val="0"/>
        <w:rPr>
          <w:sz w:val="28"/>
          <w:szCs w:val="28"/>
        </w:rPr>
      </w:pPr>
    </w:p>
    <w:p w:rsidR="00A71A07" w:rsidRPr="003B43B4" w:rsidRDefault="00A71A07" w:rsidP="00A71A07">
      <w:pPr>
        <w:numPr>
          <w:ilvl w:val="0"/>
          <w:numId w:val="4"/>
        </w:numPr>
        <w:suppressAutoHyphens/>
        <w:ind w:left="-424" w:right="424"/>
        <w:jc w:val="both"/>
        <w:rPr>
          <w:color w:val="00000A"/>
          <w:sz w:val="28"/>
          <w:szCs w:val="28"/>
          <w:lang w:eastAsia="zh-CN"/>
        </w:rPr>
      </w:pPr>
      <w:r w:rsidRPr="003B43B4">
        <w:rPr>
          <w:color w:val="00000A"/>
          <w:sz w:val="28"/>
          <w:szCs w:val="28"/>
          <w:lang w:eastAsia="zh-CN"/>
        </w:rPr>
        <w:t>В приложении № 1:</w:t>
      </w:r>
    </w:p>
    <w:p w:rsidR="00E80164" w:rsidRDefault="00A71A07" w:rsidP="00A71A07">
      <w:pPr>
        <w:suppressAutoHyphens/>
        <w:ind w:right="424" w:firstLine="709"/>
        <w:jc w:val="both"/>
        <w:rPr>
          <w:color w:val="00000A"/>
          <w:sz w:val="28"/>
          <w:szCs w:val="28"/>
          <w:lang w:eastAsia="zh-CN"/>
        </w:rPr>
      </w:pPr>
      <w:r w:rsidRPr="003B43B4">
        <w:rPr>
          <w:color w:val="00000A"/>
          <w:sz w:val="28"/>
          <w:szCs w:val="28"/>
          <w:lang w:eastAsia="zh-CN"/>
        </w:rPr>
        <w:t>1.1. п.1.</w:t>
      </w:r>
      <w:r w:rsidR="00950619">
        <w:rPr>
          <w:color w:val="00000A"/>
          <w:sz w:val="28"/>
          <w:szCs w:val="28"/>
          <w:lang w:eastAsia="zh-CN"/>
        </w:rPr>
        <w:t>6</w:t>
      </w:r>
      <w:r w:rsidRPr="003B43B4">
        <w:rPr>
          <w:color w:val="00000A"/>
          <w:sz w:val="28"/>
          <w:szCs w:val="28"/>
          <w:lang w:eastAsia="zh-CN"/>
        </w:rPr>
        <w:t xml:space="preserve"> раздела </w:t>
      </w:r>
      <w:r w:rsidRPr="003B43B4">
        <w:rPr>
          <w:color w:val="00000A"/>
          <w:sz w:val="28"/>
          <w:szCs w:val="28"/>
          <w:lang w:val="en-US" w:eastAsia="zh-CN"/>
        </w:rPr>
        <w:t>II</w:t>
      </w:r>
      <w:r w:rsidRPr="003B43B4">
        <w:rPr>
          <w:color w:val="00000A"/>
          <w:sz w:val="28"/>
          <w:szCs w:val="28"/>
          <w:lang w:eastAsia="zh-CN"/>
        </w:rPr>
        <w:t>. Паспорт муниципальной программы Синегорского сельского поселения «</w:t>
      </w:r>
      <w:r w:rsidRPr="00A71A07">
        <w:rPr>
          <w:color w:val="00000A"/>
          <w:sz w:val="28"/>
          <w:szCs w:val="28"/>
          <w:lang w:eastAsia="zh-CN"/>
        </w:rPr>
        <w:t>Развитие физической культуры и спорта</w:t>
      </w:r>
      <w:r w:rsidRPr="003B43B4">
        <w:rPr>
          <w:color w:val="00000A"/>
          <w:sz w:val="28"/>
          <w:szCs w:val="28"/>
          <w:lang w:eastAsia="zh-CN"/>
        </w:rPr>
        <w:t>» изложить в редакции:</w:t>
      </w:r>
    </w:p>
    <w:tbl>
      <w:tblPr>
        <w:tblpPr w:leftFromText="180" w:rightFromText="180" w:vertAnchor="text" w:horzAnchor="margin" w:tblpXSpec="center" w:tblpY="144"/>
        <w:tblW w:w="9324" w:type="dxa"/>
        <w:tblLayout w:type="fixed"/>
        <w:tblLook w:val="04A0" w:firstRow="1" w:lastRow="0" w:firstColumn="1" w:lastColumn="0" w:noHBand="0" w:noVBand="1"/>
      </w:tblPr>
      <w:tblGrid>
        <w:gridCol w:w="818"/>
        <w:gridCol w:w="2268"/>
        <w:gridCol w:w="6238"/>
      </w:tblGrid>
      <w:tr w:rsidR="00A71A07" w:rsidTr="00A71A07">
        <w:trPr>
          <w:trHeight w:val="680"/>
        </w:trPr>
        <w:tc>
          <w:tcPr>
            <w:tcW w:w="817" w:type="dxa"/>
            <w:hideMark/>
          </w:tcPr>
          <w:p w:rsidR="00A71A07" w:rsidRDefault="00950619">
            <w:pPr>
              <w:rPr>
                <w:color w:val="000000"/>
                <w:sz w:val="28"/>
                <w:szCs w:val="28"/>
              </w:rPr>
            </w:pPr>
            <w:r>
              <w:rPr>
                <w:color w:val="000000"/>
                <w:sz w:val="28"/>
                <w:szCs w:val="28"/>
              </w:rPr>
              <w:t>1.6</w:t>
            </w:r>
            <w:r w:rsidR="00A71A07">
              <w:rPr>
                <w:color w:val="000000"/>
                <w:sz w:val="28"/>
                <w:szCs w:val="28"/>
              </w:rPr>
              <w:t>.</w:t>
            </w:r>
          </w:p>
        </w:tc>
        <w:tc>
          <w:tcPr>
            <w:tcW w:w="2268" w:type="dxa"/>
            <w:hideMark/>
          </w:tcPr>
          <w:p w:rsidR="00A71A07" w:rsidRDefault="00A71A07">
            <w:pPr>
              <w:rPr>
                <w:color w:val="000000"/>
                <w:sz w:val="28"/>
                <w:szCs w:val="28"/>
              </w:rPr>
            </w:pPr>
            <w:r>
              <w:rPr>
                <w:color w:val="000000"/>
                <w:sz w:val="28"/>
                <w:szCs w:val="28"/>
              </w:rPr>
              <w:t>Параметры финансового обеспечения муниципальной программы</w:t>
            </w:r>
          </w:p>
        </w:tc>
        <w:tc>
          <w:tcPr>
            <w:tcW w:w="6237" w:type="dxa"/>
          </w:tcPr>
          <w:p w:rsidR="006F4889" w:rsidRDefault="006F4889" w:rsidP="006F4889">
            <w:pPr>
              <w:shd w:val="clear" w:color="auto" w:fill="FFFFFF"/>
              <w:jc w:val="both"/>
              <w:rPr>
                <w:sz w:val="28"/>
                <w:szCs w:val="28"/>
              </w:rPr>
            </w:pPr>
            <w:r>
              <w:rPr>
                <w:sz w:val="28"/>
                <w:szCs w:val="28"/>
              </w:rPr>
              <w:t>179,0 тыс. рублей:</w:t>
            </w:r>
          </w:p>
          <w:p w:rsidR="006F4889" w:rsidRPr="005877FB" w:rsidRDefault="006F4889" w:rsidP="006F4889">
            <w:pPr>
              <w:shd w:val="clear" w:color="auto" w:fill="FFFFFF"/>
              <w:jc w:val="both"/>
              <w:rPr>
                <w:sz w:val="28"/>
                <w:szCs w:val="28"/>
              </w:rPr>
            </w:pPr>
            <w:r w:rsidRPr="005877FB">
              <w:rPr>
                <w:sz w:val="28"/>
                <w:szCs w:val="28"/>
              </w:rPr>
              <w:t xml:space="preserve">Этап </w:t>
            </w:r>
            <w:r w:rsidRPr="005877FB">
              <w:rPr>
                <w:sz w:val="28"/>
                <w:szCs w:val="28"/>
                <w:lang w:val="en-US"/>
              </w:rPr>
              <w:t>I</w:t>
            </w:r>
            <w:r w:rsidRPr="005877FB">
              <w:rPr>
                <w:sz w:val="28"/>
                <w:szCs w:val="28"/>
              </w:rPr>
              <w:t>:  89,0 тыс. рублей;</w:t>
            </w:r>
          </w:p>
          <w:p w:rsidR="00A71A07" w:rsidRDefault="006F4889" w:rsidP="006F4889">
            <w:pPr>
              <w:suppressAutoHyphens/>
              <w:jc w:val="both"/>
              <w:rPr>
                <w:i/>
                <w:color w:val="000000"/>
                <w:sz w:val="28"/>
                <w:szCs w:val="28"/>
              </w:rPr>
            </w:pPr>
            <w:r w:rsidRPr="005877FB">
              <w:rPr>
                <w:sz w:val="28"/>
                <w:szCs w:val="28"/>
              </w:rPr>
              <w:t xml:space="preserve">Этап </w:t>
            </w:r>
            <w:r w:rsidRPr="005877FB">
              <w:rPr>
                <w:sz w:val="28"/>
                <w:szCs w:val="28"/>
                <w:lang w:val="en-US"/>
              </w:rPr>
              <w:t>II</w:t>
            </w:r>
            <w:r w:rsidRPr="005877FB">
              <w:rPr>
                <w:sz w:val="28"/>
                <w:szCs w:val="28"/>
              </w:rPr>
              <w:t xml:space="preserve">: </w:t>
            </w:r>
            <w:r>
              <w:rPr>
                <w:sz w:val="28"/>
                <w:szCs w:val="28"/>
              </w:rPr>
              <w:t>90</w:t>
            </w:r>
            <w:r w:rsidRPr="005877FB">
              <w:rPr>
                <w:sz w:val="28"/>
                <w:szCs w:val="28"/>
              </w:rPr>
              <w:t>,0 тыс. рублей;</w:t>
            </w:r>
          </w:p>
          <w:p w:rsidR="00A71A07" w:rsidRDefault="00A71A07">
            <w:pPr>
              <w:rPr>
                <w:i/>
                <w:color w:val="000000"/>
                <w:sz w:val="28"/>
                <w:szCs w:val="28"/>
              </w:rPr>
            </w:pPr>
          </w:p>
        </w:tc>
      </w:tr>
    </w:tbl>
    <w:p w:rsidR="00676A8A" w:rsidRDefault="00676A8A" w:rsidP="00676A8A">
      <w:pPr>
        <w:jc w:val="center"/>
        <w:rPr>
          <w:sz w:val="28"/>
          <w:szCs w:val="28"/>
        </w:rPr>
      </w:pPr>
    </w:p>
    <w:p w:rsidR="00950619" w:rsidRDefault="00950619" w:rsidP="00950619">
      <w:pPr>
        <w:suppressAutoHyphens/>
        <w:ind w:right="424" w:firstLine="709"/>
        <w:jc w:val="both"/>
        <w:rPr>
          <w:color w:val="00000A"/>
          <w:sz w:val="28"/>
          <w:szCs w:val="28"/>
          <w:lang w:eastAsia="zh-CN"/>
        </w:rPr>
      </w:pPr>
      <w:r>
        <w:rPr>
          <w:color w:val="00000A"/>
          <w:sz w:val="28"/>
          <w:szCs w:val="28"/>
          <w:lang w:eastAsia="zh-CN"/>
        </w:rPr>
        <w:t>1.2. п.4</w:t>
      </w:r>
      <w:r w:rsidRPr="003B43B4">
        <w:rPr>
          <w:color w:val="00000A"/>
          <w:sz w:val="28"/>
          <w:szCs w:val="28"/>
          <w:lang w:eastAsia="zh-CN"/>
        </w:rPr>
        <w:t xml:space="preserve"> раздела </w:t>
      </w:r>
      <w:r w:rsidRPr="003B43B4">
        <w:rPr>
          <w:color w:val="00000A"/>
          <w:sz w:val="28"/>
          <w:szCs w:val="28"/>
          <w:lang w:val="en-US" w:eastAsia="zh-CN"/>
        </w:rPr>
        <w:t>II</w:t>
      </w:r>
      <w:r w:rsidRPr="003B43B4">
        <w:rPr>
          <w:color w:val="00000A"/>
          <w:sz w:val="28"/>
          <w:szCs w:val="28"/>
          <w:lang w:eastAsia="zh-CN"/>
        </w:rPr>
        <w:t>. Паспорт муниципальной программы Синегорского сельского поселения «</w:t>
      </w:r>
      <w:r w:rsidRPr="00A71A07">
        <w:rPr>
          <w:color w:val="00000A"/>
          <w:sz w:val="28"/>
          <w:szCs w:val="28"/>
          <w:lang w:eastAsia="zh-CN"/>
        </w:rPr>
        <w:t>Развитие физической культуры и спорта</w:t>
      </w:r>
      <w:r w:rsidRPr="003B43B4">
        <w:rPr>
          <w:color w:val="00000A"/>
          <w:sz w:val="28"/>
          <w:szCs w:val="28"/>
          <w:lang w:eastAsia="zh-CN"/>
        </w:rPr>
        <w:t>» изложить в редакции:</w:t>
      </w:r>
    </w:p>
    <w:tbl>
      <w:tblPr>
        <w:tblStyle w:val="afa"/>
        <w:tblW w:w="10571" w:type="dxa"/>
        <w:tblInd w:w="-459" w:type="dxa"/>
        <w:tblLayout w:type="fixed"/>
        <w:tblLook w:val="04A0" w:firstRow="1" w:lastRow="0" w:firstColumn="1" w:lastColumn="0" w:noHBand="0" w:noVBand="1"/>
      </w:tblPr>
      <w:tblGrid>
        <w:gridCol w:w="709"/>
        <w:gridCol w:w="4678"/>
        <w:gridCol w:w="1276"/>
        <w:gridCol w:w="1559"/>
        <w:gridCol w:w="1134"/>
        <w:gridCol w:w="1215"/>
      </w:tblGrid>
      <w:tr w:rsidR="00950619" w:rsidRPr="006F4889" w:rsidTr="00950619">
        <w:trPr>
          <w:trHeight w:val="147"/>
        </w:trPr>
        <w:tc>
          <w:tcPr>
            <w:tcW w:w="709" w:type="dxa"/>
            <w:vMerge w:val="restart"/>
          </w:tcPr>
          <w:p w:rsidR="00950619" w:rsidRPr="006F4889" w:rsidRDefault="00950619" w:rsidP="00FC4B45">
            <w:pPr>
              <w:jc w:val="both"/>
              <w:rPr>
                <w:sz w:val="24"/>
                <w:szCs w:val="24"/>
              </w:rPr>
            </w:pPr>
            <w:r w:rsidRPr="006F4889">
              <w:rPr>
                <w:sz w:val="24"/>
                <w:szCs w:val="24"/>
              </w:rPr>
              <w:t xml:space="preserve">№ </w:t>
            </w:r>
            <w:proofErr w:type="gramStart"/>
            <w:r w:rsidRPr="006F4889">
              <w:rPr>
                <w:sz w:val="24"/>
                <w:szCs w:val="24"/>
              </w:rPr>
              <w:t>п</w:t>
            </w:r>
            <w:proofErr w:type="gramEnd"/>
            <w:r w:rsidRPr="006F4889">
              <w:rPr>
                <w:sz w:val="24"/>
                <w:szCs w:val="24"/>
              </w:rPr>
              <w:t>/п</w:t>
            </w:r>
          </w:p>
        </w:tc>
        <w:tc>
          <w:tcPr>
            <w:tcW w:w="4678" w:type="dxa"/>
            <w:vMerge w:val="restart"/>
          </w:tcPr>
          <w:p w:rsidR="00950619" w:rsidRPr="006F4889" w:rsidRDefault="00950619" w:rsidP="00FC4B45">
            <w:pPr>
              <w:jc w:val="both"/>
              <w:rPr>
                <w:sz w:val="24"/>
                <w:szCs w:val="24"/>
              </w:rPr>
            </w:pPr>
            <w:r w:rsidRPr="006F4889">
              <w:rPr>
                <w:sz w:val="24"/>
                <w:szCs w:val="24"/>
              </w:rPr>
              <w:t>Наименование муниципальной программы, структурного элемента, источник финансового обеспечения</w:t>
            </w:r>
          </w:p>
        </w:tc>
        <w:tc>
          <w:tcPr>
            <w:tcW w:w="5184" w:type="dxa"/>
            <w:gridSpan w:val="4"/>
          </w:tcPr>
          <w:p w:rsidR="00950619" w:rsidRPr="006F4889" w:rsidRDefault="00950619" w:rsidP="00FC4B45">
            <w:pPr>
              <w:ind w:firstLine="709"/>
              <w:jc w:val="both"/>
              <w:rPr>
                <w:sz w:val="24"/>
                <w:szCs w:val="24"/>
              </w:rPr>
            </w:pPr>
            <w:r w:rsidRPr="006F4889">
              <w:rPr>
                <w:sz w:val="24"/>
                <w:szCs w:val="24"/>
              </w:rPr>
              <w:t>Объем расходов по годам реализации, (</w:t>
            </w:r>
            <w:proofErr w:type="spellStart"/>
            <w:r w:rsidRPr="006F4889">
              <w:rPr>
                <w:sz w:val="24"/>
                <w:szCs w:val="24"/>
              </w:rPr>
              <w:t>тыс</w:t>
            </w:r>
            <w:proofErr w:type="gramStart"/>
            <w:r w:rsidRPr="006F4889">
              <w:rPr>
                <w:sz w:val="24"/>
                <w:szCs w:val="24"/>
              </w:rPr>
              <w:t>.р</w:t>
            </w:r>
            <w:proofErr w:type="gramEnd"/>
            <w:r w:rsidRPr="006F4889">
              <w:rPr>
                <w:sz w:val="24"/>
                <w:szCs w:val="24"/>
              </w:rPr>
              <w:t>ублей</w:t>
            </w:r>
            <w:proofErr w:type="spellEnd"/>
            <w:r w:rsidRPr="006F4889">
              <w:rPr>
                <w:sz w:val="24"/>
                <w:szCs w:val="24"/>
              </w:rPr>
              <w:t>)</w:t>
            </w:r>
          </w:p>
        </w:tc>
      </w:tr>
      <w:tr w:rsidR="00950619" w:rsidRPr="006F4889" w:rsidTr="00950619">
        <w:trPr>
          <w:trHeight w:val="147"/>
        </w:trPr>
        <w:tc>
          <w:tcPr>
            <w:tcW w:w="709" w:type="dxa"/>
            <w:vMerge/>
          </w:tcPr>
          <w:p w:rsidR="00950619" w:rsidRPr="006F4889" w:rsidRDefault="00950619" w:rsidP="00FC4B45">
            <w:pPr>
              <w:jc w:val="both"/>
              <w:rPr>
                <w:sz w:val="24"/>
                <w:szCs w:val="24"/>
              </w:rPr>
            </w:pPr>
          </w:p>
        </w:tc>
        <w:tc>
          <w:tcPr>
            <w:tcW w:w="4678" w:type="dxa"/>
            <w:vMerge/>
          </w:tcPr>
          <w:p w:rsidR="00950619" w:rsidRPr="006F4889" w:rsidRDefault="00950619" w:rsidP="00FC4B45">
            <w:pPr>
              <w:jc w:val="both"/>
              <w:rPr>
                <w:sz w:val="24"/>
                <w:szCs w:val="24"/>
              </w:rPr>
            </w:pPr>
          </w:p>
        </w:tc>
        <w:tc>
          <w:tcPr>
            <w:tcW w:w="1276" w:type="dxa"/>
          </w:tcPr>
          <w:p w:rsidR="00950619" w:rsidRPr="006F4889" w:rsidRDefault="00950619" w:rsidP="00FC4B45">
            <w:pPr>
              <w:jc w:val="both"/>
              <w:rPr>
                <w:sz w:val="24"/>
                <w:szCs w:val="24"/>
              </w:rPr>
            </w:pPr>
            <w:r w:rsidRPr="006F4889">
              <w:rPr>
                <w:sz w:val="24"/>
                <w:szCs w:val="24"/>
              </w:rPr>
              <w:t>2025 год</w:t>
            </w:r>
          </w:p>
        </w:tc>
        <w:tc>
          <w:tcPr>
            <w:tcW w:w="1559" w:type="dxa"/>
          </w:tcPr>
          <w:p w:rsidR="00950619" w:rsidRPr="006F4889" w:rsidRDefault="00950619" w:rsidP="00FC4B45">
            <w:pPr>
              <w:jc w:val="both"/>
              <w:rPr>
                <w:sz w:val="24"/>
                <w:szCs w:val="24"/>
              </w:rPr>
            </w:pPr>
            <w:r w:rsidRPr="006F4889">
              <w:rPr>
                <w:sz w:val="24"/>
                <w:szCs w:val="24"/>
              </w:rPr>
              <w:t>2026 год</w:t>
            </w:r>
          </w:p>
        </w:tc>
        <w:tc>
          <w:tcPr>
            <w:tcW w:w="1134" w:type="dxa"/>
          </w:tcPr>
          <w:p w:rsidR="00950619" w:rsidRPr="006F4889" w:rsidRDefault="00950619" w:rsidP="00FC4B45">
            <w:pPr>
              <w:jc w:val="both"/>
              <w:rPr>
                <w:sz w:val="24"/>
                <w:szCs w:val="24"/>
              </w:rPr>
            </w:pPr>
            <w:r w:rsidRPr="006F4889">
              <w:rPr>
                <w:sz w:val="24"/>
                <w:szCs w:val="24"/>
              </w:rPr>
              <w:t>2027 год</w:t>
            </w:r>
          </w:p>
        </w:tc>
        <w:tc>
          <w:tcPr>
            <w:tcW w:w="1215" w:type="dxa"/>
          </w:tcPr>
          <w:p w:rsidR="00950619" w:rsidRPr="006F4889" w:rsidRDefault="00950619" w:rsidP="00FC4B45">
            <w:pPr>
              <w:jc w:val="both"/>
              <w:rPr>
                <w:sz w:val="24"/>
                <w:szCs w:val="24"/>
              </w:rPr>
            </w:pPr>
            <w:r w:rsidRPr="006F4889">
              <w:rPr>
                <w:sz w:val="24"/>
                <w:szCs w:val="24"/>
              </w:rPr>
              <w:t>Всего</w:t>
            </w:r>
          </w:p>
        </w:tc>
      </w:tr>
      <w:tr w:rsidR="00950619" w:rsidRPr="006F4889" w:rsidTr="00950619">
        <w:trPr>
          <w:trHeight w:val="653"/>
        </w:trPr>
        <w:tc>
          <w:tcPr>
            <w:tcW w:w="709" w:type="dxa"/>
            <w:vMerge w:val="restart"/>
          </w:tcPr>
          <w:p w:rsidR="00950619" w:rsidRPr="006F4889" w:rsidRDefault="00950619" w:rsidP="00FC4B45">
            <w:pPr>
              <w:jc w:val="both"/>
              <w:rPr>
                <w:sz w:val="24"/>
                <w:szCs w:val="24"/>
              </w:rPr>
            </w:pPr>
            <w:r w:rsidRPr="006F4889">
              <w:rPr>
                <w:sz w:val="24"/>
                <w:szCs w:val="24"/>
              </w:rPr>
              <w:t>1.</w:t>
            </w:r>
          </w:p>
        </w:tc>
        <w:tc>
          <w:tcPr>
            <w:tcW w:w="4678" w:type="dxa"/>
          </w:tcPr>
          <w:p w:rsidR="00950619" w:rsidRPr="006F4889" w:rsidRDefault="00950619" w:rsidP="00C3202B">
            <w:pPr>
              <w:rPr>
                <w:sz w:val="24"/>
                <w:szCs w:val="24"/>
              </w:rPr>
            </w:pPr>
            <w:r w:rsidRPr="006F4889">
              <w:rPr>
                <w:sz w:val="24"/>
                <w:szCs w:val="24"/>
              </w:rPr>
              <w:t>Муниципальная программа Синегорского сельского поселения «Развитие физической культуры и спорта»</w:t>
            </w:r>
            <w:r w:rsidR="007B19EA">
              <w:rPr>
                <w:sz w:val="24"/>
                <w:szCs w:val="24"/>
              </w:rPr>
              <w:t xml:space="preserve"> (всего), в том числе:</w:t>
            </w:r>
          </w:p>
        </w:tc>
        <w:tc>
          <w:tcPr>
            <w:tcW w:w="1276" w:type="dxa"/>
          </w:tcPr>
          <w:p w:rsidR="00950619" w:rsidRPr="006F4889" w:rsidRDefault="00950619" w:rsidP="00FC4B45">
            <w:pPr>
              <w:jc w:val="center"/>
              <w:rPr>
                <w:sz w:val="24"/>
                <w:szCs w:val="24"/>
              </w:rPr>
            </w:pPr>
            <w:r w:rsidRPr="006F4889">
              <w:rPr>
                <w:sz w:val="24"/>
                <w:szCs w:val="24"/>
              </w:rPr>
              <w:t>30,0</w:t>
            </w:r>
          </w:p>
        </w:tc>
        <w:tc>
          <w:tcPr>
            <w:tcW w:w="1559" w:type="dxa"/>
          </w:tcPr>
          <w:p w:rsidR="00950619" w:rsidRPr="006F4889" w:rsidRDefault="00950619" w:rsidP="00FC4B45">
            <w:pPr>
              <w:jc w:val="center"/>
              <w:rPr>
                <w:sz w:val="24"/>
                <w:szCs w:val="24"/>
              </w:rPr>
            </w:pPr>
            <w:r w:rsidRPr="006F4889">
              <w:rPr>
                <w:sz w:val="24"/>
                <w:szCs w:val="24"/>
              </w:rPr>
              <w:t>30,0</w:t>
            </w:r>
          </w:p>
        </w:tc>
        <w:tc>
          <w:tcPr>
            <w:tcW w:w="1134" w:type="dxa"/>
          </w:tcPr>
          <w:p w:rsidR="00950619" w:rsidRPr="006F4889" w:rsidRDefault="00950619" w:rsidP="00FC4B45">
            <w:pPr>
              <w:jc w:val="center"/>
              <w:rPr>
                <w:sz w:val="24"/>
                <w:szCs w:val="24"/>
              </w:rPr>
            </w:pPr>
            <w:r w:rsidRPr="006F4889">
              <w:rPr>
                <w:sz w:val="24"/>
                <w:szCs w:val="24"/>
              </w:rPr>
              <w:t>30,0</w:t>
            </w:r>
          </w:p>
        </w:tc>
        <w:tc>
          <w:tcPr>
            <w:tcW w:w="1215" w:type="dxa"/>
          </w:tcPr>
          <w:p w:rsidR="00950619" w:rsidRPr="006F4889" w:rsidRDefault="00950619" w:rsidP="00FC4B45">
            <w:pPr>
              <w:jc w:val="center"/>
              <w:rPr>
                <w:sz w:val="24"/>
                <w:szCs w:val="24"/>
              </w:rPr>
            </w:pPr>
            <w:r w:rsidRPr="006F4889">
              <w:rPr>
                <w:sz w:val="24"/>
                <w:szCs w:val="24"/>
              </w:rPr>
              <w:t>90,0</w:t>
            </w:r>
          </w:p>
        </w:tc>
      </w:tr>
      <w:tr w:rsidR="00950619" w:rsidRPr="006F4889" w:rsidTr="00950619">
        <w:trPr>
          <w:trHeight w:val="412"/>
        </w:trPr>
        <w:tc>
          <w:tcPr>
            <w:tcW w:w="709" w:type="dxa"/>
            <w:vMerge/>
          </w:tcPr>
          <w:p w:rsidR="00950619" w:rsidRPr="006F4889" w:rsidRDefault="00950619" w:rsidP="00FC4B45">
            <w:pPr>
              <w:jc w:val="both"/>
              <w:rPr>
                <w:sz w:val="24"/>
                <w:szCs w:val="24"/>
              </w:rPr>
            </w:pPr>
          </w:p>
        </w:tc>
        <w:tc>
          <w:tcPr>
            <w:tcW w:w="4678" w:type="dxa"/>
          </w:tcPr>
          <w:p w:rsidR="00950619" w:rsidRPr="006F4889" w:rsidRDefault="007B19EA" w:rsidP="00FC4B45">
            <w:pPr>
              <w:jc w:val="both"/>
              <w:rPr>
                <w:sz w:val="24"/>
                <w:szCs w:val="24"/>
              </w:rPr>
            </w:pPr>
            <w:r>
              <w:rPr>
                <w:sz w:val="24"/>
                <w:szCs w:val="24"/>
              </w:rPr>
              <w:t>м</w:t>
            </w:r>
            <w:r w:rsidR="00950619" w:rsidRPr="006F4889">
              <w:rPr>
                <w:sz w:val="24"/>
                <w:szCs w:val="24"/>
              </w:rPr>
              <w:t>естный бюджет</w:t>
            </w:r>
          </w:p>
        </w:tc>
        <w:tc>
          <w:tcPr>
            <w:tcW w:w="1276" w:type="dxa"/>
          </w:tcPr>
          <w:p w:rsidR="00950619" w:rsidRPr="006F4889" w:rsidRDefault="00950619" w:rsidP="00FC4B45">
            <w:pPr>
              <w:jc w:val="center"/>
              <w:rPr>
                <w:sz w:val="24"/>
                <w:szCs w:val="24"/>
              </w:rPr>
            </w:pPr>
            <w:r w:rsidRPr="006F4889">
              <w:rPr>
                <w:sz w:val="24"/>
                <w:szCs w:val="24"/>
              </w:rPr>
              <w:t>30,0</w:t>
            </w:r>
          </w:p>
        </w:tc>
        <w:tc>
          <w:tcPr>
            <w:tcW w:w="1559" w:type="dxa"/>
          </w:tcPr>
          <w:p w:rsidR="00950619" w:rsidRPr="006F4889" w:rsidRDefault="00950619" w:rsidP="00FC4B45">
            <w:pPr>
              <w:jc w:val="center"/>
              <w:rPr>
                <w:sz w:val="24"/>
                <w:szCs w:val="24"/>
              </w:rPr>
            </w:pPr>
            <w:r w:rsidRPr="006F4889">
              <w:rPr>
                <w:sz w:val="24"/>
                <w:szCs w:val="24"/>
              </w:rPr>
              <w:t>30,0</w:t>
            </w:r>
          </w:p>
        </w:tc>
        <w:tc>
          <w:tcPr>
            <w:tcW w:w="1134" w:type="dxa"/>
          </w:tcPr>
          <w:p w:rsidR="00950619" w:rsidRPr="006F4889" w:rsidRDefault="00950619" w:rsidP="00FC4B45">
            <w:pPr>
              <w:jc w:val="center"/>
              <w:rPr>
                <w:sz w:val="24"/>
                <w:szCs w:val="24"/>
              </w:rPr>
            </w:pPr>
            <w:r w:rsidRPr="006F4889">
              <w:rPr>
                <w:sz w:val="24"/>
                <w:szCs w:val="24"/>
              </w:rPr>
              <w:t>30,0</w:t>
            </w:r>
          </w:p>
        </w:tc>
        <w:tc>
          <w:tcPr>
            <w:tcW w:w="1215" w:type="dxa"/>
          </w:tcPr>
          <w:p w:rsidR="00950619" w:rsidRPr="006F4889" w:rsidRDefault="00950619" w:rsidP="00FC4B45">
            <w:pPr>
              <w:jc w:val="center"/>
              <w:rPr>
                <w:sz w:val="24"/>
                <w:szCs w:val="24"/>
              </w:rPr>
            </w:pPr>
            <w:r w:rsidRPr="006F4889">
              <w:rPr>
                <w:sz w:val="24"/>
                <w:szCs w:val="24"/>
              </w:rPr>
              <w:t>90,0</w:t>
            </w:r>
          </w:p>
        </w:tc>
      </w:tr>
      <w:tr w:rsidR="00950619" w:rsidRPr="006F4889" w:rsidTr="007B19EA">
        <w:trPr>
          <w:trHeight w:val="1415"/>
        </w:trPr>
        <w:tc>
          <w:tcPr>
            <w:tcW w:w="709" w:type="dxa"/>
            <w:vMerge w:val="restart"/>
          </w:tcPr>
          <w:p w:rsidR="00950619" w:rsidRPr="006F4889" w:rsidRDefault="00950619" w:rsidP="00FC4B45">
            <w:pPr>
              <w:jc w:val="both"/>
              <w:rPr>
                <w:sz w:val="24"/>
                <w:szCs w:val="24"/>
              </w:rPr>
            </w:pPr>
            <w:r w:rsidRPr="006F4889">
              <w:rPr>
                <w:sz w:val="24"/>
                <w:szCs w:val="24"/>
              </w:rPr>
              <w:t>2.</w:t>
            </w:r>
          </w:p>
        </w:tc>
        <w:tc>
          <w:tcPr>
            <w:tcW w:w="4678" w:type="dxa"/>
          </w:tcPr>
          <w:p w:rsidR="00950619" w:rsidRPr="006F4889" w:rsidRDefault="00950619" w:rsidP="00FC4B45">
            <w:pPr>
              <w:widowControl w:val="0"/>
              <w:outlineLvl w:val="2"/>
              <w:rPr>
                <w:sz w:val="24"/>
                <w:szCs w:val="24"/>
              </w:rPr>
            </w:pPr>
            <w:r w:rsidRPr="006F4889">
              <w:rPr>
                <w:sz w:val="24"/>
                <w:szCs w:val="24"/>
              </w:rPr>
              <w:t xml:space="preserve">Комплекс процессных мероприятий «Развитие физической культуры и </w:t>
            </w:r>
          </w:p>
          <w:p w:rsidR="00950619" w:rsidRPr="006F4889" w:rsidRDefault="00950619" w:rsidP="00FC4B45">
            <w:pPr>
              <w:widowControl w:val="0"/>
              <w:outlineLvl w:val="2"/>
              <w:rPr>
                <w:sz w:val="24"/>
                <w:szCs w:val="24"/>
              </w:rPr>
            </w:pPr>
            <w:r w:rsidRPr="006F4889">
              <w:rPr>
                <w:sz w:val="24"/>
                <w:szCs w:val="24"/>
              </w:rPr>
              <w:t>спорта»</w:t>
            </w:r>
            <w:r w:rsidR="007B19EA">
              <w:rPr>
                <w:sz w:val="24"/>
                <w:szCs w:val="24"/>
              </w:rPr>
              <w:t xml:space="preserve"> (всего), в том числе:</w:t>
            </w:r>
          </w:p>
          <w:p w:rsidR="00950619" w:rsidRPr="006F4889" w:rsidRDefault="00950619" w:rsidP="00FC4B45">
            <w:pPr>
              <w:jc w:val="both"/>
              <w:rPr>
                <w:sz w:val="24"/>
                <w:szCs w:val="24"/>
              </w:rPr>
            </w:pPr>
          </w:p>
        </w:tc>
        <w:tc>
          <w:tcPr>
            <w:tcW w:w="1276" w:type="dxa"/>
          </w:tcPr>
          <w:p w:rsidR="00950619" w:rsidRPr="006F4889" w:rsidRDefault="00950619" w:rsidP="00FC4B45">
            <w:pPr>
              <w:jc w:val="center"/>
              <w:rPr>
                <w:sz w:val="24"/>
                <w:szCs w:val="24"/>
              </w:rPr>
            </w:pPr>
            <w:r w:rsidRPr="006F4889">
              <w:rPr>
                <w:sz w:val="24"/>
                <w:szCs w:val="24"/>
              </w:rPr>
              <w:t>30,0</w:t>
            </w:r>
          </w:p>
        </w:tc>
        <w:tc>
          <w:tcPr>
            <w:tcW w:w="1559" w:type="dxa"/>
          </w:tcPr>
          <w:p w:rsidR="00950619" w:rsidRPr="006F4889" w:rsidRDefault="00950619" w:rsidP="00FC4B45">
            <w:pPr>
              <w:jc w:val="center"/>
              <w:rPr>
                <w:sz w:val="24"/>
                <w:szCs w:val="24"/>
              </w:rPr>
            </w:pPr>
            <w:r w:rsidRPr="006F4889">
              <w:rPr>
                <w:sz w:val="24"/>
                <w:szCs w:val="24"/>
              </w:rPr>
              <w:t>30,0</w:t>
            </w:r>
          </w:p>
        </w:tc>
        <w:tc>
          <w:tcPr>
            <w:tcW w:w="1134" w:type="dxa"/>
          </w:tcPr>
          <w:p w:rsidR="00950619" w:rsidRPr="006F4889" w:rsidRDefault="00950619" w:rsidP="00FC4B45">
            <w:pPr>
              <w:jc w:val="center"/>
              <w:rPr>
                <w:sz w:val="24"/>
                <w:szCs w:val="24"/>
              </w:rPr>
            </w:pPr>
            <w:r w:rsidRPr="006F4889">
              <w:rPr>
                <w:sz w:val="24"/>
                <w:szCs w:val="24"/>
              </w:rPr>
              <w:t>30,0</w:t>
            </w:r>
          </w:p>
        </w:tc>
        <w:tc>
          <w:tcPr>
            <w:tcW w:w="1215" w:type="dxa"/>
          </w:tcPr>
          <w:p w:rsidR="00950619" w:rsidRPr="006F4889" w:rsidRDefault="00950619" w:rsidP="00FC4B45">
            <w:pPr>
              <w:jc w:val="center"/>
              <w:rPr>
                <w:sz w:val="24"/>
                <w:szCs w:val="24"/>
              </w:rPr>
            </w:pPr>
            <w:r w:rsidRPr="006F4889">
              <w:rPr>
                <w:sz w:val="24"/>
                <w:szCs w:val="24"/>
              </w:rPr>
              <w:t>90,0</w:t>
            </w:r>
          </w:p>
        </w:tc>
      </w:tr>
      <w:tr w:rsidR="00950619" w:rsidRPr="006F4889" w:rsidTr="00950619">
        <w:trPr>
          <w:trHeight w:val="337"/>
        </w:trPr>
        <w:tc>
          <w:tcPr>
            <w:tcW w:w="709" w:type="dxa"/>
            <w:vMerge/>
          </w:tcPr>
          <w:p w:rsidR="00950619" w:rsidRPr="006F4889" w:rsidRDefault="00950619" w:rsidP="00FC4B45">
            <w:pPr>
              <w:jc w:val="both"/>
              <w:rPr>
                <w:sz w:val="24"/>
                <w:szCs w:val="24"/>
              </w:rPr>
            </w:pPr>
          </w:p>
        </w:tc>
        <w:tc>
          <w:tcPr>
            <w:tcW w:w="4678" w:type="dxa"/>
          </w:tcPr>
          <w:p w:rsidR="00950619" w:rsidRPr="006F4889" w:rsidRDefault="007B19EA" w:rsidP="00FC4B45">
            <w:pPr>
              <w:jc w:val="both"/>
              <w:rPr>
                <w:sz w:val="24"/>
                <w:szCs w:val="24"/>
              </w:rPr>
            </w:pPr>
            <w:r>
              <w:rPr>
                <w:sz w:val="24"/>
                <w:szCs w:val="24"/>
              </w:rPr>
              <w:t>м</w:t>
            </w:r>
            <w:r w:rsidR="00950619" w:rsidRPr="006F4889">
              <w:rPr>
                <w:sz w:val="24"/>
                <w:szCs w:val="24"/>
              </w:rPr>
              <w:t>естный бюджет</w:t>
            </w:r>
          </w:p>
        </w:tc>
        <w:tc>
          <w:tcPr>
            <w:tcW w:w="1276" w:type="dxa"/>
          </w:tcPr>
          <w:p w:rsidR="00950619" w:rsidRPr="006F4889" w:rsidRDefault="00950619" w:rsidP="00FC4B45">
            <w:pPr>
              <w:jc w:val="center"/>
              <w:rPr>
                <w:sz w:val="24"/>
                <w:szCs w:val="24"/>
              </w:rPr>
            </w:pPr>
            <w:r w:rsidRPr="006F4889">
              <w:rPr>
                <w:sz w:val="24"/>
                <w:szCs w:val="24"/>
              </w:rPr>
              <w:t>30,0</w:t>
            </w:r>
          </w:p>
        </w:tc>
        <w:tc>
          <w:tcPr>
            <w:tcW w:w="1559" w:type="dxa"/>
          </w:tcPr>
          <w:p w:rsidR="00950619" w:rsidRPr="006F4889" w:rsidRDefault="00950619" w:rsidP="00FC4B45">
            <w:pPr>
              <w:jc w:val="center"/>
              <w:rPr>
                <w:sz w:val="24"/>
                <w:szCs w:val="24"/>
              </w:rPr>
            </w:pPr>
            <w:r w:rsidRPr="006F4889">
              <w:rPr>
                <w:sz w:val="24"/>
                <w:szCs w:val="24"/>
              </w:rPr>
              <w:t>30,0</w:t>
            </w:r>
          </w:p>
        </w:tc>
        <w:tc>
          <w:tcPr>
            <w:tcW w:w="1134" w:type="dxa"/>
          </w:tcPr>
          <w:p w:rsidR="00950619" w:rsidRPr="006F4889" w:rsidRDefault="00950619" w:rsidP="00FC4B45">
            <w:pPr>
              <w:jc w:val="center"/>
              <w:rPr>
                <w:sz w:val="24"/>
                <w:szCs w:val="24"/>
              </w:rPr>
            </w:pPr>
            <w:r w:rsidRPr="006F4889">
              <w:rPr>
                <w:sz w:val="24"/>
                <w:szCs w:val="24"/>
              </w:rPr>
              <w:t>30,0</w:t>
            </w:r>
          </w:p>
        </w:tc>
        <w:tc>
          <w:tcPr>
            <w:tcW w:w="1215" w:type="dxa"/>
          </w:tcPr>
          <w:p w:rsidR="00950619" w:rsidRPr="006F4889" w:rsidRDefault="00950619" w:rsidP="00FC4B45">
            <w:pPr>
              <w:jc w:val="center"/>
              <w:rPr>
                <w:sz w:val="24"/>
                <w:szCs w:val="24"/>
              </w:rPr>
            </w:pPr>
            <w:r w:rsidRPr="006F4889">
              <w:rPr>
                <w:sz w:val="24"/>
                <w:szCs w:val="24"/>
              </w:rPr>
              <w:t>90,0</w:t>
            </w:r>
          </w:p>
        </w:tc>
      </w:tr>
      <w:tr w:rsidR="00950619" w:rsidRPr="006F4889" w:rsidTr="00950619">
        <w:trPr>
          <w:trHeight w:val="980"/>
        </w:trPr>
        <w:tc>
          <w:tcPr>
            <w:tcW w:w="709" w:type="dxa"/>
            <w:vMerge w:val="restart"/>
          </w:tcPr>
          <w:p w:rsidR="00950619" w:rsidRPr="006F4889" w:rsidRDefault="00950619" w:rsidP="00FC4B45">
            <w:pPr>
              <w:jc w:val="both"/>
              <w:rPr>
                <w:sz w:val="24"/>
                <w:szCs w:val="24"/>
              </w:rPr>
            </w:pPr>
            <w:r w:rsidRPr="006F4889">
              <w:rPr>
                <w:sz w:val="24"/>
                <w:szCs w:val="24"/>
              </w:rPr>
              <w:t>3.</w:t>
            </w:r>
          </w:p>
        </w:tc>
        <w:tc>
          <w:tcPr>
            <w:tcW w:w="4678" w:type="dxa"/>
          </w:tcPr>
          <w:p w:rsidR="00950619" w:rsidRPr="006F4889" w:rsidRDefault="00950619" w:rsidP="00FC4B45">
            <w:pPr>
              <w:jc w:val="both"/>
              <w:rPr>
                <w:sz w:val="24"/>
                <w:szCs w:val="24"/>
              </w:rPr>
            </w:pPr>
            <w:r w:rsidRPr="006F4889">
              <w:rPr>
                <w:kern w:val="2"/>
                <w:sz w:val="24"/>
                <w:szCs w:val="24"/>
                <w:lang w:eastAsia="en-US"/>
              </w:rPr>
              <w:t xml:space="preserve">Комплекс процессных мероприятий </w:t>
            </w:r>
            <w:r w:rsidRPr="006F4889">
              <w:rPr>
                <w:sz w:val="24"/>
                <w:szCs w:val="24"/>
              </w:rPr>
              <w:t>«Обеспечение эффективного управления реализацией муниципальной  программы»</w:t>
            </w:r>
            <w:r w:rsidR="007B19EA">
              <w:rPr>
                <w:sz w:val="24"/>
                <w:szCs w:val="24"/>
              </w:rPr>
              <w:t xml:space="preserve"> (всего), в том числе:</w:t>
            </w:r>
          </w:p>
        </w:tc>
        <w:tc>
          <w:tcPr>
            <w:tcW w:w="1276" w:type="dxa"/>
          </w:tcPr>
          <w:p w:rsidR="00950619" w:rsidRPr="006F4889" w:rsidRDefault="00950619" w:rsidP="00FC4B45">
            <w:pPr>
              <w:jc w:val="center"/>
              <w:rPr>
                <w:sz w:val="24"/>
                <w:szCs w:val="24"/>
              </w:rPr>
            </w:pPr>
            <w:r w:rsidRPr="006F4889">
              <w:rPr>
                <w:sz w:val="24"/>
                <w:szCs w:val="24"/>
              </w:rPr>
              <w:t>0,0</w:t>
            </w:r>
          </w:p>
        </w:tc>
        <w:tc>
          <w:tcPr>
            <w:tcW w:w="1559" w:type="dxa"/>
          </w:tcPr>
          <w:p w:rsidR="00950619" w:rsidRPr="006F4889" w:rsidRDefault="00950619" w:rsidP="00FC4B45">
            <w:pPr>
              <w:jc w:val="center"/>
              <w:rPr>
                <w:sz w:val="24"/>
                <w:szCs w:val="24"/>
              </w:rPr>
            </w:pPr>
            <w:r w:rsidRPr="006F4889">
              <w:rPr>
                <w:sz w:val="24"/>
                <w:szCs w:val="24"/>
              </w:rPr>
              <w:t>0,0</w:t>
            </w:r>
          </w:p>
        </w:tc>
        <w:tc>
          <w:tcPr>
            <w:tcW w:w="1134" w:type="dxa"/>
          </w:tcPr>
          <w:p w:rsidR="00950619" w:rsidRPr="006F4889" w:rsidRDefault="00950619" w:rsidP="00FC4B45">
            <w:pPr>
              <w:jc w:val="center"/>
              <w:rPr>
                <w:sz w:val="24"/>
                <w:szCs w:val="24"/>
              </w:rPr>
            </w:pPr>
            <w:r w:rsidRPr="006F4889">
              <w:rPr>
                <w:sz w:val="24"/>
                <w:szCs w:val="24"/>
              </w:rPr>
              <w:t>0,0</w:t>
            </w:r>
          </w:p>
        </w:tc>
        <w:tc>
          <w:tcPr>
            <w:tcW w:w="1215" w:type="dxa"/>
          </w:tcPr>
          <w:p w:rsidR="00950619" w:rsidRPr="006F4889" w:rsidRDefault="00950619" w:rsidP="00FC4B45">
            <w:pPr>
              <w:jc w:val="center"/>
              <w:rPr>
                <w:sz w:val="24"/>
                <w:szCs w:val="24"/>
              </w:rPr>
            </w:pPr>
            <w:r w:rsidRPr="006F4889">
              <w:rPr>
                <w:sz w:val="24"/>
                <w:szCs w:val="24"/>
              </w:rPr>
              <w:t>0,0</w:t>
            </w:r>
          </w:p>
        </w:tc>
      </w:tr>
      <w:tr w:rsidR="00950619" w:rsidRPr="006F4889" w:rsidTr="00950619">
        <w:trPr>
          <w:trHeight w:val="337"/>
        </w:trPr>
        <w:tc>
          <w:tcPr>
            <w:tcW w:w="709" w:type="dxa"/>
            <w:vMerge/>
          </w:tcPr>
          <w:p w:rsidR="00950619" w:rsidRPr="006F4889" w:rsidRDefault="00950619" w:rsidP="00FC4B45">
            <w:pPr>
              <w:jc w:val="both"/>
              <w:rPr>
                <w:sz w:val="24"/>
                <w:szCs w:val="24"/>
              </w:rPr>
            </w:pPr>
          </w:p>
        </w:tc>
        <w:tc>
          <w:tcPr>
            <w:tcW w:w="4678" w:type="dxa"/>
          </w:tcPr>
          <w:p w:rsidR="00950619" w:rsidRPr="006F4889" w:rsidRDefault="007B19EA" w:rsidP="00FC4B45">
            <w:pPr>
              <w:jc w:val="both"/>
              <w:rPr>
                <w:sz w:val="24"/>
                <w:szCs w:val="24"/>
              </w:rPr>
            </w:pPr>
            <w:r>
              <w:rPr>
                <w:sz w:val="24"/>
                <w:szCs w:val="24"/>
              </w:rPr>
              <w:t>м</w:t>
            </w:r>
            <w:r w:rsidR="00950619" w:rsidRPr="006F4889">
              <w:rPr>
                <w:sz w:val="24"/>
                <w:szCs w:val="24"/>
              </w:rPr>
              <w:t>естный бюджет</w:t>
            </w:r>
          </w:p>
        </w:tc>
        <w:tc>
          <w:tcPr>
            <w:tcW w:w="1276" w:type="dxa"/>
          </w:tcPr>
          <w:p w:rsidR="00950619" w:rsidRPr="006F4889" w:rsidRDefault="00950619" w:rsidP="00FC4B45">
            <w:pPr>
              <w:jc w:val="center"/>
              <w:rPr>
                <w:sz w:val="24"/>
                <w:szCs w:val="24"/>
              </w:rPr>
            </w:pPr>
            <w:r w:rsidRPr="006F4889">
              <w:rPr>
                <w:sz w:val="24"/>
                <w:szCs w:val="24"/>
              </w:rPr>
              <w:t>0,0</w:t>
            </w:r>
          </w:p>
        </w:tc>
        <w:tc>
          <w:tcPr>
            <w:tcW w:w="1559" w:type="dxa"/>
          </w:tcPr>
          <w:p w:rsidR="00950619" w:rsidRPr="006F4889" w:rsidRDefault="00950619" w:rsidP="00FC4B45">
            <w:pPr>
              <w:jc w:val="center"/>
              <w:rPr>
                <w:sz w:val="24"/>
                <w:szCs w:val="24"/>
              </w:rPr>
            </w:pPr>
            <w:r w:rsidRPr="006F4889">
              <w:rPr>
                <w:sz w:val="24"/>
                <w:szCs w:val="24"/>
              </w:rPr>
              <w:t>0,0</w:t>
            </w:r>
          </w:p>
        </w:tc>
        <w:tc>
          <w:tcPr>
            <w:tcW w:w="1134" w:type="dxa"/>
          </w:tcPr>
          <w:p w:rsidR="00950619" w:rsidRPr="006F4889" w:rsidRDefault="00950619" w:rsidP="00FC4B45">
            <w:pPr>
              <w:jc w:val="center"/>
              <w:rPr>
                <w:sz w:val="24"/>
                <w:szCs w:val="24"/>
              </w:rPr>
            </w:pPr>
            <w:r w:rsidRPr="006F4889">
              <w:rPr>
                <w:sz w:val="24"/>
                <w:szCs w:val="24"/>
              </w:rPr>
              <w:t>0,0</w:t>
            </w:r>
          </w:p>
        </w:tc>
        <w:tc>
          <w:tcPr>
            <w:tcW w:w="1215" w:type="dxa"/>
          </w:tcPr>
          <w:p w:rsidR="00950619" w:rsidRPr="006F4889" w:rsidRDefault="00950619" w:rsidP="00FC4B45">
            <w:pPr>
              <w:jc w:val="center"/>
              <w:rPr>
                <w:sz w:val="24"/>
                <w:szCs w:val="24"/>
              </w:rPr>
            </w:pPr>
            <w:r w:rsidRPr="006F4889">
              <w:rPr>
                <w:sz w:val="24"/>
                <w:szCs w:val="24"/>
              </w:rPr>
              <w:t>0,0</w:t>
            </w:r>
          </w:p>
        </w:tc>
      </w:tr>
    </w:tbl>
    <w:p w:rsidR="007B19EA" w:rsidRDefault="007B19EA" w:rsidP="006F4889">
      <w:pPr>
        <w:rPr>
          <w:color w:val="00000A"/>
          <w:sz w:val="28"/>
          <w:szCs w:val="28"/>
          <w:lang w:eastAsia="zh-CN"/>
        </w:rPr>
      </w:pPr>
    </w:p>
    <w:p w:rsidR="006F4889" w:rsidRPr="006F4889" w:rsidRDefault="006F4889" w:rsidP="006F4889">
      <w:pPr>
        <w:rPr>
          <w:sz w:val="28"/>
          <w:szCs w:val="28"/>
        </w:rPr>
      </w:pPr>
      <w:r>
        <w:rPr>
          <w:color w:val="00000A"/>
          <w:sz w:val="28"/>
          <w:szCs w:val="28"/>
          <w:lang w:eastAsia="zh-CN"/>
        </w:rPr>
        <w:lastRenderedPageBreak/>
        <w:t>1.3. п.4</w:t>
      </w:r>
      <w:r w:rsidRPr="003B43B4">
        <w:rPr>
          <w:color w:val="00000A"/>
          <w:sz w:val="28"/>
          <w:szCs w:val="28"/>
          <w:lang w:eastAsia="zh-CN"/>
        </w:rPr>
        <w:t xml:space="preserve"> раздела </w:t>
      </w:r>
      <w:r w:rsidRPr="00431C9B">
        <w:rPr>
          <w:sz w:val="28"/>
        </w:rPr>
        <w:t>III. Паспорт</w:t>
      </w:r>
      <w:r w:rsidRPr="006F4889">
        <w:rPr>
          <w:sz w:val="28"/>
        </w:rPr>
        <w:t xml:space="preserve"> </w:t>
      </w:r>
      <w:r w:rsidRPr="00431C9B">
        <w:rPr>
          <w:sz w:val="28"/>
        </w:rPr>
        <w:t xml:space="preserve">комплекса процессных мероприятий «Развитие физической культуры и массового спорта в </w:t>
      </w:r>
      <w:r>
        <w:rPr>
          <w:sz w:val="28"/>
        </w:rPr>
        <w:t>Синегорском сельском поселении</w:t>
      </w:r>
      <w:r w:rsidRPr="00431C9B">
        <w:rPr>
          <w:sz w:val="28"/>
        </w:rPr>
        <w:t>»</w:t>
      </w:r>
      <w:r>
        <w:rPr>
          <w:sz w:val="28"/>
          <w:szCs w:val="28"/>
        </w:rPr>
        <w:t xml:space="preserve"> </w:t>
      </w:r>
      <w:r w:rsidRPr="003B43B4">
        <w:rPr>
          <w:color w:val="00000A"/>
          <w:sz w:val="28"/>
          <w:szCs w:val="28"/>
          <w:lang w:eastAsia="zh-CN"/>
        </w:rPr>
        <w:t>изложить в редакции:</w:t>
      </w:r>
    </w:p>
    <w:tbl>
      <w:tblPr>
        <w:tblpPr w:leftFromText="180" w:rightFromText="180" w:vertAnchor="text" w:horzAnchor="page" w:tblpX="535" w:tblpY="119"/>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850"/>
        <w:gridCol w:w="993"/>
        <w:gridCol w:w="992"/>
        <w:gridCol w:w="1134"/>
      </w:tblGrid>
      <w:tr w:rsidR="006F4889" w:rsidRPr="00431C9B" w:rsidTr="008C6119">
        <w:trPr>
          <w:trHeight w:val="699"/>
          <w:tblHeader/>
        </w:trPr>
        <w:tc>
          <w:tcPr>
            <w:tcW w:w="817" w:type="dxa"/>
            <w:vMerge w:val="restart"/>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 xml:space="preserve">№ </w:t>
            </w:r>
            <w:proofErr w:type="gramStart"/>
            <w:r w:rsidRPr="006F4889">
              <w:rPr>
                <w:sz w:val="24"/>
                <w:szCs w:val="24"/>
              </w:rPr>
              <w:t>п</w:t>
            </w:r>
            <w:proofErr w:type="gramEnd"/>
            <w:r w:rsidRPr="006F4889">
              <w:rPr>
                <w:sz w:val="24"/>
                <w:szCs w:val="24"/>
              </w:rPr>
              <w:t>/п</w:t>
            </w:r>
          </w:p>
        </w:tc>
        <w:tc>
          <w:tcPr>
            <w:tcW w:w="3544" w:type="dxa"/>
            <w:vMerge w:val="restart"/>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Наименование комплекса процессных мероприятий, мероприятия (результата), источник</w:t>
            </w:r>
          </w:p>
          <w:p w:rsidR="006F4889" w:rsidRPr="006F4889" w:rsidRDefault="006F4889" w:rsidP="008C6119">
            <w:pPr>
              <w:widowControl w:val="0"/>
              <w:jc w:val="center"/>
              <w:outlineLvl w:val="2"/>
              <w:rPr>
                <w:sz w:val="24"/>
                <w:szCs w:val="24"/>
              </w:rPr>
            </w:pPr>
            <w:r w:rsidRPr="006F4889">
              <w:rPr>
                <w:sz w:val="24"/>
                <w:szCs w:val="24"/>
              </w:rPr>
              <w:t>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ind w:right="1500"/>
              <w:jc w:val="center"/>
              <w:outlineLvl w:val="2"/>
              <w:rPr>
                <w:sz w:val="24"/>
                <w:szCs w:val="24"/>
              </w:rPr>
            </w:pPr>
            <w:r w:rsidRPr="006F4889">
              <w:rPr>
                <w:sz w:val="24"/>
                <w:szCs w:val="24"/>
              </w:rPr>
              <w:t xml:space="preserve">Код бюджетной классификации расходов </w:t>
            </w:r>
          </w:p>
        </w:tc>
        <w:tc>
          <w:tcPr>
            <w:tcW w:w="3969" w:type="dxa"/>
            <w:gridSpan w:val="4"/>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 xml:space="preserve">Объем расходов по годам реализации, </w:t>
            </w:r>
          </w:p>
          <w:p w:rsidR="006F4889" w:rsidRPr="006F4889" w:rsidRDefault="006F4889" w:rsidP="008C6119">
            <w:pPr>
              <w:widowControl w:val="0"/>
              <w:jc w:val="center"/>
              <w:outlineLvl w:val="2"/>
              <w:rPr>
                <w:sz w:val="24"/>
                <w:szCs w:val="24"/>
              </w:rPr>
            </w:pPr>
            <w:r w:rsidRPr="006F4889">
              <w:rPr>
                <w:sz w:val="24"/>
                <w:szCs w:val="24"/>
              </w:rPr>
              <w:t>тыс. рублей</w:t>
            </w:r>
          </w:p>
        </w:tc>
      </w:tr>
      <w:tr w:rsidR="006F4889" w:rsidRPr="00431C9B" w:rsidTr="008C6119">
        <w:trPr>
          <w:tblHeader/>
        </w:trPr>
        <w:tc>
          <w:tcPr>
            <w:tcW w:w="817" w:type="dxa"/>
            <w:vMerge/>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F4889" w:rsidRPr="006F4889" w:rsidRDefault="006F4889" w:rsidP="008C6119">
            <w:pPr>
              <w:widowControl w:val="0"/>
              <w:jc w:val="center"/>
              <w:outlineLvl w:val="2"/>
              <w:rPr>
                <w:sz w:val="24"/>
                <w:szCs w:val="24"/>
              </w:rPr>
            </w:pPr>
            <w:r w:rsidRPr="006F4889">
              <w:rPr>
                <w:sz w:val="24"/>
                <w:szCs w:val="24"/>
              </w:rPr>
              <w:t>2025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6F4889" w:rsidRPr="006F4889" w:rsidRDefault="006F4889" w:rsidP="008C6119">
            <w:pPr>
              <w:widowControl w:val="0"/>
              <w:jc w:val="center"/>
              <w:outlineLvl w:val="2"/>
              <w:rPr>
                <w:sz w:val="24"/>
                <w:szCs w:val="24"/>
              </w:rPr>
            </w:pPr>
            <w:r w:rsidRPr="006F4889">
              <w:rPr>
                <w:sz w:val="24"/>
                <w:szCs w:val="24"/>
              </w:rPr>
              <w:t>2026 год</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ind w:left="-3119" w:right="742"/>
              <w:jc w:val="center"/>
              <w:outlineLvl w:val="2"/>
              <w:rPr>
                <w:sz w:val="24"/>
                <w:szCs w:val="24"/>
              </w:rPr>
            </w:pPr>
            <w:r w:rsidRPr="006F4889">
              <w:rPr>
                <w:sz w:val="24"/>
                <w:szCs w:val="24"/>
              </w:rPr>
              <w:t>2026 год</w:t>
            </w:r>
          </w:p>
          <w:p w:rsidR="006F4889" w:rsidRPr="006F4889" w:rsidRDefault="006F4889" w:rsidP="008C6119">
            <w:pPr>
              <w:jc w:val="center"/>
              <w:rPr>
                <w:sz w:val="24"/>
                <w:szCs w:val="24"/>
              </w:rPr>
            </w:pPr>
            <w:r w:rsidRPr="006F4889">
              <w:rPr>
                <w:sz w:val="24"/>
                <w:szCs w:val="24"/>
              </w:rPr>
              <w:t>2027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6F4889" w:rsidRPr="00431C9B" w:rsidRDefault="006F4889" w:rsidP="008C6119">
            <w:pPr>
              <w:widowControl w:val="0"/>
              <w:ind w:left="-4218" w:firstLine="4218"/>
              <w:jc w:val="center"/>
              <w:outlineLvl w:val="2"/>
              <w:rPr>
                <w:sz w:val="24"/>
              </w:rPr>
            </w:pPr>
            <w:r w:rsidRPr="00431C9B">
              <w:rPr>
                <w:sz w:val="24"/>
              </w:rPr>
              <w:t>Всего</w:t>
            </w:r>
          </w:p>
        </w:tc>
      </w:tr>
      <w:tr w:rsidR="006F4889" w:rsidRPr="00431C9B" w:rsidTr="008C6119">
        <w:trPr>
          <w:tblHeader/>
        </w:trPr>
        <w:tc>
          <w:tcPr>
            <w:tcW w:w="817"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6F4889" w:rsidRPr="00431C9B" w:rsidRDefault="006F4889" w:rsidP="008C6119">
            <w:pPr>
              <w:widowControl w:val="0"/>
              <w:jc w:val="center"/>
              <w:outlineLvl w:val="2"/>
              <w:rPr>
                <w:sz w:val="24"/>
              </w:rPr>
            </w:pPr>
            <w:r>
              <w:rPr>
                <w:sz w:val="24"/>
              </w:rPr>
              <w:t>7</w:t>
            </w:r>
          </w:p>
        </w:tc>
      </w:tr>
      <w:tr w:rsidR="006F4889" w:rsidRPr="00431C9B" w:rsidTr="008C6119">
        <w:tc>
          <w:tcPr>
            <w:tcW w:w="817" w:type="dxa"/>
            <w:vMerge w:val="restart"/>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outlineLvl w:val="2"/>
              <w:rPr>
                <w:sz w:val="24"/>
                <w:szCs w:val="24"/>
              </w:rPr>
            </w:pPr>
            <w:r w:rsidRPr="006F4889">
              <w:rPr>
                <w:sz w:val="24"/>
                <w:szCs w:val="24"/>
              </w:rPr>
              <w:t>Комплекс процессных мероприятий «Развитие физической культуры и массового спорта в Синегорском сельском поселении» (всего), в том числе:</w:t>
            </w:r>
          </w:p>
        </w:tc>
        <w:tc>
          <w:tcPr>
            <w:tcW w:w="2835" w:type="dxa"/>
            <w:tcBorders>
              <w:top w:val="single" w:sz="4" w:space="0" w:color="000000"/>
              <w:left w:val="single" w:sz="4" w:space="0" w:color="000000"/>
              <w:bottom w:val="single" w:sz="4" w:space="0" w:color="auto"/>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30,0</w:t>
            </w:r>
          </w:p>
        </w:tc>
        <w:tc>
          <w:tcPr>
            <w:tcW w:w="993"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rPr>
                <w:sz w:val="24"/>
                <w:szCs w:val="24"/>
              </w:rPr>
            </w:pPr>
            <w:r w:rsidRPr="006F4889">
              <w:rPr>
                <w:sz w:val="24"/>
                <w:szCs w:val="24"/>
              </w:rPr>
              <w:t>30,0</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rPr>
                <w:sz w:val="24"/>
                <w:szCs w:val="24"/>
              </w:rPr>
            </w:pPr>
            <w:r w:rsidRPr="006F4889">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6F4889" w:rsidRPr="00431C9B" w:rsidRDefault="006F4889" w:rsidP="008C6119">
            <w:pPr>
              <w:widowControl w:val="0"/>
              <w:jc w:val="center"/>
              <w:outlineLvl w:val="2"/>
              <w:rPr>
                <w:sz w:val="24"/>
              </w:rPr>
            </w:pPr>
            <w:r>
              <w:rPr>
                <w:sz w:val="24"/>
              </w:rPr>
              <w:t>90,0</w:t>
            </w:r>
          </w:p>
        </w:tc>
      </w:tr>
      <w:tr w:rsidR="006F4889" w:rsidRPr="00431C9B" w:rsidTr="008C6119">
        <w:tc>
          <w:tcPr>
            <w:tcW w:w="817" w:type="dxa"/>
            <w:vMerge/>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rPr>
                <w:sz w:val="24"/>
                <w:szCs w:val="24"/>
              </w:rPr>
            </w:pPr>
            <w:r w:rsidRPr="006F4889">
              <w:rPr>
                <w:sz w:val="24"/>
                <w:szCs w:val="24"/>
              </w:rPr>
              <w:t>местный бюджет (всего), из них:</w:t>
            </w:r>
          </w:p>
        </w:tc>
        <w:tc>
          <w:tcPr>
            <w:tcW w:w="2835" w:type="dxa"/>
            <w:tcBorders>
              <w:top w:val="single" w:sz="4" w:space="0" w:color="auto"/>
              <w:left w:val="single" w:sz="4" w:space="0" w:color="000000"/>
              <w:bottom w:val="single" w:sz="4" w:space="0" w:color="auto"/>
              <w:right w:val="single" w:sz="4" w:space="0" w:color="000000"/>
            </w:tcBorders>
          </w:tcPr>
          <w:p w:rsidR="006F4889" w:rsidRPr="006F4889" w:rsidRDefault="006F4889" w:rsidP="00C3202B">
            <w:pPr>
              <w:jc w:val="center"/>
              <w:rPr>
                <w:sz w:val="24"/>
                <w:szCs w:val="24"/>
              </w:rPr>
            </w:pPr>
            <w:r w:rsidRPr="006F4889">
              <w:rPr>
                <w:sz w:val="24"/>
                <w:szCs w:val="24"/>
              </w:rPr>
              <w:t xml:space="preserve">951 </w:t>
            </w:r>
            <w:r w:rsidR="00C3202B">
              <w:rPr>
                <w:sz w:val="24"/>
                <w:szCs w:val="24"/>
              </w:rPr>
              <w:t>1102</w:t>
            </w:r>
            <w:r w:rsidRPr="006F4889">
              <w:rPr>
                <w:sz w:val="24"/>
                <w:szCs w:val="24"/>
              </w:rPr>
              <w:t xml:space="preserve"> </w:t>
            </w:r>
            <w:r w:rsidR="00C3202B">
              <w:rPr>
                <w:sz w:val="24"/>
                <w:szCs w:val="24"/>
              </w:rPr>
              <w:t>0640128200</w:t>
            </w:r>
            <w:r w:rsidRPr="006F4889">
              <w:rPr>
                <w:sz w:val="24"/>
                <w:szCs w:val="24"/>
              </w:rPr>
              <w:t xml:space="preserve"> 24</w:t>
            </w:r>
            <w:r w:rsidR="00C3202B">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30,0</w:t>
            </w:r>
          </w:p>
        </w:tc>
        <w:tc>
          <w:tcPr>
            <w:tcW w:w="993"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rPr>
                <w:sz w:val="24"/>
                <w:szCs w:val="24"/>
              </w:rPr>
            </w:pPr>
            <w:r w:rsidRPr="006F4889">
              <w:rPr>
                <w:sz w:val="24"/>
                <w:szCs w:val="24"/>
              </w:rPr>
              <w:t>30,0</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rPr>
                <w:sz w:val="24"/>
                <w:szCs w:val="24"/>
              </w:rPr>
            </w:pPr>
            <w:r w:rsidRPr="006F4889">
              <w:rPr>
                <w:sz w:val="24"/>
                <w:szCs w:val="24"/>
              </w:rPr>
              <w:t>30,0</w:t>
            </w:r>
          </w:p>
        </w:tc>
        <w:tc>
          <w:tcPr>
            <w:tcW w:w="1134" w:type="dxa"/>
            <w:tcBorders>
              <w:top w:val="single" w:sz="4" w:space="0" w:color="000000"/>
              <w:left w:val="single" w:sz="4" w:space="0" w:color="000000"/>
              <w:bottom w:val="single" w:sz="4" w:space="0" w:color="000000"/>
              <w:right w:val="single" w:sz="4" w:space="0" w:color="000000"/>
            </w:tcBorders>
          </w:tcPr>
          <w:p w:rsidR="006F4889" w:rsidRPr="00431C9B" w:rsidRDefault="006F4889" w:rsidP="008C6119">
            <w:pPr>
              <w:widowControl w:val="0"/>
              <w:jc w:val="center"/>
              <w:outlineLvl w:val="2"/>
              <w:rPr>
                <w:sz w:val="24"/>
              </w:rPr>
            </w:pPr>
            <w:r>
              <w:rPr>
                <w:sz w:val="24"/>
              </w:rPr>
              <w:t>90,0</w:t>
            </w:r>
          </w:p>
        </w:tc>
      </w:tr>
      <w:tr w:rsidR="006F4889" w:rsidRPr="00431C9B" w:rsidTr="008C6119">
        <w:tc>
          <w:tcPr>
            <w:tcW w:w="817" w:type="dxa"/>
            <w:vMerge/>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rPr>
                <w:sz w:val="24"/>
                <w:szCs w:val="24"/>
              </w:rPr>
            </w:pPr>
            <w:r w:rsidRPr="006F4889">
              <w:rPr>
                <w:sz w:val="24"/>
                <w:szCs w:val="24"/>
              </w:rPr>
              <w:t>внебюджетные источники</w:t>
            </w:r>
          </w:p>
        </w:tc>
        <w:tc>
          <w:tcPr>
            <w:tcW w:w="2835" w:type="dxa"/>
            <w:tcBorders>
              <w:top w:val="single" w:sz="4" w:space="0" w:color="auto"/>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6F4889" w:rsidRDefault="006F4889" w:rsidP="008C6119">
            <w:pPr>
              <w:jc w:val="center"/>
            </w:pPr>
            <w:r w:rsidRPr="006B4321">
              <w:rPr>
                <w:sz w:val="24"/>
                <w:szCs w:val="24"/>
              </w:rPr>
              <w:t>0,0</w:t>
            </w:r>
          </w:p>
        </w:tc>
      </w:tr>
      <w:tr w:rsidR="006F4889" w:rsidRPr="00431C9B" w:rsidTr="008C6119">
        <w:tc>
          <w:tcPr>
            <w:tcW w:w="817" w:type="dxa"/>
            <w:vMerge w:val="restart"/>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p>
          <w:p w:rsidR="006F4889" w:rsidRPr="006F4889" w:rsidRDefault="006F4889" w:rsidP="008C6119">
            <w:pPr>
              <w:widowControl w:val="0"/>
              <w:jc w:val="center"/>
              <w:outlineLvl w:val="2"/>
              <w:rPr>
                <w:sz w:val="24"/>
                <w:szCs w:val="24"/>
              </w:rPr>
            </w:pPr>
            <w:r w:rsidRPr="006F4889">
              <w:rPr>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outlineLvl w:val="2"/>
              <w:rPr>
                <w:sz w:val="24"/>
                <w:szCs w:val="24"/>
              </w:rPr>
            </w:pPr>
            <w:r w:rsidRPr="006F4889">
              <w:rPr>
                <w:sz w:val="24"/>
                <w:szCs w:val="24"/>
              </w:rPr>
              <w:t>Мероприятие (результат) «Население вовлечено в занятия физической культурой и спортом» (всего), из них:</w:t>
            </w:r>
          </w:p>
        </w:tc>
        <w:tc>
          <w:tcPr>
            <w:tcW w:w="2835"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r w:rsidRPr="006F4889">
              <w:rPr>
                <w:sz w:val="24"/>
                <w:szCs w:val="24"/>
              </w:rPr>
              <w:t>Х</w:t>
            </w:r>
          </w:p>
          <w:p w:rsidR="006F4889" w:rsidRPr="006F4889" w:rsidRDefault="006F4889" w:rsidP="008C6119">
            <w:pPr>
              <w:widowControl w:val="0"/>
              <w:jc w:val="center"/>
              <w:outlineLvl w:val="2"/>
              <w:rPr>
                <w:sz w:val="24"/>
                <w:szCs w:val="24"/>
              </w:rPr>
            </w:pPr>
          </w:p>
          <w:p w:rsidR="006F4889" w:rsidRPr="006F4889" w:rsidRDefault="006F4889" w:rsidP="008C6119">
            <w:pPr>
              <w:widowControl w:val="0"/>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6F4889" w:rsidRDefault="006F4889" w:rsidP="008C6119">
            <w:pPr>
              <w:jc w:val="center"/>
            </w:pPr>
            <w:r w:rsidRPr="006B4321">
              <w:rPr>
                <w:sz w:val="24"/>
                <w:szCs w:val="24"/>
              </w:rPr>
              <w:t>0,0</w:t>
            </w:r>
          </w:p>
        </w:tc>
      </w:tr>
      <w:tr w:rsidR="006F4889" w:rsidRPr="00431C9B" w:rsidTr="008C6119">
        <w:tc>
          <w:tcPr>
            <w:tcW w:w="817" w:type="dxa"/>
            <w:vMerge/>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3544" w:type="dxa"/>
            <w:tcBorders>
              <w:top w:val="single" w:sz="4" w:space="0" w:color="000000"/>
              <w:left w:val="single" w:sz="4" w:space="0" w:color="000000"/>
              <w:bottom w:val="single" w:sz="4" w:space="0" w:color="auto"/>
              <w:right w:val="single" w:sz="4" w:space="0" w:color="000000"/>
            </w:tcBorders>
          </w:tcPr>
          <w:p w:rsidR="006F4889" w:rsidRPr="006F4889" w:rsidRDefault="006F4889" w:rsidP="008C6119">
            <w:pPr>
              <w:widowControl w:val="0"/>
              <w:rPr>
                <w:sz w:val="24"/>
                <w:szCs w:val="24"/>
              </w:rPr>
            </w:pPr>
            <w:r w:rsidRPr="006F4889">
              <w:rPr>
                <w:sz w:val="24"/>
                <w:szCs w:val="24"/>
              </w:rPr>
              <w:t>местный бюджет (всего), из них:</w:t>
            </w:r>
          </w:p>
        </w:tc>
        <w:tc>
          <w:tcPr>
            <w:tcW w:w="2835"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6F4889" w:rsidRDefault="006F4889" w:rsidP="008C6119">
            <w:pPr>
              <w:jc w:val="center"/>
            </w:pPr>
            <w:r w:rsidRPr="006B4321">
              <w:rPr>
                <w:sz w:val="24"/>
                <w:szCs w:val="24"/>
              </w:rPr>
              <w:t>0,0</w:t>
            </w:r>
          </w:p>
        </w:tc>
      </w:tr>
      <w:tr w:rsidR="006F4889" w:rsidRPr="00431C9B" w:rsidTr="008C6119">
        <w:tc>
          <w:tcPr>
            <w:tcW w:w="817" w:type="dxa"/>
            <w:vMerge/>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rPr>
                <w:sz w:val="24"/>
                <w:szCs w:val="24"/>
              </w:rPr>
            </w:pPr>
          </w:p>
        </w:tc>
        <w:tc>
          <w:tcPr>
            <w:tcW w:w="3544" w:type="dxa"/>
            <w:tcBorders>
              <w:top w:val="single" w:sz="4" w:space="0" w:color="auto"/>
              <w:left w:val="single" w:sz="4" w:space="0" w:color="000000"/>
              <w:bottom w:val="single" w:sz="4" w:space="0" w:color="000000"/>
              <w:right w:val="single" w:sz="4" w:space="0" w:color="000000"/>
            </w:tcBorders>
          </w:tcPr>
          <w:p w:rsidR="006F4889" w:rsidRPr="006F4889" w:rsidRDefault="006F4889" w:rsidP="008C6119">
            <w:pPr>
              <w:tabs>
                <w:tab w:val="left" w:pos="-69"/>
              </w:tabs>
              <w:rPr>
                <w:sz w:val="24"/>
                <w:szCs w:val="24"/>
              </w:rPr>
            </w:pPr>
            <w:r w:rsidRPr="006F4889">
              <w:rPr>
                <w:sz w:val="24"/>
                <w:szCs w:val="24"/>
              </w:rPr>
              <w:t>внебюджетные источники</w:t>
            </w:r>
          </w:p>
        </w:tc>
        <w:tc>
          <w:tcPr>
            <w:tcW w:w="2835"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widowControl w:val="0"/>
              <w:jc w:val="center"/>
              <w:outlineLvl w:val="2"/>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6F4889" w:rsidRPr="006F4889" w:rsidRDefault="006F4889" w:rsidP="008C6119">
            <w:pPr>
              <w:jc w:val="center"/>
              <w:rPr>
                <w:sz w:val="24"/>
                <w:szCs w:val="24"/>
              </w:rPr>
            </w:pPr>
            <w:r w:rsidRPr="006F4889">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6F4889" w:rsidRDefault="006F4889" w:rsidP="008C6119">
            <w:pPr>
              <w:jc w:val="center"/>
            </w:pPr>
            <w:r w:rsidRPr="006B4321">
              <w:rPr>
                <w:sz w:val="24"/>
                <w:szCs w:val="24"/>
              </w:rPr>
              <w:t>0,0</w:t>
            </w:r>
          </w:p>
        </w:tc>
      </w:tr>
    </w:tbl>
    <w:p w:rsidR="006F4889" w:rsidRPr="00431C9B" w:rsidRDefault="006F4889" w:rsidP="006F4889">
      <w:pPr>
        <w:widowControl w:val="0"/>
        <w:jc w:val="center"/>
        <w:outlineLvl w:val="2"/>
        <w:rPr>
          <w:sz w:val="28"/>
        </w:rPr>
      </w:pPr>
    </w:p>
    <w:p w:rsidR="003D31F0" w:rsidRDefault="003D31F0" w:rsidP="00F77D8C"/>
    <w:p w:rsidR="00A12296" w:rsidRPr="0029284D" w:rsidRDefault="003D31F0" w:rsidP="00A12296">
      <w:pPr>
        <w:contextualSpacing/>
        <w:jc w:val="both"/>
        <w:rPr>
          <w:color w:val="000000"/>
          <w:sz w:val="28"/>
          <w:szCs w:val="28"/>
        </w:rPr>
      </w:pPr>
      <w:r>
        <w:tab/>
      </w:r>
      <w:r w:rsidR="00A12296" w:rsidRPr="0029284D">
        <w:rPr>
          <w:color w:val="000000"/>
          <w:sz w:val="28"/>
          <w:szCs w:val="28"/>
        </w:rPr>
        <w:t xml:space="preserve">Заведующий сектором </w:t>
      </w:r>
      <w:proofErr w:type="gramStart"/>
      <w:r w:rsidR="00A12296" w:rsidRPr="0029284D">
        <w:rPr>
          <w:color w:val="000000"/>
          <w:sz w:val="28"/>
          <w:szCs w:val="28"/>
        </w:rPr>
        <w:t>по</w:t>
      </w:r>
      <w:proofErr w:type="gramEnd"/>
      <w:r w:rsidR="00A12296" w:rsidRPr="0029284D">
        <w:rPr>
          <w:color w:val="000000"/>
          <w:sz w:val="28"/>
          <w:szCs w:val="28"/>
        </w:rPr>
        <w:t xml:space="preserve"> общим и </w:t>
      </w:r>
    </w:p>
    <w:p w:rsidR="00A12296" w:rsidRPr="0029284D" w:rsidRDefault="00A12296" w:rsidP="00A12296">
      <w:pPr>
        <w:contextualSpacing/>
        <w:jc w:val="both"/>
        <w:rPr>
          <w:color w:val="000000"/>
          <w:sz w:val="28"/>
          <w:szCs w:val="28"/>
        </w:rPr>
      </w:pPr>
      <w:r>
        <w:rPr>
          <w:color w:val="000000"/>
          <w:sz w:val="28"/>
          <w:szCs w:val="28"/>
        </w:rPr>
        <w:t xml:space="preserve">          </w:t>
      </w: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A12296" w:rsidRDefault="00A12296" w:rsidP="00A12296">
      <w:pPr>
        <w:contextualSpacing/>
        <w:rPr>
          <w:sz w:val="28"/>
          <w:szCs w:val="28"/>
        </w:rPr>
      </w:pPr>
    </w:p>
    <w:p w:rsidR="00C55335" w:rsidRPr="003D31F0" w:rsidRDefault="00C55335" w:rsidP="003D31F0">
      <w:pPr>
        <w:tabs>
          <w:tab w:val="left" w:pos="2576"/>
        </w:tabs>
        <w:rPr>
          <w:sz w:val="28"/>
          <w:szCs w:val="28"/>
        </w:rPr>
      </w:pPr>
    </w:p>
    <w:sectPr w:rsidR="00C55335" w:rsidRPr="003D31F0" w:rsidSect="008C6119">
      <w:footerReference w:type="even" r:id="rId10"/>
      <w:footerReference w:type="default" r:id="rId11"/>
      <w:pgSz w:w="11907" w:h="16840" w:code="9"/>
      <w:pgMar w:top="1134" w:right="851"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53" w:rsidRDefault="00ED3453">
      <w:r>
        <w:separator/>
      </w:r>
    </w:p>
  </w:endnote>
  <w:endnote w:type="continuationSeparator" w:id="0">
    <w:p w:rsidR="00ED3453" w:rsidRDefault="00ED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47" w:rsidRDefault="00551082" w:rsidP="00745ABF">
    <w:pPr>
      <w:pStyle w:val="a7"/>
      <w:framePr w:wrap="around" w:vAnchor="text" w:hAnchor="margin" w:xAlign="right" w:y="1"/>
      <w:rPr>
        <w:rStyle w:val="ab"/>
      </w:rPr>
    </w:pPr>
    <w:r>
      <w:rPr>
        <w:rStyle w:val="ab"/>
      </w:rPr>
      <w:fldChar w:fldCharType="begin"/>
    </w:r>
    <w:r w:rsidR="00A47B47">
      <w:rPr>
        <w:rStyle w:val="ab"/>
      </w:rPr>
      <w:instrText xml:space="preserve">PAGE  </w:instrText>
    </w:r>
    <w:r>
      <w:rPr>
        <w:rStyle w:val="ab"/>
      </w:rPr>
      <w:fldChar w:fldCharType="end"/>
    </w:r>
  </w:p>
  <w:p w:rsidR="00A47B47" w:rsidRDefault="00A47B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B47" w:rsidRPr="0005672C" w:rsidRDefault="00A47B47" w:rsidP="00473918">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53" w:rsidRDefault="00ED3453">
      <w:r>
        <w:separator/>
      </w:r>
    </w:p>
  </w:footnote>
  <w:footnote w:type="continuationSeparator" w:id="0">
    <w:p w:rsidR="00ED3453" w:rsidRDefault="00ED3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038D"/>
    <w:rsid w:val="00001D19"/>
    <w:rsid w:val="000023E4"/>
    <w:rsid w:val="00002F97"/>
    <w:rsid w:val="00004DEE"/>
    <w:rsid w:val="00014BF5"/>
    <w:rsid w:val="000157FF"/>
    <w:rsid w:val="00017538"/>
    <w:rsid w:val="00017FEF"/>
    <w:rsid w:val="00021620"/>
    <w:rsid w:val="00022494"/>
    <w:rsid w:val="000252BA"/>
    <w:rsid w:val="00026749"/>
    <w:rsid w:val="00026F03"/>
    <w:rsid w:val="00031658"/>
    <w:rsid w:val="000332AF"/>
    <w:rsid w:val="00036B18"/>
    <w:rsid w:val="000430C2"/>
    <w:rsid w:val="00043912"/>
    <w:rsid w:val="00043FD0"/>
    <w:rsid w:val="0004429A"/>
    <w:rsid w:val="00045520"/>
    <w:rsid w:val="00045DF3"/>
    <w:rsid w:val="00045DFB"/>
    <w:rsid w:val="000471DF"/>
    <w:rsid w:val="000477B8"/>
    <w:rsid w:val="00051563"/>
    <w:rsid w:val="00051CFE"/>
    <w:rsid w:val="00052F57"/>
    <w:rsid w:val="00053A2C"/>
    <w:rsid w:val="00054670"/>
    <w:rsid w:val="000548E4"/>
    <w:rsid w:val="000552B3"/>
    <w:rsid w:val="000553CB"/>
    <w:rsid w:val="0005672C"/>
    <w:rsid w:val="0005793F"/>
    <w:rsid w:val="000607CB"/>
    <w:rsid w:val="00062F10"/>
    <w:rsid w:val="000649D8"/>
    <w:rsid w:val="00065E40"/>
    <w:rsid w:val="000663CE"/>
    <w:rsid w:val="00067982"/>
    <w:rsid w:val="00071D20"/>
    <w:rsid w:val="000721A6"/>
    <w:rsid w:val="0007349A"/>
    <w:rsid w:val="0008109E"/>
    <w:rsid w:val="0008184A"/>
    <w:rsid w:val="00081C98"/>
    <w:rsid w:val="00083B68"/>
    <w:rsid w:val="00084346"/>
    <w:rsid w:val="00084732"/>
    <w:rsid w:val="000847AD"/>
    <w:rsid w:val="000906A5"/>
    <w:rsid w:val="0009148C"/>
    <w:rsid w:val="00091B63"/>
    <w:rsid w:val="0009262D"/>
    <w:rsid w:val="00093ACE"/>
    <w:rsid w:val="000940DE"/>
    <w:rsid w:val="00095B7E"/>
    <w:rsid w:val="00095DF9"/>
    <w:rsid w:val="00096739"/>
    <w:rsid w:val="0009781B"/>
    <w:rsid w:val="000A0DFF"/>
    <w:rsid w:val="000A0F32"/>
    <w:rsid w:val="000A2BBB"/>
    <w:rsid w:val="000A4041"/>
    <w:rsid w:val="000A5A90"/>
    <w:rsid w:val="000A63ED"/>
    <w:rsid w:val="000A703B"/>
    <w:rsid w:val="000A7F84"/>
    <w:rsid w:val="000B03B5"/>
    <w:rsid w:val="000B2D97"/>
    <w:rsid w:val="000B4DD8"/>
    <w:rsid w:val="000B4EB6"/>
    <w:rsid w:val="000B615D"/>
    <w:rsid w:val="000C3544"/>
    <w:rsid w:val="000C68DC"/>
    <w:rsid w:val="000D1164"/>
    <w:rsid w:val="000D157C"/>
    <w:rsid w:val="000D2965"/>
    <w:rsid w:val="000D34A6"/>
    <w:rsid w:val="000D3C5B"/>
    <w:rsid w:val="000D47ED"/>
    <w:rsid w:val="000D6591"/>
    <w:rsid w:val="000D7235"/>
    <w:rsid w:val="000E057D"/>
    <w:rsid w:val="000E0E5F"/>
    <w:rsid w:val="000E10A5"/>
    <w:rsid w:val="000E51C9"/>
    <w:rsid w:val="000E5E6E"/>
    <w:rsid w:val="000E6FD8"/>
    <w:rsid w:val="000E7B72"/>
    <w:rsid w:val="000F0032"/>
    <w:rsid w:val="000F3989"/>
    <w:rsid w:val="000F3B70"/>
    <w:rsid w:val="000F519E"/>
    <w:rsid w:val="000F6006"/>
    <w:rsid w:val="000F77EC"/>
    <w:rsid w:val="001035D2"/>
    <w:rsid w:val="001047FA"/>
    <w:rsid w:val="00105508"/>
    <w:rsid w:val="0011210E"/>
    <w:rsid w:val="001131EC"/>
    <w:rsid w:val="00115668"/>
    <w:rsid w:val="00120A5E"/>
    <w:rsid w:val="00124580"/>
    <w:rsid w:val="0012492B"/>
    <w:rsid w:val="00127429"/>
    <w:rsid w:val="001313FF"/>
    <w:rsid w:val="0013182A"/>
    <w:rsid w:val="00133655"/>
    <w:rsid w:val="001337FA"/>
    <w:rsid w:val="00133A4B"/>
    <w:rsid w:val="00134C73"/>
    <w:rsid w:val="0013541D"/>
    <w:rsid w:val="00144A3F"/>
    <w:rsid w:val="00144D8E"/>
    <w:rsid w:val="00145C44"/>
    <w:rsid w:val="00150AE5"/>
    <w:rsid w:val="001512C6"/>
    <w:rsid w:val="00152F1C"/>
    <w:rsid w:val="001537DA"/>
    <w:rsid w:val="00153B9D"/>
    <w:rsid w:val="00153E1D"/>
    <w:rsid w:val="00156038"/>
    <w:rsid w:val="001611C4"/>
    <w:rsid w:val="001623C8"/>
    <w:rsid w:val="00162586"/>
    <w:rsid w:val="001626F0"/>
    <w:rsid w:val="00167766"/>
    <w:rsid w:val="00171738"/>
    <w:rsid w:val="001725A0"/>
    <w:rsid w:val="00172781"/>
    <w:rsid w:val="00172830"/>
    <w:rsid w:val="00174FB6"/>
    <w:rsid w:val="00180BF3"/>
    <w:rsid w:val="0018195F"/>
    <w:rsid w:val="001854EA"/>
    <w:rsid w:val="00187311"/>
    <w:rsid w:val="001878CD"/>
    <w:rsid w:val="00190E58"/>
    <w:rsid w:val="001925D6"/>
    <w:rsid w:val="001932EA"/>
    <w:rsid w:val="00193302"/>
    <w:rsid w:val="00194A29"/>
    <w:rsid w:val="001952B8"/>
    <w:rsid w:val="00196CBC"/>
    <w:rsid w:val="00196E09"/>
    <w:rsid w:val="00197F00"/>
    <w:rsid w:val="001A0150"/>
    <w:rsid w:val="001A07EB"/>
    <w:rsid w:val="001A0C17"/>
    <w:rsid w:val="001A3A71"/>
    <w:rsid w:val="001A3BF9"/>
    <w:rsid w:val="001A45FC"/>
    <w:rsid w:val="001A49DD"/>
    <w:rsid w:val="001A5BCE"/>
    <w:rsid w:val="001A5BE3"/>
    <w:rsid w:val="001A7569"/>
    <w:rsid w:val="001B4235"/>
    <w:rsid w:val="001B4449"/>
    <w:rsid w:val="001B4C2A"/>
    <w:rsid w:val="001B55A7"/>
    <w:rsid w:val="001C507F"/>
    <w:rsid w:val="001C5A3E"/>
    <w:rsid w:val="001C73C8"/>
    <w:rsid w:val="001C77F2"/>
    <w:rsid w:val="001D1AD7"/>
    <w:rsid w:val="001D3F28"/>
    <w:rsid w:val="001D4554"/>
    <w:rsid w:val="001D50BF"/>
    <w:rsid w:val="001D619B"/>
    <w:rsid w:val="001D6551"/>
    <w:rsid w:val="001E1293"/>
    <w:rsid w:val="001E279E"/>
    <w:rsid w:val="001E464C"/>
    <w:rsid w:val="001E6722"/>
    <w:rsid w:val="001F18A3"/>
    <w:rsid w:val="001F2052"/>
    <w:rsid w:val="001F2507"/>
    <w:rsid w:val="001F5052"/>
    <w:rsid w:val="001F6116"/>
    <w:rsid w:val="00203618"/>
    <w:rsid w:val="00203A7B"/>
    <w:rsid w:val="00205834"/>
    <w:rsid w:val="00205E9E"/>
    <w:rsid w:val="00206647"/>
    <w:rsid w:val="00206860"/>
    <w:rsid w:val="00206936"/>
    <w:rsid w:val="00207B69"/>
    <w:rsid w:val="0021158A"/>
    <w:rsid w:val="00212905"/>
    <w:rsid w:val="00213B55"/>
    <w:rsid w:val="00214512"/>
    <w:rsid w:val="0021476C"/>
    <w:rsid w:val="00214F20"/>
    <w:rsid w:val="002216F7"/>
    <w:rsid w:val="002228ED"/>
    <w:rsid w:val="00222CE1"/>
    <w:rsid w:val="00225ED4"/>
    <w:rsid w:val="0023027F"/>
    <w:rsid w:val="00233BF2"/>
    <w:rsid w:val="002344E5"/>
    <w:rsid w:val="00240170"/>
    <w:rsid w:val="00241BC7"/>
    <w:rsid w:val="002443F6"/>
    <w:rsid w:val="00247F92"/>
    <w:rsid w:val="00251AA5"/>
    <w:rsid w:val="0025496D"/>
    <w:rsid w:val="002550D4"/>
    <w:rsid w:val="00256668"/>
    <w:rsid w:val="00262284"/>
    <w:rsid w:val="0026339E"/>
    <w:rsid w:val="00263888"/>
    <w:rsid w:val="002638CA"/>
    <w:rsid w:val="0026768C"/>
    <w:rsid w:val="00270B64"/>
    <w:rsid w:val="00272C05"/>
    <w:rsid w:val="0027696F"/>
    <w:rsid w:val="00276F94"/>
    <w:rsid w:val="0027705D"/>
    <w:rsid w:val="00282255"/>
    <w:rsid w:val="00283F7E"/>
    <w:rsid w:val="00284384"/>
    <w:rsid w:val="00285519"/>
    <w:rsid w:val="00285CAE"/>
    <w:rsid w:val="002874D4"/>
    <w:rsid w:val="00287715"/>
    <w:rsid w:val="00290190"/>
    <w:rsid w:val="002957A0"/>
    <w:rsid w:val="00295B5D"/>
    <w:rsid w:val="00296F8A"/>
    <w:rsid w:val="00297AC8"/>
    <w:rsid w:val="002A486A"/>
    <w:rsid w:val="002A5D30"/>
    <w:rsid w:val="002A6793"/>
    <w:rsid w:val="002A67AB"/>
    <w:rsid w:val="002A6A7B"/>
    <w:rsid w:val="002A7B9F"/>
    <w:rsid w:val="002B00D3"/>
    <w:rsid w:val="002B15BD"/>
    <w:rsid w:val="002B34CD"/>
    <w:rsid w:val="002B5571"/>
    <w:rsid w:val="002C06A5"/>
    <w:rsid w:val="002C0C5C"/>
    <w:rsid w:val="002C2F4D"/>
    <w:rsid w:val="002C4742"/>
    <w:rsid w:val="002C5BAD"/>
    <w:rsid w:val="002C6F51"/>
    <w:rsid w:val="002C761A"/>
    <w:rsid w:val="002D0B0D"/>
    <w:rsid w:val="002D0F16"/>
    <w:rsid w:val="002D20CB"/>
    <w:rsid w:val="002D294B"/>
    <w:rsid w:val="002D2DF7"/>
    <w:rsid w:val="002D319D"/>
    <w:rsid w:val="002D31D4"/>
    <w:rsid w:val="002D4C10"/>
    <w:rsid w:val="002D4CD1"/>
    <w:rsid w:val="002D6908"/>
    <w:rsid w:val="002D74FB"/>
    <w:rsid w:val="002E067B"/>
    <w:rsid w:val="002E1B39"/>
    <w:rsid w:val="002E1BEE"/>
    <w:rsid w:val="002E2DF0"/>
    <w:rsid w:val="002E74CD"/>
    <w:rsid w:val="002E7CD7"/>
    <w:rsid w:val="002F04EB"/>
    <w:rsid w:val="002F19AA"/>
    <w:rsid w:val="002F25F8"/>
    <w:rsid w:val="002F2B6B"/>
    <w:rsid w:val="002F527D"/>
    <w:rsid w:val="002F54B7"/>
    <w:rsid w:val="002F6594"/>
    <w:rsid w:val="002F76B4"/>
    <w:rsid w:val="002F7724"/>
    <w:rsid w:val="002F79F0"/>
    <w:rsid w:val="002F7C3D"/>
    <w:rsid w:val="003001DE"/>
    <w:rsid w:val="00304F49"/>
    <w:rsid w:val="00305371"/>
    <w:rsid w:val="00305DDA"/>
    <w:rsid w:val="00310A25"/>
    <w:rsid w:val="00310AD5"/>
    <w:rsid w:val="0031367A"/>
    <w:rsid w:val="003146FE"/>
    <w:rsid w:val="00315AD5"/>
    <w:rsid w:val="00324A04"/>
    <w:rsid w:val="00326F81"/>
    <w:rsid w:val="00327CE3"/>
    <w:rsid w:val="00331E18"/>
    <w:rsid w:val="003335F6"/>
    <w:rsid w:val="003342BA"/>
    <w:rsid w:val="003358BF"/>
    <w:rsid w:val="0033627E"/>
    <w:rsid w:val="00337E87"/>
    <w:rsid w:val="0034023E"/>
    <w:rsid w:val="00340993"/>
    <w:rsid w:val="00341206"/>
    <w:rsid w:val="0034204F"/>
    <w:rsid w:val="00350592"/>
    <w:rsid w:val="00350681"/>
    <w:rsid w:val="0035265D"/>
    <w:rsid w:val="00353541"/>
    <w:rsid w:val="0035425B"/>
    <w:rsid w:val="003621EE"/>
    <w:rsid w:val="0036333E"/>
    <w:rsid w:val="00364A37"/>
    <w:rsid w:val="0036588F"/>
    <w:rsid w:val="00367DC6"/>
    <w:rsid w:val="003735AF"/>
    <w:rsid w:val="00375F21"/>
    <w:rsid w:val="0037608D"/>
    <w:rsid w:val="00376F3B"/>
    <w:rsid w:val="00377335"/>
    <w:rsid w:val="00377CED"/>
    <w:rsid w:val="00386792"/>
    <w:rsid w:val="00387E86"/>
    <w:rsid w:val="00390AED"/>
    <w:rsid w:val="00391F7E"/>
    <w:rsid w:val="0039312A"/>
    <w:rsid w:val="00393176"/>
    <w:rsid w:val="003937DB"/>
    <w:rsid w:val="003941B6"/>
    <w:rsid w:val="00396735"/>
    <w:rsid w:val="00397007"/>
    <w:rsid w:val="003970B3"/>
    <w:rsid w:val="003A2D89"/>
    <w:rsid w:val="003A4068"/>
    <w:rsid w:val="003A4672"/>
    <w:rsid w:val="003B4E7C"/>
    <w:rsid w:val="003B5003"/>
    <w:rsid w:val="003C0BD7"/>
    <w:rsid w:val="003C1DDE"/>
    <w:rsid w:val="003C6FE6"/>
    <w:rsid w:val="003D02B2"/>
    <w:rsid w:val="003D2171"/>
    <w:rsid w:val="003D31F0"/>
    <w:rsid w:val="003D4953"/>
    <w:rsid w:val="003E02C8"/>
    <w:rsid w:val="003E4273"/>
    <w:rsid w:val="003E4C86"/>
    <w:rsid w:val="003E77AF"/>
    <w:rsid w:val="003E79C6"/>
    <w:rsid w:val="003F0051"/>
    <w:rsid w:val="003F06E6"/>
    <w:rsid w:val="003F10C3"/>
    <w:rsid w:val="003F45F5"/>
    <w:rsid w:val="003F4607"/>
    <w:rsid w:val="003F4F15"/>
    <w:rsid w:val="003F5C5C"/>
    <w:rsid w:val="003F7D5A"/>
    <w:rsid w:val="00401223"/>
    <w:rsid w:val="00401A95"/>
    <w:rsid w:val="00404D46"/>
    <w:rsid w:val="004121DD"/>
    <w:rsid w:val="0041231A"/>
    <w:rsid w:val="004130A2"/>
    <w:rsid w:val="00414E89"/>
    <w:rsid w:val="004154A1"/>
    <w:rsid w:val="0042489B"/>
    <w:rsid w:val="00424ABC"/>
    <w:rsid w:val="00427B3E"/>
    <w:rsid w:val="0043206D"/>
    <w:rsid w:val="00432682"/>
    <w:rsid w:val="004332F9"/>
    <w:rsid w:val="00434086"/>
    <w:rsid w:val="00434471"/>
    <w:rsid w:val="004360E0"/>
    <w:rsid w:val="0043702E"/>
    <w:rsid w:val="0044291A"/>
    <w:rsid w:val="00442927"/>
    <w:rsid w:val="00442A58"/>
    <w:rsid w:val="00444D4C"/>
    <w:rsid w:val="00445141"/>
    <w:rsid w:val="0044567A"/>
    <w:rsid w:val="0045111A"/>
    <w:rsid w:val="004511E2"/>
    <w:rsid w:val="00452D7B"/>
    <w:rsid w:val="00455103"/>
    <w:rsid w:val="004568A5"/>
    <w:rsid w:val="00457DBF"/>
    <w:rsid w:val="00457E03"/>
    <w:rsid w:val="00461006"/>
    <w:rsid w:val="004613EA"/>
    <w:rsid w:val="00465E70"/>
    <w:rsid w:val="004666E7"/>
    <w:rsid w:val="00466F7E"/>
    <w:rsid w:val="0046726F"/>
    <w:rsid w:val="004713B8"/>
    <w:rsid w:val="004730C4"/>
    <w:rsid w:val="00473918"/>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BA2"/>
    <w:rsid w:val="00483DAE"/>
    <w:rsid w:val="004903D2"/>
    <w:rsid w:val="00490A90"/>
    <w:rsid w:val="00492B93"/>
    <w:rsid w:val="00492F5A"/>
    <w:rsid w:val="00494B87"/>
    <w:rsid w:val="0049652F"/>
    <w:rsid w:val="00496C30"/>
    <w:rsid w:val="004A094F"/>
    <w:rsid w:val="004A1CB7"/>
    <w:rsid w:val="004A49A3"/>
    <w:rsid w:val="004A4B28"/>
    <w:rsid w:val="004B04B3"/>
    <w:rsid w:val="004B09F1"/>
    <w:rsid w:val="004B0BDC"/>
    <w:rsid w:val="004B19F0"/>
    <w:rsid w:val="004B5F4F"/>
    <w:rsid w:val="004C0165"/>
    <w:rsid w:val="004C2AAC"/>
    <w:rsid w:val="004C3A55"/>
    <w:rsid w:val="004C3DE2"/>
    <w:rsid w:val="004C74E6"/>
    <w:rsid w:val="004D116F"/>
    <w:rsid w:val="004D1662"/>
    <w:rsid w:val="004D1F5B"/>
    <w:rsid w:val="004D1F76"/>
    <w:rsid w:val="004D32EF"/>
    <w:rsid w:val="004D355F"/>
    <w:rsid w:val="004D4064"/>
    <w:rsid w:val="004D5B12"/>
    <w:rsid w:val="004D7252"/>
    <w:rsid w:val="004D7747"/>
    <w:rsid w:val="004E1196"/>
    <w:rsid w:val="004E11C3"/>
    <w:rsid w:val="004E2F61"/>
    <w:rsid w:val="004E42BA"/>
    <w:rsid w:val="004E5409"/>
    <w:rsid w:val="004E6207"/>
    <w:rsid w:val="004E76D9"/>
    <w:rsid w:val="004F2EE4"/>
    <w:rsid w:val="004F41B6"/>
    <w:rsid w:val="004F4CBB"/>
    <w:rsid w:val="004F5219"/>
    <w:rsid w:val="004F6C04"/>
    <w:rsid w:val="004F7384"/>
    <w:rsid w:val="005002C1"/>
    <w:rsid w:val="00501C2D"/>
    <w:rsid w:val="00502C69"/>
    <w:rsid w:val="00505DE0"/>
    <w:rsid w:val="00513067"/>
    <w:rsid w:val="0051564D"/>
    <w:rsid w:val="00520274"/>
    <w:rsid w:val="0052068D"/>
    <w:rsid w:val="0052104D"/>
    <w:rsid w:val="005236D6"/>
    <w:rsid w:val="00523E32"/>
    <w:rsid w:val="005304FB"/>
    <w:rsid w:val="0053098E"/>
    <w:rsid w:val="00531B43"/>
    <w:rsid w:val="00531DCE"/>
    <w:rsid w:val="0053263F"/>
    <w:rsid w:val="005344DA"/>
    <w:rsid w:val="00536492"/>
    <w:rsid w:val="00536A45"/>
    <w:rsid w:val="00537BE3"/>
    <w:rsid w:val="00540190"/>
    <w:rsid w:val="00541C7D"/>
    <w:rsid w:val="00542A3E"/>
    <w:rsid w:val="00542C14"/>
    <w:rsid w:val="00543308"/>
    <w:rsid w:val="00544BB6"/>
    <w:rsid w:val="005457D2"/>
    <w:rsid w:val="0054627E"/>
    <w:rsid w:val="00550233"/>
    <w:rsid w:val="0055102D"/>
    <w:rsid w:val="00551082"/>
    <w:rsid w:val="00553069"/>
    <w:rsid w:val="0055508E"/>
    <w:rsid w:val="005622FE"/>
    <w:rsid w:val="0056479A"/>
    <w:rsid w:val="00565BB2"/>
    <w:rsid w:val="00566507"/>
    <w:rsid w:val="00572165"/>
    <w:rsid w:val="00572F4D"/>
    <w:rsid w:val="005758C8"/>
    <w:rsid w:val="00575A54"/>
    <w:rsid w:val="00575A76"/>
    <w:rsid w:val="005776C3"/>
    <w:rsid w:val="00580411"/>
    <w:rsid w:val="005807EA"/>
    <w:rsid w:val="005822E3"/>
    <w:rsid w:val="00583F3B"/>
    <w:rsid w:val="00584113"/>
    <w:rsid w:val="00586EB3"/>
    <w:rsid w:val="0058748A"/>
    <w:rsid w:val="00587571"/>
    <w:rsid w:val="005877FB"/>
    <w:rsid w:val="00590D7F"/>
    <w:rsid w:val="00591135"/>
    <w:rsid w:val="00592BB0"/>
    <w:rsid w:val="005931DD"/>
    <w:rsid w:val="005969CB"/>
    <w:rsid w:val="005A1C14"/>
    <w:rsid w:val="005A3BE0"/>
    <w:rsid w:val="005A4011"/>
    <w:rsid w:val="005A4B5D"/>
    <w:rsid w:val="005A5341"/>
    <w:rsid w:val="005A5CE4"/>
    <w:rsid w:val="005B1AB1"/>
    <w:rsid w:val="005B5BD3"/>
    <w:rsid w:val="005B5E67"/>
    <w:rsid w:val="005B6968"/>
    <w:rsid w:val="005C1AC7"/>
    <w:rsid w:val="005C4034"/>
    <w:rsid w:val="005C46C2"/>
    <w:rsid w:val="005C550D"/>
    <w:rsid w:val="005C580B"/>
    <w:rsid w:val="005C5BEB"/>
    <w:rsid w:val="005C66C1"/>
    <w:rsid w:val="005C6A15"/>
    <w:rsid w:val="005C7509"/>
    <w:rsid w:val="005D0D41"/>
    <w:rsid w:val="005D5EDD"/>
    <w:rsid w:val="005E1FFD"/>
    <w:rsid w:val="005E4134"/>
    <w:rsid w:val="005E5287"/>
    <w:rsid w:val="005E6198"/>
    <w:rsid w:val="005E6447"/>
    <w:rsid w:val="005E761F"/>
    <w:rsid w:val="005F0673"/>
    <w:rsid w:val="005F0A73"/>
    <w:rsid w:val="005F0B2C"/>
    <w:rsid w:val="005F0E1E"/>
    <w:rsid w:val="005F120D"/>
    <w:rsid w:val="005F40DE"/>
    <w:rsid w:val="005F4243"/>
    <w:rsid w:val="005F5D71"/>
    <w:rsid w:val="005F63B4"/>
    <w:rsid w:val="005F7E15"/>
    <w:rsid w:val="00602A9B"/>
    <w:rsid w:val="00605B59"/>
    <w:rsid w:val="00606285"/>
    <w:rsid w:val="00610934"/>
    <w:rsid w:val="006112D8"/>
    <w:rsid w:val="00616E7A"/>
    <w:rsid w:val="00617371"/>
    <w:rsid w:val="00617F86"/>
    <w:rsid w:val="0062580A"/>
    <w:rsid w:val="00626BD9"/>
    <w:rsid w:val="00630021"/>
    <w:rsid w:val="006301B5"/>
    <w:rsid w:val="00632619"/>
    <w:rsid w:val="006326EB"/>
    <w:rsid w:val="00633168"/>
    <w:rsid w:val="006336B6"/>
    <w:rsid w:val="0063374D"/>
    <w:rsid w:val="00635D2F"/>
    <w:rsid w:val="00635D3E"/>
    <w:rsid w:val="00635EBD"/>
    <w:rsid w:val="00636703"/>
    <w:rsid w:val="0063761F"/>
    <w:rsid w:val="006404EF"/>
    <w:rsid w:val="00643FAA"/>
    <w:rsid w:val="0064481C"/>
    <w:rsid w:val="00646EA1"/>
    <w:rsid w:val="00650EFE"/>
    <w:rsid w:val="006522DA"/>
    <w:rsid w:val="00652356"/>
    <w:rsid w:val="00652F3B"/>
    <w:rsid w:val="006536EC"/>
    <w:rsid w:val="006561CE"/>
    <w:rsid w:val="0065623C"/>
    <w:rsid w:val="00663B90"/>
    <w:rsid w:val="00670D54"/>
    <w:rsid w:val="006713D4"/>
    <w:rsid w:val="006718BC"/>
    <w:rsid w:val="00671988"/>
    <w:rsid w:val="00671F48"/>
    <w:rsid w:val="00673AD8"/>
    <w:rsid w:val="00674164"/>
    <w:rsid w:val="006746D2"/>
    <w:rsid w:val="00676018"/>
    <w:rsid w:val="00676A8A"/>
    <w:rsid w:val="006776B7"/>
    <w:rsid w:val="0067792A"/>
    <w:rsid w:val="00677BA3"/>
    <w:rsid w:val="00680CE4"/>
    <w:rsid w:val="006813A4"/>
    <w:rsid w:val="00684E0A"/>
    <w:rsid w:val="00695345"/>
    <w:rsid w:val="006979F9"/>
    <w:rsid w:val="006A111A"/>
    <w:rsid w:val="006A3AF8"/>
    <w:rsid w:val="006A4066"/>
    <w:rsid w:val="006A4427"/>
    <w:rsid w:val="006A4AD5"/>
    <w:rsid w:val="006A4CC6"/>
    <w:rsid w:val="006B30BE"/>
    <w:rsid w:val="006B63C3"/>
    <w:rsid w:val="006B649E"/>
    <w:rsid w:val="006C031E"/>
    <w:rsid w:val="006C0C0A"/>
    <w:rsid w:val="006C46BF"/>
    <w:rsid w:val="006C5C33"/>
    <w:rsid w:val="006C6AE2"/>
    <w:rsid w:val="006C7B45"/>
    <w:rsid w:val="006D12F7"/>
    <w:rsid w:val="006D240A"/>
    <w:rsid w:val="006D3652"/>
    <w:rsid w:val="006D3F5B"/>
    <w:rsid w:val="006D4635"/>
    <w:rsid w:val="006D4A75"/>
    <w:rsid w:val="006D54C9"/>
    <w:rsid w:val="006D552B"/>
    <w:rsid w:val="006D6A1C"/>
    <w:rsid w:val="006D6E79"/>
    <w:rsid w:val="006E10D6"/>
    <w:rsid w:val="006E12D3"/>
    <w:rsid w:val="006E3FCC"/>
    <w:rsid w:val="006E68E3"/>
    <w:rsid w:val="006E724E"/>
    <w:rsid w:val="006E7D44"/>
    <w:rsid w:val="006F0395"/>
    <w:rsid w:val="006F0829"/>
    <w:rsid w:val="006F29A5"/>
    <w:rsid w:val="006F3B63"/>
    <w:rsid w:val="006F4889"/>
    <w:rsid w:val="006F4EA1"/>
    <w:rsid w:val="006F5EF8"/>
    <w:rsid w:val="006F5FE0"/>
    <w:rsid w:val="006F6A62"/>
    <w:rsid w:val="006F6A6A"/>
    <w:rsid w:val="007015A1"/>
    <w:rsid w:val="00701E97"/>
    <w:rsid w:val="00702D3B"/>
    <w:rsid w:val="007062A0"/>
    <w:rsid w:val="0070636D"/>
    <w:rsid w:val="00707D00"/>
    <w:rsid w:val="00707DE7"/>
    <w:rsid w:val="0071054D"/>
    <w:rsid w:val="00710E7B"/>
    <w:rsid w:val="0071117C"/>
    <w:rsid w:val="00711613"/>
    <w:rsid w:val="00711D58"/>
    <w:rsid w:val="007139C6"/>
    <w:rsid w:val="007144FB"/>
    <w:rsid w:val="00714983"/>
    <w:rsid w:val="00714C17"/>
    <w:rsid w:val="0071630D"/>
    <w:rsid w:val="007171E4"/>
    <w:rsid w:val="007222E5"/>
    <w:rsid w:val="007228EE"/>
    <w:rsid w:val="0072292B"/>
    <w:rsid w:val="00722CBC"/>
    <w:rsid w:val="00724D5E"/>
    <w:rsid w:val="00725BEF"/>
    <w:rsid w:val="00726781"/>
    <w:rsid w:val="0072681B"/>
    <w:rsid w:val="0073091A"/>
    <w:rsid w:val="007317D1"/>
    <w:rsid w:val="007322E7"/>
    <w:rsid w:val="00733032"/>
    <w:rsid w:val="00733EF9"/>
    <w:rsid w:val="00734A1D"/>
    <w:rsid w:val="00735305"/>
    <w:rsid w:val="00735337"/>
    <w:rsid w:val="0073636B"/>
    <w:rsid w:val="00736703"/>
    <w:rsid w:val="0074178A"/>
    <w:rsid w:val="00742A41"/>
    <w:rsid w:val="00745201"/>
    <w:rsid w:val="007453BC"/>
    <w:rsid w:val="00745527"/>
    <w:rsid w:val="007455EC"/>
    <w:rsid w:val="00745ABF"/>
    <w:rsid w:val="0074768F"/>
    <w:rsid w:val="007519DA"/>
    <w:rsid w:val="00753459"/>
    <w:rsid w:val="0075380E"/>
    <w:rsid w:val="007545CA"/>
    <w:rsid w:val="00756D81"/>
    <w:rsid w:val="007576CD"/>
    <w:rsid w:val="007607FD"/>
    <w:rsid w:val="00761692"/>
    <w:rsid w:val="0076172E"/>
    <w:rsid w:val="00761DA8"/>
    <w:rsid w:val="007626F4"/>
    <w:rsid w:val="007633B2"/>
    <w:rsid w:val="007646EB"/>
    <w:rsid w:val="00764797"/>
    <w:rsid w:val="00764F36"/>
    <w:rsid w:val="0076534B"/>
    <w:rsid w:val="00765B65"/>
    <w:rsid w:val="00766664"/>
    <w:rsid w:val="00771EF9"/>
    <w:rsid w:val="007741D7"/>
    <w:rsid w:val="00774550"/>
    <w:rsid w:val="00775218"/>
    <w:rsid w:val="00776B57"/>
    <w:rsid w:val="007813A3"/>
    <w:rsid w:val="0078174C"/>
    <w:rsid w:val="0078519A"/>
    <w:rsid w:val="0078649E"/>
    <w:rsid w:val="007878A8"/>
    <w:rsid w:val="00793F8B"/>
    <w:rsid w:val="007943B1"/>
    <w:rsid w:val="00795E01"/>
    <w:rsid w:val="0079740B"/>
    <w:rsid w:val="00797FF0"/>
    <w:rsid w:val="007A06D3"/>
    <w:rsid w:val="007A209D"/>
    <w:rsid w:val="007A6E6B"/>
    <w:rsid w:val="007B19EA"/>
    <w:rsid w:val="007B551B"/>
    <w:rsid w:val="007B76BD"/>
    <w:rsid w:val="007C0349"/>
    <w:rsid w:val="007C37FF"/>
    <w:rsid w:val="007C3F18"/>
    <w:rsid w:val="007C44AC"/>
    <w:rsid w:val="007C56CC"/>
    <w:rsid w:val="007C78E3"/>
    <w:rsid w:val="007D10A9"/>
    <w:rsid w:val="007D2B6A"/>
    <w:rsid w:val="007D2E5E"/>
    <w:rsid w:val="007D30B4"/>
    <w:rsid w:val="007D4630"/>
    <w:rsid w:val="007D577C"/>
    <w:rsid w:val="007D7B1A"/>
    <w:rsid w:val="007E0329"/>
    <w:rsid w:val="007E14F8"/>
    <w:rsid w:val="007E1CEE"/>
    <w:rsid w:val="007E1DBF"/>
    <w:rsid w:val="007E29EB"/>
    <w:rsid w:val="007E3152"/>
    <w:rsid w:val="007E5B00"/>
    <w:rsid w:val="007E69A5"/>
    <w:rsid w:val="007E78D2"/>
    <w:rsid w:val="007E7B73"/>
    <w:rsid w:val="007F194B"/>
    <w:rsid w:val="007F6167"/>
    <w:rsid w:val="007F619B"/>
    <w:rsid w:val="0080180C"/>
    <w:rsid w:val="00803C20"/>
    <w:rsid w:val="00804361"/>
    <w:rsid w:val="00804B47"/>
    <w:rsid w:val="008059EE"/>
    <w:rsid w:val="00807F01"/>
    <w:rsid w:val="008111F3"/>
    <w:rsid w:val="0081194B"/>
    <w:rsid w:val="0081249F"/>
    <w:rsid w:val="00812812"/>
    <w:rsid w:val="00813954"/>
    <w:rsid w:val="008165CF"/>
    <w:rsid w:val="008217DC"/>
    <w:rsid w:val="00823DFD"/>
    <w:rsid w:val="00824536"/>
    <w:rsid w:val="00826AD8"/>
    <w:rsid w:val="00827E3F"/>
    <w:rsid w:val="00830193"/>
    <w:rsid w:val="008316E6"/>
    <w:rsid w:val="008343E0"/>
    <w:rsid w:val="0083442A"/>
    <w:rsid w:val="00836FDB"/>
    <w:rsid w:val="00840230"/>
    <w:rsid w:val="008434A7"/>
    <w:rsid w:val="008443D2"/>
    <w:rsid w:val="0084441F"/>
    <w:rsid w:val="00844F63"/>
    <w:rsid w:val="0085295D"/>
    <w:rsid w:val="008531DF"/>
    <w:rsid w:val="00853A59"/>
    <w:rsid w:val="00854D2E"/>
    <w:rsid w:val="00855771"/>
    <w:rsid w:val="00856A76"/>
    <w:rsid w:val="00857982"/>
    <w:rsid w:val="00860C59"/>
    <w:rsid w:val="0086111C"/>
    <w:rsid w:val="0086232D"/>
    <w:rsid w:val="00862365"/>
    <w:rsid w:val="008646C6"/>
    <w:rsid w:val="0086476F"/>
    <w:rsid w:val="008705FC"/>
    <w:rsid w:val="00872557"/>
    <w:rsid w:val="0087603B"/>
    <w:rsid w:val="0088107E"/>
    <w:rsid w:val="00881538"/>
    <w:rsid w:val="00881F9F"/>
    <w:rsid w:val="00882BFD"/>
    <w:rsid w:val="00886ECB"/>
    <w:rsid w:val="00887D47"/>
    <w:rsid w:val="00890B6E"/>
    <w:rsid w:val="00893CE2"/>
    <w:rsid w:val="008A0D95"/>
    <w:rsid w:val="008A26CB"/>
    <w:rsid w:val="008A30CF"/>
    <w:rsid w:val="008A3309"/>
    <w:rsid w:val="008A3B0D"/>
    <w:rsid w:val="008A3BE0"/>
    <w:rsid w:val="008A5ADB"/>
    <w:rsid w:val="008A761D"/>
    <w:rsid w:val="008A7E90"/>
    <w:rsid w:val="008B071A"/>
    <w:rsid w:val="008B0819"/>
    <w:rsid w:val="008B3858"/>
    <w:rsid w:val="008B4275"/>
    <w:rsid w:val="008B5660"/>
    <w:rsid w:val="008B56E7"/>
    <w:rsid w:val="008B5813"/>
    <w:rsid w:val="008C0BC8"/>
    <w:rsid w:val="008C12EA"/>
    <w:rsid w:val="008C47F3"/>
    <w:rsid w:val="008C6119"/>
    <w:rsid w:val="008C778E"/>
    <w:rsid w:val="008D077A"/>
    <w:rsid w:val="008D287A"/>
    <w:rsid w:val="008D337B"/>
    <w:rsid w:val="008E13F1"/>
    <w:rsid w:val="008E458C"/>
    <w:rsid w:val="008E5665"/>
    <w:rsid w:val="008E5688"/>
    <w:rsid w:val="008E7A21"/>
    <w:rsid w:val="008F1C46"/>
    <w:rsid w:val="008F26DF"/>
    <w:rsid w:val="008F3E35"/>
    <w:rsid w:val="008F5DAC"/>
    <w:rsid w:val="008F6AC4"/>
    <w:rsid w:val="0090211E"/>
    <w:rsid w:val="009021B4"/>
    <w:rsid w:val="00904CEE"/>
    <w:rsid w:val="009056F2"/>
    <w:rsid w:val="00905773"/>
    <w:rsid w:val="00906674"/>
    <w:rsid w:val="00910DE2"/>
    <w:rsid w:val="0091137E"/>
    <w:rsid w:val="0091308C"/>
    <w:rsid w:val="0091322E"/>
    <w:rsid w:val="009136BC"/>
    <w:rsid w:val="00913C1D"/>
    <w:rsid w:val="00914CD7"/>
    <w:rsid w:val="00916844"/>
    <w:rsid w:val="0091752D"/>
    <w:rsid w:val="00917EF0"/>
    <w:rsid w:val="00920085"/>
    <w:rsid w:val="0092140F"/>
    <w:rsid w:val="0092470F"/>
    <w:rsid w:val="00924B8D"/>
    <w:rsid w:val="0092575A"/>
    <w:rsid w:val="009265D1"/>
    <w:rsid w:val="00926F7E"/>
    <w:rsid w:val="0092712B"/>
    <w:rsid w:val="00927B41"/>
    <w:rsid w:val="00927C67"/>
    <w:rsid w:val="00932790"/>
    <w:rsid w:val="00934A8A"/>
    <w:rsid w:val="00936DC2"/>
    <w:rsid w:val="009413D9"/>
    <w:rsid w:val="00941BE2"/>
    <w:rsid w:val="00942C5A"/>
    <w:rsid w:val="00943F7D"/>
    <w:rsid w:val="00944C99"/>
    <w:rsid w:val="00946917"/>
    <w:rsid w:val="00950619"/>
    <w:rsid w:val="00950B94"/>
    <w:rsid w:val="009512E4"/>
    <w:rsid w:val="00952E1F"/>
    <w:rsid w:val="00957488"/>
    <w:rsid w:val="00957939"/>
    <w:rsid w:val="00961949"/>
    <w:rsid w:val="00963570"/>
    <w:rsid w:val="00965213"/>
    <w:rsid w:val="00965BF9"/>
    <w:rsid w:val="00966918"/>
    <w:rsid w:val="00967023"/>
    <w:rsid w:val="009677CF"/>
    <w:rsid w:val="00971B5F"/>
    <w:rsid w:val="00975752"/>
    <w:rsid w:val="00977D31"/>
    <w:rsid w:val="00980D5F"/>
    <w:rsid w:val="009810C7"/>
    <w:rsid w:val="00981E1E"/>
    <w:rsid w:val="00982759"/>
    <w:rsid w:val="009855A9"/>
    <w:rsid w:val="00985BE9"/>
    <w:rsid w:val="00986A34"/>
    <w:rsid w:val="00987147"/>
    <w:rsid w:val="00990225"/>
    <w:rsid w:val="009944AA"/>
    <w:rsid w:val="00995128"/>
    <w:rsid w:val="009A0F62"/>
    <w:rsid w:val="009A2761"/>
    <w:rsid w:val="009A29F2"/>
    <w:rsid w:val="009A2EEA"/>
    <w:rsid w:val="009A6344"/>
    <w:rsid w:val="009A6A02"/>
    <w:rsid w:val="009B019C"/>
    <w:rsid w:val="009B14D5"/>
    <w:rsid w:val="009B161E"/>
    <w:rsid w:val="009B2831"/>
    <w:rsid w:val="009B2B19"/>
    <w:rsid w:val="009B2CC8"/>
    <w:rsid w:val="009C4C91"/>
    <w:rsid w:val="009C6BB5"/>
    <w:rsid w:val="009C758D"/>
    <w:rsid w:val="009D1C65"/>
    <w:rsid w:val="009D276C"/>
    <w:rsid w:val="009D3582"/>
    <w:rsid w:val="009D5C63"/>
    <w:rsid w:val="009D7012"/>
    <w:rsid w:val="009D7431"/>
    <w:rsid w:val="009D7EBC"/>
    <w:rsid w:val="009E03DA"/>
    <w:rsid w:val="009E18EE"/>
    <w:rsid w:val="009E21A5"/>
    <w:rsid w:val="009E28F4"/>
    <w:rsid w:val="009E51DC"/>
    <w:rsid w:val="009E6157"/>
    <w:rsid w:val="009F080A"/>
    <w:rsid w:val="009F3C7C"/>
    <w:rsid w:val="009F50EC"/>
    <w:rsid w:val="009F7A29"/>
    <w:rsid w:val="009F7DB7"/>
    <w:rsid w:val="00A0097A"/>
    <w:rsid w:val="00A010A0"/>
    <w:rsid w:val="00A030F3"/>
    <w:rsid w:val="00A07833"/>
    <w:rsid w:val="00A10D42"/>
    <w:rsid w:val="00A12296"/>
    <w:rsid w:val="00A133AE"/>
    <w:rsid w:val="00A14224"/>
    <w:rsid w:val="00A15962"/>
    <w:rsid w:val="00A178F3"/>
    <w:rsid w:val="00A200D4"/>
    <w:rsid w:val="00A226B9"/>
    <w:rsid w:val="00A23923"/>
    <w:rsid w:val="00A239E9"/>
    <w:rsid w:val="00A23C41"/>
    <w:rsid w:val="00A24FBB"/>
    <w:rsid w:val="00A31657"/>
    <w:rsid w:val="00A31A66"/>
    <w:rsid w:val="00A33EF3"/>
    <w:rsid w:val="00A34136"/>
    <w:rsid w:val="00A343CC"/>
    <w:rsid w:val="00A36B8C"/>
    <w:rsid w:val="00A37561"/>
    <w:rsid w:val="00A404D5"/>
    <w:rsid w:val="00A427DD"/>
    <w:rsid w:val="00A42984"/>
    <w:rsid w:val="00A43023"/>
    <w:rsid w:val="00A4320F"/>
    <w:rsid w:val="00A45E01"/>
    <w:rsid w:val="00A47B47"/>
    <w:rsid w:val="00A51740"/>
    <w:rsid w:val="00A526AD"/>
    <w:rsid w:val="00A53A98"/>
    <w:rsid w:val="00A557FE"/>
    <w:rsid w:val="00A55AD7"/>
    <w:rsid w:val="00A563C2"/>
    <w:rsid w:val="00A56808"/>
    <w:rsid w:val="00A654D8"/>
    <w:rsid w:val="00A71A07"/>
    <w:rsid w:val="00A72DB0"/>
    <w:rsid w:val="00A74287"/>
    <w:rsid w:val="00A75D52"/>
    <w:rsid w:val="00A76D14"/>
    <w:rsid w:val="00A76F01"/>
    <w:rsid w:val="00A77B2C"/>
    <w:rsid w:val="00A77E54"/>
    <w:rsid w:val="00A8030E"/>
    <w:rsid w:val="00A81EFF"/>
    <w:rsid w:val="00A84976"/>
    <w:rsid w:val="00A85844"/>
    <w:rsid w:val="00A85BBB"/>
    <w:rsid w:val="00A85EF4"/>
    <w:rsid w:val="00A85F67"/>
    <w:rsid w:val="00A86143"/>
    <w:rsid w:val="00A87402"/>
    <w:rsid w:val="00A8740A"/>
    <w:rsid w:val="00A9194E"/>
    <w:rsid w:val="00A92115"/>
    <w:rsid w:val="00A9327B"/>
    <w:rsid w:val="00A94D09"/>
    <w:rsid w:val="00A954B8"/>
    <w:rsid w:val="00AA0434"/>
    <w:rsid w:val="00AA0587"/>
    <w:rsid w:val="00AA0900"/>
    <w:rsid w:val="00AA1BC7"/>
    <w:rsid w:val="00AA25CB"/>
    <w:rsid w:val="00AA3408"/>
    <w:rsid w:val="00AA4F0D"/>
    <w:rsid w:val="00AB14B6"/>
    <w:rsid w:val="00AB1B28"/>
    <w:rsid w:val="00AB3885"/>
    <w:rsid w:val="00AB42CF"/>
    <w:rsid w:val="00AB5201"/>
    <w:rsid w:val="00AB5B8E"/>
    <w:rsid w:val="00AB6779"/>
    <w:rsid w:val="00AB7985"/>
    <w:rsid w:val="00AC2AF7"/>
    <w:rsid w:val="00AC2E61"/>
    <w:rsid w:val="00AC4203"/>
    <w:rsid w:val="00AC4565"/>
    <w:rsid w:val="00AC57D5"/>
    <w:rsid w:val="00AC5917"/>
    <w:rsid w:val="00AC5CEB"/>
    <w:rsid w:val="00AC7A75"/>
    <w:rsid w:val="00AC7C95"/>
    <w:rsid w:val="00AD46F5"/>
    <w:rsid w:val="00AD6AEA"/>
    <w:rsid w:val="00AD76D4"/>
    <w:rsid w:val="00AE0365"/>
    <w:rsid w:val="00AE1106"/>
    <w:rsid w:val="00AE118F"/>
    <w:rsid w:val="00AE2AED"/>
    <w:rsid w:val="00AE2C59"/>
    <w:rsid w:val="00AE3851"/>
    <w:rsid w:val="00AE3DB3"/>
    <w:rsid w:val="00AE42B0"/>
    <w:rsid w:val="00AE5706"/>
    <w:rsid w:val="00AE7327"/>
    <w:rsid w:val="00AF0A65"/>
    <w:rsid w:val="00AF13EF"/>
    <w:rsid w:val="00AF1AFD"/>
    <w:rsid w:val="00AF4151"/>
    <w:rsid w:val="00AF6AAB"/>
    <w:rsid w:val="00B0070F"/>
    <w:rsid w:val="00B010D6"/>
    <w:rsid w:val="00B0160B"/>
    <w:rsid w:val="00B019EC"/>
    <w:rsid w:val="00B01D60"/>
    <w:rsid w:val="00B02FD1"/>
    <w:rsid w:val="00B03678"/>
    <w:rsid w:val="00B04A8C"/>
    <w:rsid w:val="00B06467"/>
    <w:rsid w:val="00B06589"/>
    <w:rsid w:val="00B0701C"/>
    <w:rsid w:val="00B122A7"/>
    <w:rsid w:val="00B135B7"/>
    <w:rsid w:val="00B21A19"/>
    <w:rsid w:val="00B24174"/>
    <w:rsid w:val="00B250D3"/>
    <w:rsid w:val="00B25604"/>
    <w:rsid w:val="00B25D4F"/>
    <w:rsid w:val="00B31F92"/>
    <w:rsid w:val="00B3260B"/>
    <w:rsid w:val="00B333A3"/>
    <w:rsid w:val="00B36101"/>
    <w:rsid w:val="00B4081C"/>
    <w:rsid w:val="00B44AEA"/>
    <w:rsid w:val="00B45B30"/>
    <w:rsid w:val="00B46EE8"/>
    <w:rsid w:val="00B47A24"/>
    <w:rsid w:val="00B47CC6"/>
    <w:rsid w:val="00B53253"/>
    <w:rsid w:val="00B53BF2"/>
    <w:rsid w:val="00B557B3"/>
    <w:rsid w:val="00B57FA6"/>
    <w:rsid w:val="00B60CFA"/>
    <w:rsid w:val="00B61049"/>
    <w:rsid w:val="00B62609"/>
    <w:rsid w:val="00B63050"/>
    <w:rsid w:val="00B673CD"/>
    <w:rsid w:val="00B7001C"/>
    <w:rsid w:val="00B7002E"/>
    <w:rsid w:val="00B700DC"/>
    <w:rsid w:val="00B70170"/>
    <w:rsid w:val="00B7054D"/>
    <w:rsid w:val="00B70C9D"/>
    <w:rsid w:val="00B72BE8"/>
    <w:rsid w:val="00B761A7"/>
    <w:rsid w:val="00B77947"/>
    <w:rsid w:val="00B80423"/>
    <w:rsid w:val="00B80C66"/>
    <w:rsid w:val="00B81D79"/>
    <w:rsid w:val="00B84853"/>
    <w:rsid w:val="00B90539"/>
    <w:rsid w:val="00B945DC"/>
    <w:rsid w:val="00B94B44"/>
    <w:rsid w:val="00B960B2"/>
    <w:rsid w:val="00B966FE"/>
    <w:rsid w:val="00B974F1"/>
    <w:rsid w:val="00B97723"/>
    <w:rsid w:val="00BA0F1D"/>
    <w:rsid w:val="00BA37B2"/>
    <w:rsid w:val="00BA494C"/>
    <w:rsid w:val="00BA5074"/>
    <w:rsid w:val="00BA5D8A"/>
    <w:rsid w:val="00BB4752"/>
    <w:rsid w:val="00BB5D1F"/>
    <w:rsid w:val="00BB7920"/>
    <w:rsid w:val="00BC01AC"/>
    <w:rsid w:val="00BC188C"/>
    <w:rsid w:val="00BC245F"/>
    <w:rsid w:val="00BC3AFA"/>
    <w:rsid w:val="00BC5785"/>
    <w:rsid w:val="00BC5F06"/>
    <w:rsid w:val="00BC65F8"/>
    <w:rsid w:val="00BC7BDA"/>
    <w:rsid w:val="00BD33F0"/>
    <w:rsid w:val="00BD42E7"/>
    <w:rsid w:val="00BD54D8"/>
    <w:rsid w:val="00BD5679"/>
    <w:rsid w:val="00BD7DD7"/>
    <w:rsid w:val="00BE24B1"/>
    <w:rsid w:val="00BE3F3F"/>
    <w:rsid w:val="00BE4230"/>
    <w:rsid w:val="00BE643F"/>
    <w:rsid w:val="00BF2010"/>
    <w:rsid w:val="00BF205A"/>
    <w:rsid w:val="00BF28C1"/>
    <w:rsid w:val="00BF2C1E"/>
    <w:rsid w:val="00BF5623"/>
    <w:rsid w:val="00BF579A"/>
    <w:rsid w:val="00C03C0D"/>
    <w:rsid w:val="00C05683"/>
    <w:rsid w:val="00C065EC"/>
    <w:rsid w:val="00C07910"/>
    <w:rsid w:val="00C1052B"/>
    <w:rsid w:val="00C12069"/>
    <w:rsid w:val="00C15FF7"/>
    <w:rsid w:val="00C17582"/>
    <w:rsid w:val="00C17E79"/>
    <w:rsid w:val="00C213F4"/>
    <w:rsid w:val="00C230A7"/>
    <w:rsid w:val="00C251F9"/>
    <w:rsid w:val="00C25568"/>
    <w:rsid w:val="00C26737"/>
    <w:rsid w:val="00C306D9"/>
    <w:rsid w:val="00C3202B"/>
    <w:rsid w:val="00C327FC"/>
    <w:rsid w:val="00C33887"/>
    <w:rsid w:val="00C34CAE"/>
    <w:rsid w:val="00C36D46"/>
    <w:rsid w:val="00C37484"/>
    <w:rsid w:val="00C43085"/>
    <w:rsid w:val="00C454D4"/>
    <w:rsid w:val="00C477B5"/>
    <w:rsid w:val="00C50B44"/>
    <w:rsid w:val="00C50C1B"/>
    <w:rsid w:val="00C52EBF"/>
    <w:rsid w:val="00C5385E"/>
    <w:rsid w:val="00C55335"/>
    <w:rsid w:val="00C560AB"/>
    <w:rsid w:val="00C564DA"/>
    <w:rsid w:val="00C56ED2"/>
    <w:rsid w:val="00C60285"/>
    <w:rsid w:val="00C60824"/>
    <w:rsid w:val="00C642CD"/>
    <w:rsid w:val="00C653B9"/>
    <w:rsid w:val="00C677D9"/>
    <w:rsid w:val="00C740EB"/>
    <w:rsid w:val="00C76172"/>
    <w:rsid w:val="00C76B53"/>
    <w:rsid w:val="00C779D3"/>
    <w:rsid w:val="00C823EA"/>
    <w:rsid w:val="00C829AB"/>
    <w:rsid w:val="00C84C2C"/>
    <w:rsid w:val="00C857FB"/>
    <w:rsid w:val="00C865EC"/>
    <w:rsid w:val="00C86728"/>
    <w:rsid w:val="00C92167"/>
    <w:rsid w:val="00C92507"/>
    <w:rsid w:val="00C925A6"/>
    <w:rsid w:val="00C92673"/>
    <w:rsid w:val="00C932E7"/>
    <w:rsid w:val="00C933B7"/>
    <w:rsid w:val="00C9364E"/>
    <w:rsid w:val="00C9425B"/>
    <w:rsid w:val="00C94B71"/>
    <w:rsid w:val="00C94DA0"/>
    <w:rsid w:val="00C950E4"/>
    <w:rsid w:val="00C97CBA"/>
    <w:rsid w:val="00CA077F"/>
    <w:rsid w:val="00CA11F6"/>
    <w:rsid w:val="00CA1739"/>
    <w:rsid w:val="00CA3C89"/>
    <w:rsid w:val="00CA4CA8"/>
    <w:rsid w:val="00CA626B"/>
    <w:rsid w:val="00CA68CC"/>
    <w:rsid w:val="00CB3593"/>
    <w:rsid w:val="00CB3ADB"/>
    <w:rsid w:val="00CC0ABD"/>
    <w:rsid w:val="00CC3297"/>
    <w:rsid w:val="00CC3413"/>
    <w:rsid w:val="00CC4133"/>
    <w:rsid w:val="00CC604F"/>
    <w:rsid w:val="00CC6DFC"/>
    <w:rsid w:val="00CD08EB"/>
    <w:rsid w:val="00CD0FCC"/>
    <w:rsid w:val="00CD2EC9"/>
    <w:rsid w:val="00CD3069"/>
    <w:rsid w:val="00CD3853"/>
    <w:rsid w:val="00CD3A62"/>
    <w:rsid w:val="00CD3E45"/>
    <w:rsid w:val="00CD4AFB"/>
    <w:rsid w:val="00CD6E04"/>
    <w:rsid w:val="00CD775A"/>
    <w:rsid w:val="00CE0D5C"/>
    <w:rsid w:val="00CE1345"/>
    <w:rsid w:val="00CE14B2"/>
    <w:rsid w:val="00CE3F97"/>
    <w:rsid w:val="00CE5251"/>
    <w:rsid w:val="00CE713B"/>
    <w:rsid w:val="00CF0842"/>
    <w:rsid w:val="00CF0A60"/>
    <w:rsid w:val="00CF251D"/>
    <w:rsid w:val="00CF47F7"/>
    <w:rsid w:val="00CF53F3"/>
    <w:rsid w:val="00D038CF"/>
    <w:rsid w:val="00D03E19"/>
    <w:rsid w:val="00D043FC"/>
    <w:rsid w:val="00D0497F"/>
    <w:rsid w:val="00D05030"/>
    <w:rsid w:val="00D05DD9"/>
    <w:rsid w:val="00D11A26"/>
    <w:rsid w:val="00D12403"/>
    <w:rsid w:val="00D14CFF"/>
    <w:rsid w:val="00D154E0"/>
    <w:rsid w:val="00D158F0"/>
    <w:rsid w:val="00D15C0F"/>
    <w:rsid w:val="00D20B8B"/>
    <w:rsid w:val="00D22D8D"/>
    <w:rsid w:val="00D22DFB"/>
    <w:rsid w:val="00D22EEF"/>
    <w:rsid w:val="00D25EEF"/>
    <w:rsid w:val="00D3024F"/>
    <w:rsid w:val="00D30839"/>
    <w:rsid w:val="00D3165E"/>
    <w:rsid w:val="00D324FC"/>
    <w:rsid w:val="00D338F6"/>
    <w:rsid w:val="00D34165"/>
    <w:rsid w:val="00D37CEE"/>
    <w:rsid w:val="00D42FFA"/>
    <w:rsid w:val="00D443B2"/>
    <w:rsid w:val="00D4535F"/>
    <w:rsid w:val="00D465DF"/>
    <w:rsid w:val="00D466DF"/>
    <w:rsid w:val="00D46748"/>
    <w:rsid w:val="00D47210"/>
    <w:rsid w:val="00D5079A"/>
    <w:rsid w:val="00D54D70"/>
    <w:rsid w:val="00D5562F"/>
    <w:rsid w:val="00D567A7"/>
    <w:rsid w:val="00D63953"/>
    <w:rsid w:val="00D64268"/>
    <w:rsid w:val="00D649B4"/>
    <w:rsid w:val="00D67B8B"/>
    <w:rsid w:val="00D67BE0"/>
    <w:rsid w:val="00D71443"/>
    <w:rsid w:val="00D73F65"/>
    <w:rsid w:val="00D74336"/>
    <w:rsid w:val="00D76A9C"/>
    <w:rsid w:val="00D76DC7"/>
    <w:rsid w:val="00D801BD"/>
    <w:rsid w:val="00D843B8"/>
    <w:rsid w:val="00D85726"/>
    <w:rsid w:val="00D901F2"/>
    <w:rsid w:val="00D9289D"/>
    <w:rsid w:val="00D92A5D"/>
    <w:rsid w:val="00D94562"/>
    <w:rsid w:val="00D94855"/>
    <w:rsid w:val="00D94B63"/>
    <w:rsid w:val="00D95DCB"/>
    <w:rsid w:val="00DA314B"/>
    <w:rsid w:val="00DA3ABC"/>
    <w:rsid w:val="00DA4E7B"/>
    <w:rsid w:val="00DA629D"/>
    <w:rsid w:val="00DA79D4"/>
    <w:rsid w:val="00DB08E1"/>
    <w:rsid w:val="00DB0E12"/>
    <w:rsid w:val="00DB425B"/>
    <w:rsid w:val="00DB5BB9"/>
    <w:rsid w:val="00DB5DAC"/>
    <w:rsid w:val="00DB70FE"/>
    <w:rsid w:val="00DB77E0"/>
    <w:rsid w:val="00DB7A48"/>
    <w:rsid w:val="00DC07B8"/>
    <w:rsid w:val="00DC0ACA"/>
    <w:rsid w:val="00DC14AC"/>
    <w:rsid w:val="00DC248E"/>
    <w:rsid w:val="00DC3EF4"/>
    <w:rsid w:val="00DC626B"/>
    <w:rsid w:val="00DC6DE5"/>
    <w:rsid w:val="00DC6F17"/>
    <w:rsid w:val="00DD0F46"/>
    <w:rsid w:val="00DD21AF"/>
    <w:rsid w:val="00DD36A6"/>
    <w:rsid w:val="00DD3BFD"/>
    <w:rsid w:val="00DD431C"/>
    <w:rsid w:val="00DD4395"/>
    <w:rsid w:val="00DD5009"/>
    <w:rsid w:val="00DD5168"/>
    <w:rsid w:val="00DD55D0"/>
    <w:rsid w:val="00DD736E"/>
    <w:rsid w:val="00DD7AC6"/>
    <w:rsid w:val="00DD7B48"/>
    <w:rsid w:val="00DE069E"/>
    <w:rsid w:val="00DE128B"/>
    <w:rsid w:val="00DE1E9F"/>
    <w:rsid w:val="00DE243C"/>
    <w:rsid w:val="00DE2561"/>
    <w:rsid w:val="00DE32AF"/>
    <w:rsid w:val="00DE405F"/>
    <w:rsid w:val="00DE4FB9"/>
    <w:rsid w:val="00DE6386"/>
    <w:rsid w:val="00DE6FA9"/>
    <w:rsid w:val="00DE7B4D"/>
    <w:rsid w:val="00DF0A50"/>
    <w:rsid w:val="00DF339F"/>
    <w:rsid w:val="00DF6F87"/>
    <w:rsid w:val="00DF7C6C"/>
    <w:rsid w:val="00E03062"/>
    <w:rsid w:val="00E033EB"/>
    <w:rsid w:val="00E06C05"/>
    <w:rsid w:val="00E10564"/>
    <w:rsid w:val="00E113B7"/>
    <w:rsid w:val="00E12E22"/>
    <w:rsid w:val="00E1404B"/>
    <w:rsid w:val="00E154EF"/>
    <w:rsid w:val="00E20D03"/>
    <w:rsid w:val="00E26755"/>
    <w:rsid w:val="00E26A3B"/>
    <w:rsid w:val="00E31950"/>
    <w:rsid w:val="00E36426"/>
    <w:rsid w:val="00E36AE2"/>
    <w:rsid w:val="00E36D51"/>
    <w:rsid w:val="00E37641"/>
    <w:rsid w:val="00E376CC"/>
    <w:rsid w:val="00E43956"/>
    <w:rsid w:val="00E44021"/>
    <w:rsid w:val="00E441BE"/>
    <w:rsid w:val="00E510BA"/>
    <w:rsid w:val="00E51DAF"/>
    <w:rsid w:val="00E52FBB"/>
    <w:rsid w:val="00E564B7"/>
    <w:rsid w:val="00E6088E"/>
    <w:rsid w:val="00E60FA4"/>
    <w:rsid w:val="00E6115D"/>
    <w:rsid w:val="00E641CE"/>
    <w:rsid w:val="00E64240"/>
    <w:rsid w:val="00E64519"/>
    <w:rsid w:val="00E65321"/>
    <w:rsid w:val="00E6788B"/>
    <w:rsid w:val="00E70C98"/>
    <w:rsid w:val="00E714F6"/>
    <w:rsid w:val="00E72FDB"/>
    <w:rsid w:val="00E75C8C"/>
    <w:rsid w:val="00E80164"/>
    <w:rsid w:val="00E82169"/>
    <w:rsid w:val="00E86301"/>
    <w:rsid w:val="00E86B39"/>
    <w:rsid w:val="00E90E4F"/>
    <w:rsid w:val="00E93204"/>
    <w:rsid w:val="00E96AF8"/>
    <w:rsid w:val="00EA1BE7"/>
    <w:rsid w:val="00EA3B36"/>
    <w:rsid w:val="00EA47C3"/>
    <w:rsid w:val="00EA728A"/>
    <w:rsid w:val="00EA7664"/>
    <w:rsid w:val="00EB052F"/>
    <w:rsid w:val="00EB0C8F"/>
    <w:rsid w:val="00EB0E02"/>
    <w:rsid w:val="00EB2243"/>
    <w:rsid w:val="00EB288E"/>
    <w:rsid w:val="00EB2DFA"/>
    <w:rsid w:val="00EB31FB"/>
    <w:rsid w:val="00EB3652"/>
    <w:rsid w:val="00EB4F27"/>
    <w:rsid w:val="00EC072B"/>
    <w:rsid w:val="00EC1009"/>
    <w:rsid w:val="00EC113C"/>
    <w:rsid w:val="00EC27C6"/>
    <w:rsid w:val="00EC3CE6"/>
    <w:rsid w:val="00EC6C5F"/>
    <w:rsid w:val="00ED0F7C"/>
    <w:rsid w:val="00ED1BA1"/>
    <w:rsid w:val="00ED30EC"/>
    <w:rsid w:val="00ED3453"/>
    <w:rsid w:val="00ED45D8"/>
    <w:rsid w:val="00ED4651"/>
    <w:rsid w:val="00ED550D"/>
    <w:rsid w:val="00ED67BC"/>
    <w:rsid w:val="00EE15FD"/>
    <w:rsid w:val="00EE1718"/>
    <w:rsid w:val="00EE192F"/>
    <w:rsid w:val="00EE2F97"/>
    <w:rsid w:val="00EE6BEE"/>
    <w:rsid w:val="00EE7147"/>
    <w:rsid w:val="00EF00E8"/>
    <w:rsid w:val="00EF2BE6"/>
    <w:rsid w:val="00EF4155"/>
    <w:rsid w:val="00EF4E95"/>
    <w:rsid w:val="00EF5421"/>
    <w:rsid w:val="00EF58CE"/>
    <w:rsid w:val="00EF693F"/>
    <w:rsid w:val="00F02137"/>
    <w:rsid w:val="00F04140"/>
    <w:rsid w:val="00F069D8"/>
    <w:rsid w:val="00F07B04"/>
    <w:rsid w:val="00F1008C"/>
    <w:rsid w:val="00F111FF"/>
    <w:rsid w:val="00F1183D"/>
    <w:rsid w:val="00F11E41"/>
    <w:rsid w:val="00F148F1"/>
    <w:rsid w:val="00F15B42"/>
    <w:rsid w:val="00F21581"/>
    <w:rsid w:val="00F2298C"/>
    <w:rsid w:val="00F22A05"/>
    <w:rsid w:val="00F2412D"/>
    <w:rsid w:val="00F250F3"/>
    <w:rsid w:val="00F300F5"/>
    <w:rsid w:val="00F306A0"/>
    <w:rsid w:val="00F30FC5"/>
    <w:rsid w:val="00F31C94"/>
    <w:rsid w:val="00F32EA4"/>
    <w:rsid w:val="00F33FF3"/>
    <w:rsid w:val="00F3429E"/>
    <w:rsid w:val="00F35D49"/>
    <w:rsid w:val="00F379CF"/>
    <w:rsid w:val="00F4078D"/>
    <w:rsid w:val="00F40C21"/>
    <w:rsid w:val="00F4731A"/>
    <w:rsid w:val="00F4749E"/>
    <w:rsid w:val="00F47A4C"/>
    <w:rsid w:val="00F47D43"/>
    <w:rsid w:val="00F5038D"/>
    <w:rsid w:val="00F505C4"/>
    <w:rsid w:val="00F5154D"/>
    <w:rsid w:val="00F51647"/>
    <w:rsid w:val="00F5179E"/>
    <w:rsid w:val="00F5182A"/>
    <w:rsid w:val="00F52D08"/>
    <w:rsid w:val="00F52D95"/>
    <w:rsid w:val="00F53AB1"/>
    <w:rsid w:val="00F53E87"/>
    <w:rsid w:val="00F57575"/>
    <w:rsid w:val="00F60022"/>
    <w:rsid w:val="00F60DF4"/>
    <w:rsid w:val="00F6266F"/>
    <w:rsid w:val="00F676C1"/>
    <w:rsid w:val="00F7090E"/>
    <w:rsid w:val="00F71344"/>
    <w:rsid w:val="00F769AC"/>
    <w:rsid w:val="00F76CFC"/>
    <w:rsid w:val="00F76F01"/>
    <w:rsid w:val="00F76F7D"/>
    <w:rsid w:val="00F775F3"/>
    <w:rsid w:val="00F77D69"/>
    <w:rsid w:val="00F77D8C"/>
    <w:rsid w:val="00F8078B"/>
    <w:rsid w:val="00F83250"/>
    <w:rsid w:val="00F84A30"/>
    <w:rsid w:val="00F85311"/>
    <w:rsid w:val="00F85400"/>
    <w:rsid w:val="00F8556F"/>
    <w:rsid w:val="00F86827"/>
    <w:rsid w:val="00F86FE1"/>
    <w:rsid w:val="00F905EE"/>
    <w:rsid w:val="00F925E2"/>
    <w:rsid w:val="00F928E7"/>
    <w:rsid w:val="00F93E6D"/>
    <w:rsid w:val="00F954B3"/>
    <w:rsid w:val="00F96EF9"/>
    <w:rsid w:val="00F97904"/>
    <w:rsid w:val="00F97C83"/>
    <w:rsid w:val="00FA02C2"/>
    <w:rsid w:val="00FA2CAA"/>
    <w:rsid w:val="00FA4550"/>
    <w:rsid w:val="00FA5679"/>
    <w:rsid w:val="00FA6580"/>
    <w:rsid w:val="00FA7541"/>
    <w:rsid w:val="00FB105D"/>
    <w:rsid w:val="00FB15DE"/>
    <w:rsid w:val="00FB2416"/>
    <w:rsid w:val="00FB2EE9"/>
    <w:rsid w:val="00FB4E73"/>
    <w:rsid w:val="00FB5448"/>
    <w:rsid w:val="00FC1893"/>
    <w:rsid w:val="00FC33DA"/>
    <w:rsid w:val="00FC6D2B"/>
    <w:rsid w:val="00FC774B"/>
    <w:rsid w:val="00FC7EDB"/>
    <w:rsid w:val="00FD06A0"/>
    <w:rsid w:val="00FD129D"/>
    <w:rsid w:val="00FD37B9"/>
    <w:rsid w:val="00FD3A2E"/>
    <w:rsid w:val="00FD5308"/>
    <w:rsid w:val="00FD7F7B"/>
    <w:rsid w:val="00FE0718"/>
    <w:rsid w:val="00FE0826"/>
    <w:rsid w:val="00FE1674"/>
    <w:rsid w:val="00FE1AB1"/>
    <w:rsid w:val="00FE2C18"/>
    <w:rsid w:val="00FE3429"/>
    <w:rsid w:val="00FE35CC"/>
    <w:rsid w:val="00FE4303"/>
    <w:rsid w:val="00FE4529"/>
    <w:rsid w:val="00FE493C"/>
    <w:rsid w:val="00FE5217"/>
    <w:rsid w:val="00FE5384"/>
    <w:rsid w:val="00FE6B76"/>
    <w:rsid w:val="00FF3A76"/>
    <w:rsid w:val="00FF4D63"/>
    <w:rsid w:val="00FF58B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296"/>
  </w:style>
  <w:style w:type="paragraph" w:styleId="1">
    <w:name w:val="heading 1"/>
    <w:basedOn w:val="a"/>
    <w:next w:val="a"/>
    <w:link w:val="10"/>
    <w:uiPriority w:val="99"/>
    <w:qFormat/>
    <w:rsid w:val="003C6FE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C6FE6"/>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sid w:val="003C6FE6"/>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rsid w:val="003C6FE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rsid w:val="003C6FE6"/>
    <w:pPr>
      <w:jc w:val="center"/>
    </w:pPr>
    <w:rPr>
      <w:sz w:val="28"/>
    </w:rPr>
  </w:style>
  <w:style w:type="paragraph" w:styleId="a7">
    <w:name w:val="footer"/>
    <w:basedOn w:val="a"/>
    <w:link w:val="a8"/>
    <w:uiPriority w:val="99"/>
    <w:rsid w:val="003C6FE6"/>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aliases w:val="Знак"/>
    <w:basedOn w:val="a"/>
    <w:link w:val="aa"/>
    <w:rsid w:val="003C6FE6"/>
    <w:pPr>
      <w:tabs>
        <w:tab w:val="center" w:pos="4153"/>
        <w:tab w:val="right" w:pos="8306"/>
      </w:tabs>
    </w:pPr>
  </w:style>
  <w:style w:type="character" w:customStyle="1" w:styleId="aa">
    <w:name w:val="Верхний колонтитул Знак"/>
    <w:aliases w:val="Знак Знак"/>
    <w:link w:val="a9"/>
    <w:rsid w:val="00F5038D"/>
    <w:rPr>
      <w:lang w:val="ru-RU" w:eastAsia="ru-RU" w:bidi="ar-SA"/>
    </w:rPr>
  </w:style>
  <w:style w:type="character" w:styleId="ab">
    <w:name w:val="page number"/>
    <w:basedOn w:val="a0"/>
    <w:rsid w:val="003C6FE6"/>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rPr>
  </w:style>
  <w:style w:type="character" w:customStyle="1" w:styleId="24">
    <w:name w:val="Основной текст с отступом 2 Знак"/>
    <w:link w:val="23"/>
    <w:rsid w:val="00F5038D"/>
    <w:rPr>
      <w:sz w:val="24"/>
      <w:szCs w:val="24"/>
      <w:lang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916844"/>
    <w:rPr>
      <w:rFonts w:ascii="Courier New" w:hAnsi="Courier New"/>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0812">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1093741412">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9940B-BF54-4904-9485-DA9F5644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188</TotalTime>
  <Pages>1</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4136</CharactersWithSpaces>
  <SharedDoc>false</SharedDoc>
  <HLinks>
    <vt:vector size="6" baseType="variant">
      <vt:variant>
        <vt:i4>4128853</vt:i4>
      </vt:variant>
      <vt:variant>
        <vt:i4>0</vt:i4>
      </vt:variant>
      <vt:variant>
        <vt:i4>0</vt:i4>
      </vt:variant>
      <vt:variant>
        <vt:i4>5</vt:i4>
      </vt:variant>
      <vt:variant>
        <vt:lpwstr>http://www.donland.ru/documents/O-priznanii-utrativshimi-silu-nekotorykh-pravovykh-aktov-Rostovskojj-oblasti?pageid=128483&amp;mid=134977&amp;itemId=19445</vt:lpwstr>
      </vt:variant>
      <vt:variant>
        <vt:lpwstr>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CityLine</cp:lastModifiedBy>
  <cp:revision>43</cp:revision>
  <cp:lastPrinted>2013-10-24T08:19:00Z</cp:lastPrinted>
  <dcterms:created xsi:type="dcterms:W3CDTF">2024-09-04T05:01:00Z</dcterms:created>
  <dcterms:modified xsi:type="dcterms:W3CDTF">2025-05-07T06:27:00Z</dcterms:modified>
</cp:coreProperties>
</file>