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0"/>
          <w:szCs w:val="16"/>
          <w:lang w:eastAsia="ru-RU"/>
        </w:rPr>
      </w:pPr>
      <w:r>
        <w:rPr>
          <w:rFonts w:ascii="Times New Roman" w:eastAsia="Times New Roman" w:hAnsi="Times New Roman" w:cs="Arial"/>
          <w:noProof/>
          <w:sz w:val="20"/>
          <w:szCs w:val="16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t>РОССИЙСКАЯ ФЕДЕРАЦИЯ</w:t>
      </w:r>
    </w:p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t>РОСТОВСКАЯ ОБЛАСТЬ</w:t>
      </w:r>
    </w:p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t>МУНИЦИПАЛЬНОЕ ОБРАЗОВАНИЕ</w:t>
      </w:r>
    </w:p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t>«СИНЕГОРСКОЕ СЕЛЬСКОЕ ПОСЕЛЕНИЕ»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СИНЕГОРСКОГО СЕЛЬСКОГО ПОСЕЛЕНИЯ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6A36" w:rsidRDefault="00596A36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    </w:t>
      </w:r>
      <w:r w:rsidR="00596A3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26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1F51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1362B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</w:t>
      </w:r>
      <w:r w:rsidR="00B5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A36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Синегорский</w:t>
      </w: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F51" w:rsidRPr="000C1F51" w:rsidRDefault="008A6121" w:rsidP="000C1F51">
      <w:pPr>
        <w:numPr>
          <w:ilvl w:val="0"/>
          <w:numId w:val="1"/>
        </w:numPr>
        <w:suppressAutoHyphens/>
        <w:spacing w:after="0" w:line="240" w:lineRule="auto"/>
        <w:ind w:left="431" w:hanging="43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 внесении изменений в постановление Администрации Синегорского сельского поселения от 30.07.2024 № 126</w:t>
      </w:r>
    </w:p>
    <w:p w:rsidR="000C1F51" w:rsidRPr="000C1F51" w:rsidRDefault="000C1F51" w:rsidP="000C1F51">
      <w:pPr>
        <w:numPr>
          <w:ilvl w:val="0"/>
          <w:numId w:val="1"/>
        </w:numPr>
        <w:suppressAutoHyphens/>
        <w:spacing w:after="0" w:line="240" w:lineRule="auto"/>
        <w:ind w:left="431" w:hanging="4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342F0" w:rsidRPr="009342F0" w:rsidRDefault="008A6121" w:rsidP="0093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1EE0"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 Федеральным законом от 27.07.2010 № 210-ФЗ «Об организации предоставления муниципальных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муниципальных услуг, </w:t>
      </w:r>
      <w:r w:rsidRPr="00AD1C1F">
        <w:rPr>
          <w:rFonts w:ascii="Times New Roman" w:hAnsi="Times New Roman"/>
          <w:bCs/>
          <w:color w:val="000000"/>
          <w:sz w:val="28"/>
          <w:szCs w:val="28"/>
        </w:rPr>
        <w:t>от 26.12.2024 № 494-ФЗ «О внесении изменений в отдельные законодательные акты Российской Федерации» и в целях приведения муниципальных правовых актов в соответствие действующему законодательству</w:t>
      </w:r>
      <w:r w:rsidR="000C1F51" w:rsidRPr="000C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0C1F51" w:rsidRPr="000C1F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A6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A6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C1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</w:t>
      </w:r>
      <w:r w:rsidR="00A653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0C1F51" w:rsidRPr="000C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A653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C1F51" w:rsidRPr="000C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A6539E">
        <w:rPr>
          <w:rFonts w:ascii="Times New Roman" w:eastAsia="Times New Roman" w:hAnsi="Times New Roman" w:cs="Times New Roman"/>
          <w:sz w:val="28"/>
          <w:szCs w:val="28"/>
          <w:lang w:eastAsia="ru-RU"/>
        </w:rPr>
        <w:t>е»</w:t>
      </w:r>
      <w:r w:rsidR="000C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1F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="000C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Ростовской области</w:t>
      </w:r>
      <w:r w:rsidR="009342F0"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Синегорского сельского поселения  </w:t>
      </w:r>
      <w:proofErr w:type="gramStart"/>
      <w:r w:rsidR="009342F0" w:rsidRPr="0093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9342F0" w:rsidRPr="0093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т:</w:t>
      </w:r>
    </w:p>
    <w:p w:rsidR="009342F0" w:rsidRPr="009342F0" w:rsidRDefault="009342F0" w:rsidP="009342F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A6539E" w:rsidRPr="00A6539E" w:rsidRDefault="009342F0" w:rsidP="00A653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C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6539E" w:rsidRPr="00A65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постановление Администрации </w:t>
      </w:r>
      <w:r w:rsidR="00A65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Синегорского</w:t>
      </w:r>
      <w:r w:rsidR="00A6539E" w:rsidRPr="00A65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от </w:t>
      </w:r>
      <w:r w:rsidR="00A65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30.07.2024</w:t>
      </w:r>
      <w:r w:rsidR="00A6539E" w:rsidRPr="00A65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A65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126</w:t>
      </w:r>
      <w:r w:rsidR="00A6539E" w:rsidRPr="00A65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A65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A6539E" w:rsidRPr="00A65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 w:rsidR="00A65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r w:rsidR="00A6539E" w:rsidRPr="00A65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разработки и утверждения административных регламентов предоставления муниципальных услуг» следующие изменения:</w:t>
      </w:r>
    </w:p>
    <w:p w:rsidR="00A6539E" w:rsidRPr="00A6539E" w:rsidRDefault="00A6539E" w:rsidP="00A653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A65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Дополнить постановляющую часть пунктом 1</w:t>
      </w:r>
      <w:r w:rsidRPr="00A6539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A65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0C1F51" w:rsidRPr="000C1F51" w:rsidRDefault="00A6539E" w:rsidP="00A653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A65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</w:t>
      </w:r>
      <w:r w:rsidRPr="00A6539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A65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Установить, что разработка и согласование проектов административных регламентов предоставления муниципальных услуг в 2024, 2025 и 2026 годах могут осуществляться без использования федеральной государственной информационной системы «Федеральный реестр государственных и муниципальных услуг (функций)»».</w:t>
      </w:r>
    </w:p>
    <w:p w:rsidR="009342F0" w:rsidRPr="009342F0" w:rsidRDefault="000C1F51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342F0"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42F0"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официального опубликования.</w:t>
      </w:r>
    </w:p>
    <w:p w:rsidR="009342F0" w:rsidRPr="009342F0" w:rsidRDefault="009342F0" w:rsidP="00934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C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оставляю за собой.</w:t>
      </w: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Глава Администрации </w:t>
      </w:r>
    </w:p>
    <w:p w:rsidR="009342F0" w:rsidRPr="009342F0" w:rsidRDefault="009342F0" w:rsidP="0093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 сельского поселения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proofErr w:type="spellStart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А.В.Гвозденко</w:t>
      </w:r>
      <w:proofErr w:type="spellEnd"/>
    </w:p>
    <w:p w:rsidR="00C0233A" w:rsidRDefault="00596A36" w:rsidP="0072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bookmarkStart w:id="0" w:name="_GoBack"/>
      <w:bookmarkEnd w:id="0"/>
      <w:r w:rsidR="00D059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597C" w:rsidRDefault="00D0597C" w:rsidP="0072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сектором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 и </w:t>
      </w:r>
    </w:p>
    <w:p w:rsidR="00B3732F" w:rsidRPr="00A6539E" w:rsidRDefault="00D0597C" w:rsidP="00F31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земельно-правовым вопросам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С.П.Беседина</w:t>
      </w:r>
      <w:proofErr w:type="spellEnd"/>
    </w:p>
    <w:sectPr w:rsidR="00B3732F" w:rsidRPr="00A6539E" w:rsidSect="00A6539E">
      <w:pgSz w:w="11906" w:h="16838"/>
      <w:pgMar w:top="426" w:right="567" w:bottom="568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9B"/>
    <w:rsid w:val="000C1F51"/>
    <w:rsid w:val="001362BB"/>
    <w:rsid w:val="005109E8"/>
    <w:rsid w:val="0052617A"/>
    <w:rsid w:val="00596A36"/>
    <w:rsid w:val="006C137A"/>
    <w:rsid w:val="00725212"/>
    <w:rsid w:val="008A6121"/>
    <w:rsid w:val="009342F0"/>
    <w:rsid w:val="00941D4E"/>
    <w:rsid w:val="00A6539E"/>
    <w:rsid w:val="00AA2A75"/>
    <w:rsid w:val="00B3732F"/>
    <w:rsid w:val="00B57C1B"/>
    <w:rsid w:val="00C0233A"/>
    <w:rsid w:val="00C95389"/>
    <w:rsid w:val="00C97F9B"/>
    <w:rsid w:val="00D0597C"/>
    <w:rsid w:val="00D240EB"/>
    <w:rsid w:val="00DB3EC4"/>
    <w:rsid w:val="00DD2624"/>
    <w:rsid w:val="00F3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19</cp:revision>
  <cp:lastPrinted>2025-06-17T11:22:00Z</cp:lastPrinted>
  <dcterms:created xsi:type="dcterms:W3CDTF">2023-09-19T06:39:00Z</dcterms:created>
  <dcterms:modified xsi:type="dcterms:W3CDTF">2025-06-17T11:23:00Z</dcterms:modified>
</cp:coreProperties>
</file>