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93" w:rsidRPr="00EC7C35" w:rsidRDefault="00A91393" w:rsidP="00EC7C35">
      <w:pPr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u w:val="single"/>
        </w:rPr>
      </w:pPr>
      <w:r w:rsidRPr="00EC7C35">
        <w:rPr>
          <w:rFonts w:ascii="Times New Roman" w:eastAsia="Times New Roman" w:hAnsi="Times New Roman" w:cs="Times New Roman"/>
          <w:b/>
          <w:i/>
          <w:color w:val="444444"/>
          <w:sz w:val="40"/>
          <w:szCs w:val="28"/>
          <w:u w:val="single"/>
          <w:shd w:val="clear" w:color="auto" w:fill="FFFFFF"/>
        </w:rPr>
        <w:t>Литературно-этнографический праздник «</w:t>
      </w:r>
      <w:proofErr w:type="spellStart"/>
      <w:r w:rsidRPr="00EC7C35">
        <w:rPr>
          <w:rFonts w:ascii="Times New Roman" w:eastAsia="Times New Roman" w:hAnsi="Times New Roman" w:cs="Times New Roman"/>
          <w:b/>
          <w:i/>
          <w:color w:val="444444"/>
          <w:sz w:val="40"/>
          <w:szCs w:val="28"/>
          <w:u w:val="single"/>
          <w:shd w:val="clear" w:color="auto" w:fill="FFFFFF"/>
        </w:rPr>
        <w:t>Кружилинские</w:t>
      </w:r>
      <w:proofErr w:type="spellEnd"/>
      <w:r w:rsidRPr="00EC7C35">
        <w:rPr>
          <w:rFonts w:ascii="Times New Roman" w:eastAsia="Times New Roman" w:hAnsi="Times New Roman" w:cs="Times New Roman"/>
          <w:b/>
          <w:i/>
          <w:color w:val="444444"/>
          <w:sz w:val="40"/>
          <w:szCs w:val="28"/>
          <w:u w:val="single"/>
          <w:shd w:val="clear" w:color="auto" w:fill="FFFFFF"/>
        </w:rPr>
        <w:t xml:space="preserve"> толоки»</w:t>
      </w:r>
      <w:r w:rsidRPr="00EC7C35">
        <w:rPr>
          <w:rFonts w:ascii="Times New Roman" w:eastAsia="Times New Roman" w:hAnsi="Times New Roman" w:cs="Times New Roman"/>
          <w:b/>
          <w:i/>
          <w:color w:val="444444"/>
          <w:sz w:val="32"/>
          <w:szCs w:val="28"/>
          <w:u w:val="single"/>
        </w:rPr>
        <w:br/>
      </w:r>
    </w:p>
    <w:p w:rsidR="00A91393" w:rsidRPr="00A91393" w:rsidRDefault="00A91393" w:rsidP="00A91393">
      <w:pPr>
        <w:shd w:val="clear" w:color="auto" w:fill="FFFFFF"/>
        <w:spacing w:after="0" w:line="240" w:lineRule="auto"/>
        <w:ind w:left="-993" w:firstLine="993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91393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 xml:space="preserve">8 сентября 2019 года в хуторе </w:t>
      </w:r>
      <w:proofErr w:type="spellStart"/>
      <w:r w:rsidRPr="00A91393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Кружилинском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, на Казачьем подворье музея-заповедника М.А. Шолохова, в десятый раз пройдет литературно-этнографический праздник «</w:t>
      </w:r>
      <w:proofErr w:type="spell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Кружилинские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толоки», который перенесет участников и гостей в начало ХХ века и даст возможность погрузиться в атмосферу старинного казачьего хутора, больше узнать об истории, культуре, быте, традициях казаков Верхнего Дона.</w:t>
      </w:r>
    </w:p>
    <w:p w:rsidR="00A91393" w:rsidRPr="00A91393" w:rsidRDefault="00A91393" w:rsidP="00A91393">
      <w:pPr>
        <w:shd w:val="clear" w:color="auto" w:fill="FFFFFF"/>
        <w:spacing w:after="0" w:line="240" w:lineRule="auto"/>
        <w:ind w:left="-993" w:firstLine="993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Праздник включен в Национальный календарь событий России и является обладателем Гран-при Национальной премии в области событийного туризма «</w:t>
      </w:r>
      <w:proofErr w:type="spell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Russian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Event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Awards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» в номинации «Лучшее событие по популяризации народных традиций и промыслов».</w:t>
      </w:r>
    </w:p>
    <w:p w:rsidR="00A91393" w:rsidRPr="00A91393" w:rsidRDefault="00A91393" w:rsidP="00A91393">
      <w:pPr>
        <w:shd w:val="clear" w:color="auto" w:fill="FFFFFF"/>
        <w:spacing w:after="0" w:line="240" w:lineRule="auto"/>
        <w:ind w:left="-993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91393">
        <w:rPr>
          <w:rFonts w:ascii="Times New Roman" w:eastAsia="Times New Roman" w:hAnsi="Times New Roman" w:cs="Times New Roman"/>
          <w:noProof/>
          <w:color w:val="337AB7"/>
          <w:sz w:val="28"/>
          <w:szCs w:val="28"/>
        </w:rPr>
        <w:drawing>
          <wp:inline distT="0" distB="0" distL="0" distR="0">
            <wp:extent cx="6667500" cy="4434840"/>
            <wp:effectExtent l="19050" t="0" r="0" b="0"/>
            <wp:docPr id="1" name="Рисунок 1" descr="https://dontourism.ru/Fu.ashx?id=454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ntourism.ru/Fu.ashx?id=4548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93" w:rsidRPr="00A91393" w:rsidRDefault="00A91393" w:rsidP="00A91393">
      <w:pPr>
        <w:shd w:val="clear" w:color="auto" w:fill="FFFFFF"/>
        <w:spacing w:after="0" w:line="240" w:lineRule="auto"/>
        <w:ind w:left="-993" w:firstLine="993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Праздник, который рассказывает о мирной хуторской жизни казаков, об их ежедневных трудах и заботах, впервые прошел в </w:t>
      </w:r>
      <w:proofErr w:type="spell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Кружилинском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в 2010 году. С тех пор каждый год хуторяне и гости все вместе собирались на толоки, чтобы поле на быках пахать, сено </w:t>
      </w:r>
      <w:proofErr w:type="spell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косить</w:t>
      </w:r>
      <w:proofErr w:type="gram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,л</w:t>
      </w:r>
      <w:proofErr w:type="gram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уга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«растрясать», </w:t>
      </w:r>
      <w:proofErr w:type="spell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катух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строить, арбузы с бахчи собирать, а потом из них ароматный нардек варить. Успели даже свадьбу сыграть и казачонка </w:t>
      </w:r>
      <w:proofErr w:type="spell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покрестить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! О том, как праздник развивался, чем запомнился хозяевам и гостям, расскажет выставка «</w:t>
      </w:r>
      <w:proofErr w:type="spell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Кружилинским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толокам –10 лет!»</w:t>
      </w:r>
    </w:p>
    <w:p w:rsidR="00A91393" w:rsidRPr="00A91393" w:rsidRDefault="00A91393" w:rsidP="00A91393">
      <w:pPr>
        <w:shd w:val="clear" w:color="auto" w:fill="FFFFFF"/>
        <w:spacing w:after="0" w:line="240" w:lineRule="auto"/>
        <w:ind w:left="-993" w:firstLine="993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В этом году музей приглашает всех гостей на рыбалку. Художественно-этнографическая композиция «Юбилейная </w:t>
      </w:r>
      <w:proofErr w:type="spell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щерба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» расскажет, как казаки готовились к рыбалке, какие снасти и приемы ловли использовали, как делили улов и затем варили </w:t>
      </w:r>
      <w:proofErr w:type="spell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щербу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(уху).</w:t>
      </w:r>
    </w:p>
    <w:p w:rsidR="00A91393" w:rsidRPr="00A91393" w:rsidRDefault="00A91393" w:rsidP="00A91393">
      <w:pPr>
        <w:shd w:val="clear" w:color="auto" w:fill="FFFFFF"/>
        <w:spacing w:after="0" w:line="240" w:lineRule="auto"/>
        <w:ind w:left="-993" w:firstLine="993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lastRenderedPageBreak/>
        <w:t>На экскурсии по родительской усадьбе М.А. Шолохова гости узнают о детстве будущего писателя, его родителях, а также о том, что рыбалка была одним из любимых увлечений писателя. На выставке «На рыбалку с М.А. Шолоховым» посетители увидят рыболовные снасти середины ХХ века, которыми пользовался Михаил Александрович, а также смогут отправить тематическую открытку своим близким.</w:t>
      </w:r>
    </w:p>
    <w:p w:rsidR="00A91393" w:rsidRPr="00A91393" w:rsidRDefault="00A91393" w:rsidP="00A91393">
      <w:pPr>
        <w:shd w:val="clear" w:color="auto" w:fill="FFFFFF"/>
        <w:spacing w:after="0" w:line="240" w:lineRule="auto"/>
        <w:ind w:left="-993" w:firstLine="993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На празднике можно научиться плести сети и садки, изготовить удочку своими руками, узнать разные способы приготовления ухи.</w:t>
      </w:r>
    </w:p>
    <w:p w:rsidR="00A91393" w:rsidRPr="00A91393" w:rsidRDefault="00A91393" w:rsidP="00A91393">
      <w:pPr>
        <w:shd w:val="clear" w:color="auto" w:fill="FFFFFF"/>
        <w:spacing w:after="0" w:line="240" w:lineRule="auto"/>
        <w:ind w:left="-993" w:firstLine="993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Желающие смогут принять участие в конкурсе «Ловись, рыбка, мала и велика» и побороться за денежный приз. Автор самой оригинальной поделки из подручного материала станет победителем, который определится путём народного голосования.</w:t>
      </w:r>
    </w:p>
    <w:p w:rsidR="00A91393" w:rsidRPr="00A91393" w:rsidRDefault="00A91393" w:rsidP="00A91393">
      <w:pPr>
        <w:shd w:val="clear" w:color="auto" w:fill="FFFFFF"/>
        <w:spacing w:after="0" w:line="240" w:lineRule="auto"/>
        <w:ind w:left="-993" w:firstLine="993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На празднике гости узнают о каждодневных заботах казака-хлебороба и по традиции вместе с хуторянами примут участие в традиционных полевых работах. Они смогут сами вспахать борозду плугом, запряженным парой быков, принять участие в обмолоте пшеницы цепами и смолоть зерно в муку на больших тяжелых жерновах. Мастера покажут, как свить веревку на старинном инструменте «</w:t>
      </w:r>
      <w:proofErr w:type="spell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просаке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», связать коврики из травы или спрясть шерсть на прялке, изготовить кувшин на гончарном круге.</w:t>
      </w:r>
    </w:p>
    <w:p w:rsidR="00A91393" w:rsidRPr="00A91393" w:rsidRDefault="00A91393" w:rsidP="00A91393">
      <w:pPr>
        <w:shd w:val="clear" w:color="auto" w:fill="FFFFFF"/>
        <w:spacing w:after="0" w:line="240" w:lineRule="auto"/>
        <w:ind w:left="-993" w:firstLine="993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На Казачьем подворье конца XIX –начала XX веков можно не только узнать, как хозяйствовали донские казаки, какие сельхозорудия и инвентарь использовали в работе, как вели уход за животными, но и научиться доить корову, покормить ягнят и домашнюю птицу и запечатлеть свои хлопоты по хозяйству на фото.</w:t>
      </w:r>
    </w:p>
    <w:p w:rsidR="00A91393" w:rsidRPr="00A91393" w:rsidRDefault="00A91393" w:rsidP="00A91393">
      <w:pPr>
        <w:shd w:val="clear" w:color="auto" w:fill="FFFFFF"/>
        <w:spacing w:after="0" w:line="240" w:lineRule="auto"/>
        <w:ind w:left="-993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91393">
        <w:rPr>
          <w:rFonts w:ascii="Times New Roman" w:eastAsia="Times New Roman" w:hAnsi="Times New Roman" w:cs="Times New Roman"/>
          <w:noProof/>
          <w:color w:val="337AB7"/>
          <w:sz w:val="28"/>
          <w:szCs w:val="28"/>
        </w:rPr>
        <w:drawing>
          <wp:inline distT="0" distB="0" distL="0" distR="0">
            <wp:extent cx="6667500" cy="4434840"/>
            <wp:effectExtent l="19050" t="0" r="0" b="0"/>
            <wp:docPr id="2" name="Рисунок 2" descr="https://dontourism.ru/Fu.ashx?id=454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ntourism.ru/Fu.ashx?id=454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93" w:rsidRPr="00A91393" w:rsidRDefault="00A91393" w:rsidP="00A91393">
      <w:pPr>
        <w:shd w:val="clear" w:color="auto" w:fill="FFFFFF"/>
        <w:spacing w:after="0" w:line="240" w:lineRule="auto"/>
        <w:ind w:left="-993" w:firstLine="993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На кулинарных уроках </w:t>
      </w:r>
      <w:proofErr w:type="spell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кружилинские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стряпухи покажут, как сбивать масло маслобойкой, месить тесто для домашней лапши, тонко его раскатывать и резать, печь блины, варить арбузный мед </w:t>
      </w:r>
      <w:proofErr w:type="gram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–н</w:t>
      </w:r>
      <w:proofErr w:type="gram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ардек.</w:t>
      </w:r>
    </w:p>
    <w:p w:rsidR="00A91393" w:rsidRPr="00A91393" w:rsidRDefault="00A91393" w:rsidP="00A91393">
      <w:pPr>
        <w:shd w:val="clear" w:color="auto" w:fill="FFFFFF"/>
        <w:spacing w:after="0" w:line="240" w:lineRule="auto"/>
        <w:ind w:left="-993" w:firstLine="993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Юные гости праздника примут участие в старинных забавах и подвижных играх, прокатятся на лошадях и пони, пройдут по лабиринту из сена, изготовят сувенир своими </w:t>
      </w:r>
      <w:proofErr w:type="spell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руками</w:t>
      </w:r>
      <w:proofErr w:type="gram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.Т</w:t>
      </w:r>
      <w:proofErr w:type="gram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е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, кто постарше, сыграют в арбузный боулинг, постреляют из лука и пневматического оружия, попробуют свои силы в рубке шашкой.</w:t>
      </w:r>
    </w:p>
    <w:p w:rsidR="00A91393" w:rsidRPr="00A91393" w:rsidRDefault="00A91393" w:rsidP="00A91393">
      <w:pPr>
        <w:shd w:val="clear" w:color="auto" w:fill="FFFFFF"/>
        <w:spacing w:after="0" w:line="240" w:lineRule="auto"/>
        <w:ind w:left="-993" w:firstLine="993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На празднике, который приобрел большую популярность далеко за пределами Донского края, гости услышат старинные народные песни, отведают блюда казачьей кухни и увезут оригинальные сувениры на память.</w:t>
      </w:r>
    </w:p>
    <w:p w:rsidR="00A91393" w:rsidRDefault="00A91393" w:rsidP="00A91393">
      <w:pPr>
        <w:shd w:val="clear" w:color="auto" w:fill="FFFFFF"/>
        <w:spacing w:after="0" w:line="240" w:lineRule="auto"/>
        <w:ind w:left="-993" w:firstLine="993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Приезжайте на юбилейные «</w:t>
      </w:r>
      <w:proofErr w:type="spell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Кружилинские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толоки», чтобы всем вместе за тарелкой наваристой юбилейной </w:t>
      </w:r>
      <w:proofErr w:type="spellStart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>щербы</w:t>
      </w:r>
      <w:proofErr w:type="spellEnd"/>
      <w:r w:rsidRPr="00A9139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(ухи) под весёлую казачью песню вспомнить все самые яркие моменты праздников прошлых лет!</w:t>
      </w:r>
    </w:p>
    <w:p w:rsidR="00EC7C35" w:rsidRPr="00A91393" w:rsidRDefault="00EC7C35" w:rsidP="00A91393">
      <w:pPr>
        <w:shd w:val="clear" w:color="auto" w:fill="FFFFFF"/>
        <w:spacing w:after="0" w:line="240" w:lineRule="auto"/>
        <w:ind w:left="-993" w:firstLine="993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A91393" w:rsidRPr="00EC7C35" w:rsidRDefault="00EC7C35" w:rsidP="00EC7C35">
      <w:pPr>
        <w:shd w:val="clear" w:color="auto" w:fill="FFFFFF"/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color w:val="444444"/>
          <w:sz w:val="40"/>
          <w:szCs w:val="28"/>
          <w:u w:val="single"/>
        </w:rPr>
      </w:pPr>
      <w:r w:rsidRPr="00EC7C35">
        <w:rPr>
          <w:rFonts w:ascii="Times New Roman" w:eastAsia="Times New Roman" w:hAnsi="Times New Roman" w:cs="Times New Roman"/>
          <w:b/>
          <w:bCs/>
          <w:color w:val="444444"/>
          <w:sz w:val="40"/>
          <w:szCs w:val="28"/>
          <w:u w:val="single"/>
        </w:rPr>
        <w:t>Приглашаем всех принять участие</w:t>
      </w:r>
      <w:r w:rsidR="00A91393" w:rsidRPr="00EC7C35">
        <w:rPr>
          <w:rFonts w:ascii="Times New Roman" w:eastAsia="Times New Roman" w:hAnsi="Times New Roman" w:cs="Times New Roman"/>
          <w:b/>
          <w:bCs/>
          <w:color w:val="444444"/>
          <w:sz w:val="40"/>
          <w:szCs w:val="28"/>
          <w:u w:val="single"/>
        </w:rPr>
        <w:t xml:space="preserve"> </w:t>
      </w:r>
      <w:r w:rsidRPr="00EC7C35">
        <w:rPr>
          <w:rFonts w:ascii="Times New Roman" w:eastAsia="Times New Roman" w:hAnsi="Times New Roman" w:cs="Times New Roman"/>
          <w:b/>
          <w:bCs/>
          <w:color w:val="444444"/>
          <w:sz w:val="40"/>
          <w:szCs w:val="28"/>
          <w:u w:val="single"/>
        </w:rPr>
        <w:t>в юбилейном литературно-этнографическом празднике «</w:t>
      </w:r>
      <w:proofErr w:type="spellStart"/>
      <w:r w:rsidRPr="00EC7C35">
        <w:rPr>
          <w:rFonts w:ascii="Times New Roman" w:eastAsia="Times New Roman" w:hAnsi="Times New Roman" w:cs="Times New Roman"/>
          <w:b/>
          <w:bCs/>
          <w:color w:val="444444"/>
          <w:sz w:val="40"/>
          <w:szCs w:val="28"/>
          <w:u w:val="single"/>
        </w:rPr>
        <w:t>Кружилинские</w:t>
      </w:r>
      <w:proofErr w:type="spellEnd"/>
      <w:r w:rsidRPr="00EC7C35">
        <w:rPr>
          <w:rFonts w:ascii="Times New Roman" w:eastAsia="Times New Roman" w:hAnsi="Times New Roman" w:cs="Times New Roman"/>
          <w:b/>
          <w:bCs/>
          <w:color w:val="444444"/>
          <w:sz w:val="40"/>
          <w:szCs w:val="28"/>
          <w:u w:val="single"/>
        </w:rPr>
        <w:t xml:space="preserve"> толоки», который состоится </w:t>
      </w:r>
      <w:r w:rsidR="00A91393" w:rsidRPr="00EC7C35">
        <w:rPr>
          <w:rFonts w:ascii="Times New Roman" w:eastAsia="Times New Roman" w:hAnsi="Times New Roman" w:cs="Times New Roman"/>
          <w:b/>
          <w:bCs/>
          <w:color w:val="444444"/>
          <w:sz w:val="40"/>
          <w:szCs w:val="28"/>
          <w:u w:val="single"/>
        </w:rPr>
        <w:t xml:space="preserve">8 сентября </w:t>
      </w:r>
      <w:r w:rsidRPr="00EC7C35">
        <w:rPr>
          <w:rFonts w:ascii="Times New Roman" w:eastAsia="Times New Roman" w:hAnsi="Times New Roman" w:cs="Times New Roman"/>
          <w:b/>
          <w:bCs/>
          <w:color w:val="444444"/>
          <w:sz w:val="40"/>
          <w:szCs w:val="28"/>
          <w:u w:val="single"/>
        </w:rPr>
        <w:t xml:space="preserve">с </w:t>
      </w:r>
      <w:r w:rsidR="00A91393" w:rsidRPr="00EC7C35">
        <w:rPr>
          <w:rFonts w:ascii="Times New Roman" w:eastAsia="Times New Roman" w:hAnsi="Times New Roman" w:cs="Times New Roman"/>
          <w:b/>
          <w:bCs/>
          <w:color w:val="444444"/>
          <w:sz w:val="40"/>
          <w:szCs w:val="28"/>
          <w:u w:val="single"/>
        </w:rPr>
        <w:t>9.00</w:t>
      </w:r>
      <w:r w:rsidRPr="00EC7C35">
        <w:rPr>
          <w:rFonts w:ascii="Times New Roman" w:eastAsia="Times New Roman" w:hAnsi="Times New Roman" w:cs="Times New Roman"/>
          <w:b/>
          <w:bCs/>
          <w:color w:val="444444"/>
          <w:sz w:val="40"/>
          <w:szCs w:val="28"/>
          <w:u w:val="single"/>
        </w:rPr>
        <w:t xml:space="preserve"> до 14.00 </w:t>
      </w:r>
      <w:r w:rsidR="00A91393" w:rsidRPr="00EC7C35">
        <w:rPr>
          <w:rFonts w:ascii="Times New Roman" w:eastAsia="Times New Roman" w:hAnsi="Times New Roman" w:cs="Times New Roman"/>
          <w:b/>
          <w:bCs/>
          <w:color w:val="444444"/>
          <w:sz w:val="40"/>
          <w:szCs w:val="28"/>
          <w:u w:val="single"/>
        </w:rPr>
        <w:t xml:space="preserve"> в хуторе </w:t>
      </w:r>
      <w:proofErr w:type="spellStart"/>
      <w:r w:rsidR="00A91393" w:rsidRPr="00EC7C35">
        <w:rPr>
          <w:rFonts w:ascii="Times New Roman" w:eastAsia="Times New Roman" w:hAnsi="Times New Roman" w:cs="Times New Roman"/>
          <w:b/>
          <w:bCs/>
          <w:color w:val="444444"/>
          <w:sz w:val="40"/>
          <w:szCs w:val="28"/>
          <w:u w:val="single"/>
        </w:rPr>
        <w:t>Кружилинском</w:t>
      </w:r>
      <w:proofErr w:type="spellEnd"/>
      <w:r w:rsidRPr="00EC7C35">
        <w:rPr>
          <w:rFonts w:ascii="Times New Roman" w:eastAsia="Times New Roman" w:hAnsi="Times New Roman" w:cs="Times New Roman"/>
          <w:b/>
          <w:bCs/>
          <w:color w:val="444444"/>
          <w:sz w:val="40"/>
          <w:szCs w:val="28"/>
          <w:u w:val="single"/>
        </w:rPr>
        <w:t xml:space="preserve"> на мемориальной усадьбе и казачьем подворье Государственного музея-заповедника М.А. Шолохова</w:t>
      </w:r>
      <w:r w:rsidR="00A91393" w:rsidRPr="00EC7C35">
        <w:rPr>
          <w:rFonts w:ascii="Times New Roman" w:eastAsia="Times New Roman" w:hAnsi="Times New Roman" w:cs="Times New Roman"/>
          <w:b/>
          <w:bCs/>
          <w:color w:val="444444"/>
          <w:sz w:val="40"/>
          <w:szCs w:val="28"/>
          <w:u w:val="single"/>
        </w:rPr>
        <w:t>!</w:t>
      </w:r>
    </w:p>
    <w:p w:rsidR="00E34877" w:rsidRPr="00A91393" w:rsidRDefault="00E34877" w:rsidP="00EC7C35">
      <w:pPr>
        <w:spacing w:after="0" w:line="240" w:lineRule="auto"/>
        <w:ind w:left="-993" w:firstLine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E34877" w:rsidRPr="00A91393" w:rsidSect="00A9139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compat>
    <w:useFELayout/>
  </w:compat>
  <w:rsids>
    <w:rsidRoot w:val="00A91393"/>
    <w:rsid w:val="00526A90"/>
    <w:rsid w:val="00A91393"/>
    <w:rsid w:val="00E34877"/>
    <w:rsid w:val="00EC7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1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9139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91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1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0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ntourism.ru/Fu.ashx?id=4549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dontourism.ru/Fu.ashx?id=4548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611</Words>
  <Characters>3487</Characters>
  <Application>Microsoft Office Word</Application>
  <DocSecurity>0</DocSecurity>
  <Lines>29</Lines>
  <Paragraphs>8</Paragraphs>
  <ScaleCrop>false</ScaleCrop>
  <Company>SPecialiST RePack</Company>
  <LinksUpToDate>false</LinksUpToDate>
  <CharactersWithSpaces>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sineg</dc:creator>
  <cp:keywords/>
  <dc:description/>
  <cp:lastModifiedBy>sineg</cp:lastModifiedBy>
  <cp:revision>5</cp:revision>
  <dcterms:created xsi:type="dcterms:W3CDTF">2019-08-20T07:06:00Z</dcterms:created>
  <dcterms:modified xsi:type="dcterms:W3CDTF">2019-08-20T07:16:00Z</dcterms:modified>
</cp:coreProperties>
</file>