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8" w:rsidRDefault="00A719C8" w:rsidP="00A719C8">
      <w:pPr>
        <w:shd w:val="clear" w:color="auto" w:fill="FFFFFF"/>
        <w:spacing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40"/>
          <w:szCs w:val="28"/>
          <w:lang w:eastAsia="ru-RU"/>
        </w:rPr>
      </w:pPr>
    </w:p>
    <w:p w:rsidR="00C75A6E" w:rsidRDefault="00C75A6E" w:rsidP="00A719C8">
      <w:pPr>
        <w:shd w:val="clear" w:color="auto" w:fill="FFFFFF"/>
        <w:spacing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40"/>
          <w:szCs w:val="28"/>
          <w:lang w:eastAsia="ru-RU"/>
        </w:rPr>
      </w:pPr>
      <w:r w:rsidRPr="00C75A6E">
        <w:rPr>
          <w:rFonts w:asciiTheme="majorHAnsi" w:eastAsia="Times New Roman" w:hAnsiTheme="majorHAnsi" w:cs="Times New Roman"/>
          <w:b/>
          <w:kern w:val="36"/>
          <w:sz w:val="40"/>
          <w:szCs w:val="28"/>
          <w:lang w:eastAsia="ru-RU"/>
        </w:rPr>
        <w:t>Кустовое совещание по разъяснению положений природоохранного законодательства</w:t>
      </w:r>
    </w:p>
    <w:p w:rsidR="00C75A6E" w:rsidRPr="00A719C8" w:rsidRDefault="00C75A6E" w:rsidP="00A719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C8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Ростовской области запланировано проведение кустового совещания по разъяснению положений природоохранного законодательства, которое состоится </w:t>
      </w:r>
      <w:r w:rsidRPr="00A719C8">
        <w:rPr>
          <w:rFonts w:ascii="Times New Roman" w:hAnsi="Times New Roman" w:cs="Times New Roman"/>
          <w:b/>
          <w:sz w:val="28"/>
          <w:szCs w:val="28"/>
          <w:u w:val="single"/>
        </w:rPr>
        <w:t>в 14-00 часов 16 марта 2023 года</w:t>
      </w:r>
      <w:r w:rsidRPr="00A719C8">
        <w:rPr>
          <w:rFonts w:ascii="Times New Roman" w:hAnsi="Times New Roman" w:cs="Times New Roman"/>
          <w:sz w:val="28"/>
          <w:szCs w:val="28"/>
        </w:rPr>
        <w:t xml:space="preserve"> в малом зале Дворца культуры им. Чкалова по адресу: </w:t>
      </w:r>
      <w:proofErr w:type="gramStart"/>
      <w:r w:rsidRPr="00A719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19C8">
        <w:rPr>
          <w:rFonts w:ascii="Times New Roman" w:hAnsi="Times New Roman" w:cs="Times New Roman"/>
          <w:sz w:val="28"/>
          <w:szCs w:val="28"/>
        </w:rPr>
        <w:t>. Белая Калитва, ул. Театральная, 1 (проект повестки дня прилагается).</w:t>
      </w:r>
    </w:p>
    <w:p w:rsidR="00C75A6E" w:rsidRPr="00C75A6E" w:rsidRDefault="00C75A6E" w:rsidP="00A719C8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участие в работе совещания </w:t>
      </w:r>
      <w:proofErr w:type="spellStart"/>
      <w:r w:rsidRPr="00C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A7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1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9C8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A719C8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поселения.</w:t>
      </w:r>
    </w:p>
    <w:p w:rsidR="00A719C8" w:rsidRDefault="00C75A6E" w:rsidP="00A719C8">
      <w:pPr>
        <w:pStyle w:val="a4"/>
        <w:shd w:val="clear" w:color="auto" w:fill="FFFFFF"/>
        <w:spacing w:before="0" w:beforeAutospacing="0" w:after="295" w:afterAutospacing="0"/>
        <w:ind w:firstLine="567"/>
        <w:jc w:val="both"/>
        <w:rPr>
          <w:sz w:val="28"/>
          <w:szCs w:val="28"/>
        </w:rPr>
      </w:pPr>
      <w:r w:rsidRPr="00A719C8">
        <w:rPr>
          <w:sz w:val="28"/>
          <w:szCs w:val="28"/>
        </w:rPr>
        <w:t xml:space="preserve">Заявку на участие (с указанием организации, а также фамилии, имени, отчества, занимаемой должности, контактного номера телефона) просим направить </w:t>
      </w:r>
      <w:r w:rsidR="00A719C8" w:rsidRPr="00A719C8">
        <w:rPr>
          <w:sz w:val="28"/>
          <w:szCs w:val="28"/>
        </w:rPr>
        <w:t xml:space="preserve">до 13 марта 2023 года </w:t>
      </w:r>
      <w:r w:rsidRPr="00A719C8">
        <w:rPr>
          <w:sz w:val="28"/>
          <w:szCs w:val="28"/>
        </w:rPr>
        <w:t xml:space="preserve">на адрес электронной почты: </w:t>
      </w:r>
      <w:hyperlink r:id="rId5" w:history="1">
        <w:r w:rsidR="00A719C8" w:rsidRPr="009B1E37">
          <w:rPr>
            <w:rStyle w:val="a3"/>
            <w:sz w:val="28"/>
            <w:szCs w:val="28"/>
            <w:lang w:val="en-US"/>
          </w:rPr>
          <w:t>sp</w:t>
        </w:r>
        <w:r w:rsidR="00A719C8" w:rsidRPr="009B1E37">
          <w:rPr>
            <w:rStyle w:val="a3"/>
            <w:sz w:val="28"/>
            <w:szCs w:val="28"/>
          </w:rPr>
          <w:t>04048@</w:t>
        </w:r>
        <w:proofErr w:type="spellStart"/>
        <w:r w:rsidR="00A719C8" w:rsidRPr="009B1E37">
          <w:rPr>
            <w:rStyle w:val="a3"/>
            <w:sz w:val="28"/>
            <w:szCs w:val="28"/>
            <w:lang w:val="en-US"/>
          </w:rPr>
          <w:t>donland</w:t>
        </w:r>
        <w:proofErr w:type="spellEnd"/>
        <w:r w:rsidR="00A719C8" w:rsidRPr="009B1E37">
          <w:rPr>
            <w:rStyle w:val="a3"/>
            <w:sz w:val="28"/>
            <w:szCs w:val="28"/>
          </w:rPr>
          <w:t>.</w:t>
        </w:r>
        <w:proofErr w:type="spellStart"/>
        <w:r w:rsidR="00A719C8" w:rsidRPr="009B1E3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19C8">
        <w:rPr>
          <w:sz w:val="28"/>
          <w:szCs w:val="28"/>
        </w:rPr>
        <w:t>.</w:t>
      </w:r>
    </w:p>
    <w:p w:rsidR="00A719C8" w:rsidRDefault="00A719C8" w:rsidP="00A719C8">
      <w:pPr>
        <w:pStyle w:val="a4"/>
        <w:shd w:val="clear" w:color="auto" w:fill="FFFFFF"/>
        <w:spacing w:before="0" w:beforeAutospacing="0" w:after="295" w:afterAutospacing="0"/>
        <w:ind w:firstLine="567"/>
        <w:jc w:val="both"/>
        <w:rPr>
          <w:sz w:val="28"/>
          <w:szCs w:val="28"/>
        </w:rPr>
      </w:pPr>
    </w:p>
    <w:p w:rsidR="00A719C8" w:rsidRDefault="00A719C8" w:rsidP="00A719C8">
      <w:pPr>
        <w:pStyle w:val="a4"/>
        <w:shd w:val="clear" w:color="auto" w:fill="FFFFFF"/>
        <w:spacing w:before="0" w:beforeAutospacing="0" w:after="295" w:afterAutospacing="0"/>
        <w:jc w:val="both"/>
        <w:rPr>
          <w:sz w:val="28"/>
          <w:szCs w:val="28"/>
        </w:rPr>
      </w:pPr>
    </w:p>
    <w:p w:rsidR="00A719C8" w:rsidRDefault="00A719C8" w:rsidP="00A719C8">
      <w:pPr>
        <w:pStyle w:val="a4"/>
        <w:shd w:val="clear" w:color="auto" w:fill="FFFFFF"/>
        <w:spacing w:before="0" w:beforeAutospacing="0" w:after="295" w:afterAutospacing="0"/>
        <w:jc w:val="both"/>
        <w:rPr>
          <w:sz w:val="28"/>
          <w:szCs w:val="28"/>
        </w:rPr>
      </w:pPr>
    </w:p>
    <w:p w:rsidR="00A719C8" w:rsidRDefault="00A719C8" w:rsidP="00A719C8">
      <w:pPr>
        <w:pStyle w:val="a4"/>
        <w:shd w:val="clear" w:color="auto" w:fill="FFFFFF"/>
        <w:spacing w:before="0" w:beforeAutospacing="0" w:after="295" w:afterAutospacing="0"/>
        <w:jc w:val="both"/>
        <w:rPr>
          <w:sz w:val="28"/>
          <w:szCs w:val="28"/>
        </w:rPr>
      </w:pPr>
    </w:p>
    <w:p w:rsidR="00A719C8" w:rsidRPr="00A719C8" w:rsidRDefault="00A719C8" w:rsidP="00A719C8">
      <w:pPr>
        <w:pStyle w:val="a4"/>
        <w:shd w:val="clear" w:color="auto" w:fill="FFFFFF"/>
        <w:spacing w:before="0" w:beforeAutospacing="0" w:after="295" w:afterAutospacing="0"/>
        <w:jc w:val="both"/>
        <w:rPr>
          <w:sz w:val="28"/>
          <w:szCs w:val="28"/>
        </w:rPr>
      </w:pPr>
    </w:p>
    <w:p w:rsidR="00A719C8" w:rsidRPr="00A719C8" w:rsidRDefault="00A719C8" w:rsidP="00A719C8">
      <w:pPr>
        <w:pStyle w:val="a4"/>
        <w:shd w:val="clear" w:color="auto" w:fill="FFFFFF"/>
        <w:spacing w:before="0" w:beforeAutospacing="0" w:after="295" w:afterAutospacing="0"/>
        <w:jc w:val="both"/>
        <w:rPr>
          <w:sz w:val="28"/>
          <w:szCs w:val="28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C75A6E">
      <w:pPr>
        <w:pStyle w:val="a4"/>
        <w:shd w:val="clear" w:color="auto" w:fill="FFFFFF"/>
        <w:spacing w:before="0" w:beforeAutospacing="0" w:after="295" w:afterAutospacing="0"/>
        <w:rPr>
          <w:rFonts w:ascii="Arial" w:hAnsi="Arial" w:cs="Arial"/>
          <w:color w:val="000000"/>
          <w:sz w:val="33"/>
          <w:szCs w:val="33"/>
        </w:rPr>
      </w:pPr>
    </w:p>
    <w:p w:rsidR="00A719C8" w:rsidRDefault="00A719C8" w:rsidP="00A719C8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719C8" w:rsidRPr="00A719C8" w:rsidRDefault="00A719C8" w:rsidP="00A719C8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ПРОЕКТ</w:t>
      </w:r>
    </w:p>
    <w:p w:rsidR="00A719C8" w:rsidRDefault="00A719C8" w:rsidP="00A719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719C8" w:rsidRPr="00A719C8" w:rsidRDefault="00A719C8" w:rsidP="00A719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ПОВЕСТКА ДНЯ</w:t>
      </w:r>
    </w:p>
    <w:p w:rsidR="00A719C8" w:rsidRPr="00A719C8" w:rsidRDefault="00A719C8" w:rsidP="00A71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кустовых совещаний по разъяснению положений </w:t>
      </w:r>
    </w:p>
    <w:p w:rsidR="00A719C8" w:rsidRPr="00A719C8" w:rsidRDefault="00A719C8" w:rsidP="00A71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природоохранного законодательства</w:t>
      </w:r>
    </w:p>
    <w:p w:rsidR="00A719C8" w:rsidRPr="00A719C8" w:rsidRDefault="00A719C8" w:rsidP="00A71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9"/>
        <w:gridCol w:w="1958"/>
        <w:gridCol w:w="5161"/>
      </w:tblGrid>
      <w:tr w:rsidR="00A719C8" w:rsidRPr="00A719C8" w:rsidTr="00A719C8">
        <w:tc>
          <w:tcPr>
            <w:tcW w:w="2979" w:type="dxa"/>
          </w:tcPr>
          <w:p w:rsidR="00A719C8" w:rsidRPr="00A719C8" w:rsidRDefault="00A719C8" w:rsidP="00A719C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10 марта-13 апреля </w:t>
            </w:r>
          </w:p>
          <w:p w:rsidR="00A719C8" w:rsidRPr="00A719C8" w:rsidRDefault="00A719C8" w:rsidP="00A719C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2023 года</w:t>
            </w:r>
          </w:p>
        </w:tc>
        <w:tc>
          <w:tcPr>
            <w:tcW w:w="1958" w:type="dxa"/>
          </w:tcPr>
          <w:p w:rsidR="00A719C8" w:rsidRPr="00A719C8" w:rsidRDefault="00A719C8" w:rsidP="00A7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161" w:type="dxa"/>
          </w:tcPr>
          <w:p w:rsidR="00A719C8" w:rsidRPr="00A719C8" w:rsidRDefault="00A719C8" w:rsidP="00A719C8">
            <w:pPr>
              <w:widowControl w:val="0"/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  <w:t>Администрации муниципальных образований</w:t>
            </w:r>
          </w:p>
        </w:tc>
      </w:tr>
    </w:tbl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719C8" w:rsidRPr="00A719C8" w:rsidRDefault="00A719C8" w:rsidP="00A719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Профилактика нарушений обязательных требований в области охраны окружающей среды.</w:t>
      </w:r>
    </w:p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D821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892"/>
        <w:gridCol w:w="6357"/>
      </w:tblGrid>
      <w:tr w:rsidR="00A719C8" w:rsidRPr="00A719C8" w:rsidTr="00912406">
        <w:trPr>
          <w:trHeight w:val="539"/>
        </w:trPr>
        <w:tc>
          <w:tcPr>
            <w:tcW w:w="3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Докладчик: 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Топчиев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Арутюн</w:t>
            </w:r>
            <w:proofErr w:type="spellEnd"/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Александрович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- главный специалист Ростовского межрайонного </w:t>
            </w:r>
            <w:proofErr w:type="gramStart"/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отдела управления государственного экологического надзора министерства природных ресурсов</w:t>
            </w:r>
            <w:proofErr w:type="gramEnd"/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 экологии Ростовской области </w:t>
            </w:r>
          </w:p>
        </w:tc>
      </w:tr>
    </w:tbl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719C8" w:rsidRPr="00A719C8" w:rsidRDefault="00A719C8" w:rsidP="00A719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Требования к содержанию программы производственного экологического контроля, порядок и срок представления отчета об организации и о результатах осуществления производственного экологического контроля.</w:t>
      </w:r>
    </w:p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891"/>
        <w:gridCol w:w="6489"/>
      </w:tblGrid>
      <w:tr w:rsidR="00A719C8" w:rsidRPr="00A719C8" w:rsidTr="00912406">
        <w:trPr>
          <w:trHeight w:val="539"/>
        </w:trPr>
        <w:tc>
          <w:tcPr>
            <w:tcW w:w="3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Докладчик: 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Чефранова</w:t>
            </w:r>
            <w:proofErr w:type="spellEnd"/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Людмила Владимировна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C8" w:rsidRPr="00A719C8" w:rsidRDefault="00A719C8" w:rsidP="00A7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- </w:t>
            </w:r>
            <w:r w:rsidRPr="00A719C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0"/>
                <w:lang w:eastAsia="ru-RU"/>
              </w:rPr>
              <w:t xml:space="preserve">главный специалист </w:t>
            </w:r>
            <w:proofErr w:type="gramStart"/>
            <w:r w:rsidRPr="00A719C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0"/>
                <w:lang w:eastAsia="ru-RU"/>
              </w:rPr>
              <w:t>отдела административного производства</w:t>
            </w: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управления государственного экологического</w:t>
            </w:r>
            <w:r w:rsidRPr="00A719C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0"/>
                <w:lang w:eastAsia="ru-RU"/>
              </w:rPr>
              <w:t xml:space="preserve"> надзора министерства природных ресурсов</w:t>
            </w:r>
            <w:proofErr w:type="gramEnd"/>
            <w:r w:rsidRPr="00A719C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0"/>
                <w:lang w:eastAsia="ru-RU"/>
              </w:rPr>
              <w:t xml:space="preserve"> и экологии Ростовской области</w:t>
            </w:r>
          </w:p>
        </w:tc>
      </w:tr>
    </w:tbl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719C8" w:rsidRPr="00A719C8" w:rsidRDefault="00A719C8" w:rsidP="00A719C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подготовке к пожароопасному периоду: мероприятия по предотвращению лесных и ландшафтных пожаров, а также о соблюдении требований по противодействию выжиганию сухой растительности</w:t>
      </w:r>
    </w:p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999"/>
        <w:gridCol w:w="6338"/>
      </w:tblGrid>
      <w:tr w:rsidR="00A719C8" w:rsidRPr="00A719C8" w:rsidTr="00912406">
        <w:trPr>
          <w:trHeight w:val="2538"/>
        </w:trPr>
        <w:tc>
          <w:tcPr>
            <w:tcW w:w="3999" w:type="dxa"/>
            <w:shd w:val="clear" w:color="auto" w:fill="auto"/>
          </w:tcPr>
          <w:p w:rsidR="00A719C8" w:rsidRPr="00A719C8" w:rsidRDefault="00A719C8" w:rsidP="00A719C8">
            <w:pPr>
              <w:tabs>
                <w:tab w:val="left" w:pos="4320"/>
                <w:tab w:val="center" w:pos="4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Докладчики:</w:t>
            </w:r>
          </w:p>
          <w:p w:rsidR="00A719C8" w:rsidRPr="00A719C8" w:rsidRDefault="00A719C8" w:rsidP="00A719C8">
            <w:pPr>
              <w:tabs>
                <w:tab w:val="left" w:pos="4320"/>
                <w:tab w:val="center" w:pos="4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tabs>
                <w:tab w:val="left" w:pos="4320"/>
                <w:tab w:val="center" w:pos="4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tabs>
                <w:tab w:val="left" w:pos="4320"/>
                <w:tab w:val="center" w:pos="4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tabs>
                <w:tab w:val="left" w:pos="4320"/>
                <w:tab w:val="center" w:pos="4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Гайломазов</w:t>
            </w:r>
            <w:proofErr w:type="spellEnd"/>
          </w:p>
          <w:p w:rsidR="00A719C8" w:rsidRPr="00A719C8" w:rsidRDefault="00A719C8" w:rsidP="00A719C8">
            <w:pPr>
              <w:tabs>
                <w:tab w:val="left" w:pos="4320"/>
                <w:tab w:val="center" w:pos="4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Петр Валерьевич</w:t>
            </w:r>
          </w:p>
          <w:p w:rsidR="00A719C8" w:rsidRPr="00A719C8" w:rsidRDefault="00A719C8" w:rsidP="00A7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A719C8" w:rsidRPr="00A719C8" w:rsidRDefault="00A719C8" w:rsidP="00A719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специалист отдела государственного лесного надзора и государственного пожарного надзора в лесах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A719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highlight w:val="white"/>
                <w:lang w:eastAsia="ru-RU"/>
              </w:rPr>
              <w:t>(кандидатура уточняется).</w:t>
            </w:r>
          </w:p>
          <w:p w:rsidR="00A719C8" w:rsidRPr="00A719C8" w:rsidRDefault="00A719C8" w:rsidP="00A7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начальник отдела контроля и регионального государственного экологического надзора </w:t>
            </w:r>
          </w:p>
        </w:tc>
      </w:tr>
    </w:tbl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19C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Об организации работы по принятию бесхозяйных гидротехнических сооружений на баланс муниципальных образований</w:t>
      </w:r>
    </w:p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15"/>
        <w:gridCol w:w="6465"/>
      </w:tblGrid>
      <w:tr w:rsidR="00A719C8" w:rsidRPr="00A719C8" w:rsidTr="00912406">
        <w:trPr>
          <w:trHeight w:val="539"/>
        </w:trPr>
        <w:tc>
          <w:tcPr>
            <w:tcW w:w="3915" w:type="dxa"/>
          </w:tcPr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Докладчик: </w:t>
            </w: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A719C8" w:rsidRPr="00A719C8" w:rsidRDefault="00A719C8" w:rsidP="00A7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465" w:type="dxa"/>
          </w:tcPr>
          <w:p w:rsidR="00A719C8" w:rsidRPr="00A719C8" w:rsidRDefault="00A719C8" w:rsidP="00A719C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719C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специалист отдела водохозяйственных мероприятий и водного хозяйства </w:t>
            </w:r>
            <w:r w:rsidRPr="00A719C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highlight w:val="white"/>
                <w:lang w:eastAsia="ru-RU"/>
              </w:rPr>
              <w:t>(кандидатура уточняется).</w:t>
            </w:r>
          </w:p>
        </w:tc>
      </w:tr>
    </w:tbl>
    <w:p w:rsidR="00A719C8" w:rsidRPr="00A719C8" w:rsidRDefault="00A719C8" w:rsidP="00A7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sectPr w:rsidR="00A719C8" w:rsidRPr="00A719C8" w:rsidSect="00A719C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84"/>
    <w:multiLevelType w:val="multilevel"/>
    <w:tmpl w:val="1D0215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C062DD1"/>
    <w:multiLevelType w:val="multilevel"/>
    <w:tmpl w:val="ACCA49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2A6198A"/>
    <w:multiLevelType w:val="multilevel"/>
    <w:tmpl w:val="F7D09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7ED1F6E"/>
    <w:multiLevelType w:val="multilevel"/>
    <w:tmpl w:val="D8B426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5A6E"/>
    <w:rsid w:val="00285338"/>
    <w:rsid w:val="00A719C8"/>
    <w:rsid w:val="00B80D67"/>
    <w:rsid w:val="00C7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C75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75A6E"/>
  </w:style>
  <w:style w:type="character" w:styleId="a3">
    <w:name w:val="Hyperlink"/>
    <w:basedOn w:val="a0"/>
    <w:uiPriority w:val="99"/>
    <w:unhideWhenUsed/>
    <w:rsid w:val="00C75A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4048@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2023-02-15T11:05:00Z</dcterms:created>
  <dcterms:modified xsi:type="dcterms:W3CDTF">2023-02-15T11:22:00Z</dcterms:modified>
</cp:coreProperties>
</file>