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4F" w:rsidRDefault="004E724F" w:rsidP="004E724F">
      <w:pPr>
        <w:shd w:val="clear" w:color="auto" w:fill="FFFFFF"/>
        <w:spacing w:after="0" w:line="240" w:lineRule="auto"/>
        <w:ind w:left="-1418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</w:pPr>
      <w:r w:rsidRPr="004E724F"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  <w:t xml:space="preserve">Записаться к нотариусу можно </w:t>
      </w:r>
      <w:proofErr w:type="spellStart"/>
      <w:r w:rsidRPr="004E724F"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  <w:t>онлайн</w:t>
      </w:r>
      <w:proofErr w:type="spellEnd"/>
      <w:r w:rsidRPr="004E724F"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  <w:t xml:space="preserve"> на </w:t>
      </w:r>
      <w:proofErr w:type="spellStart"/>
      <w:r w:rsidRPr="004E724F"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  <w:t>Госуслугах</w:t>
      </w:r>
      <w:proofErr w:type="spellEnd"/>
    </w:p>
    <w:p w:rsidR="004E724F" w:rsidRDefault="004E724F" w:rsidP="004E724F">
      <w:pPr>
        <w:shd w:val="clear" w:color="auto" w:fill="FFFFFF"/>
        <w:spacing w:after="0" w:line="240" w:lineRule="auto"/>
        <w:ind w:left="-1418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</w:pPr>
    </w:p>
    <w:p w:rsidR="004E724F" w:rsidRDefault="004E724F" w:rsidP="004E724F">
      <w:pPr>
        <w:shd w:val="clear" w:color="auto" w:fill="FFFFFF"/>
        <w:spacing w:after="0" w:line="240" w:lineRule="auto"/>
        <w:ind w:left="-1418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B2B2B"/>
          <w:kern w:val="36"/>
          <w:sz w:val="40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1127" cy="4191990"/>
            <wp:effectExtent l="19050" t="0" r="0" b="0"/>
            <wp:docPr id="2" name="Рисунок 0" descr="Запись к нотариу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ь к нотариусу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363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4F" w:rsidRPr="004E724F" w:rsidRDefault="004E724F" w:rsidP="004E724F">
      <w:pPr>
        <w:spacing w:after="0" w:line="240" w:lineRule="auto"/>
        <w:ind w:left="-633" w:right="-284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На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Госуслугах</w:t>
      </w:r>
      <w:proofErr w:type="spell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для 6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пилотных</w:t>
      </w:r>
      <w:proofErr w:type="spell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регионов появилась возможность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онлайн-записи</w:t>
      </w:r>
      <w:proofErr w:type="spell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 прием к нотариусу </w:t>
      </w:r>
      <w:hyperlink r:id="rId6" w:history="1">
        <w:r w:rsidRPr="004E724F">
          <w:rPr>
            <w:rStyle w:val="a3"/>
            <w:rFonts w:ascii="Times New Roman" w:hAnsi="Times New Roman" w:cs="Times New Roman"/>
            <w:color w:val="5E87B6"/>
            <w:sz w:val="28"/>
            <w:szCs w:val="28"/>
            <w:shd w:val="clear" w:color="auto" w:fill="FFFFFF"/>
          </w:rPr>
          <w:t>https://www.gosuslugi.ru/600771/1/form</w:t>
        </w:r>
      </w:hyperlink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 будущем к сервису присоединятся другие регионы.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Где уже работает услуга</w:t>
      </w:r>
      <w:r w:rsidRPr="004E724F">
        <w:rPr>
          <w:rFonts w:ascii="Times New Roman" w:hAnsi="Times New Roman" w:cs="Times New Roman"/>
          <w:b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Алтайский край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Белгородская область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Ивановская область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Калужская область </w:t>
      </w:r>
    </w:p>
    <w:p w:rsidR="004E724F" w:rsidRDefault="004E724F" w:rsidP="004E724F">
      <w:pPr>
        <w:spacing w:after="0" w:line="240" w:lineRule="auto"/>
        <w:ind w:left="-633" w:right="-284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 </w:t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Ростовская область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</w:t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Ханты-Мансийский автономный округ –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Югра</w:t>
      </w:r>
      <w:proofErr w:type="spellEnd"/>
      <w:proofErr w:type="gramStart"/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К</w:t>
      </w:r>
      <w:proofErr w:type="gramEnd"/>
      <w:r w:rsidRPr="004E724F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ак записаться</w:t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На это потребуется всего несколько минут. Нужно зайти на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Госуслуги</w:t>
      </w:r>
      <w:proofErr w:type="spell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под своей учетной записью и выбрать нужное нотариальное действие, например, удостоверение договора дарения или согласия на продажу имущества. Далее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Госуслуги</w:t>
      </w:r>
      <w:proofErr w:type="spell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подскажут, какие документы потребуются для приема. Пользователь может сразу прикрепить их копии и отправить на предварительную проверку нотариусу. Если что-то не так, уведомление от нотариуса поступит в личный кабинет. Далее нужно выбрать нотариуса, дату и время приема и записаться. </w:t>
      </w:r>
    </w:p>
    <w:p w:rsidR="004E724F" w:rsidRDefault="004E724F" w:rsidP="004E724F">
      <w:pPr>
        <w:spacing w:after="0" w:line="240" w:lineRule="auto"/>
        <w:ind w:left="-633" w:right="-284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B80D67" w:rsidRDefault="004E724F" w:rsidP="004E724F">
      <w:pPr>
        <w:spacing w:after="0" w:line="240" w:lineRule="auto"/>
        <w:ind w:left="-633" w:right="-284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 xml:space="preserve">Сервис на </w:t>
      </w:r>
      <w:proofErr w:type="spell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Госуслугах</w:t>
      </w:r>
      <w:proofErr w:type="spell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бесплатный. Само нотариальное действие оплачивается при приеме у нотариуса </w:t>
      </w:r>
      <w:proofErr w:type="gramStart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по</w:t>
      </w:r>
      <w:proofErr w:type="gramEnd"/>
      <w:r w:rsidRPr="004E724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установленным законом тарифами. На приеме пользователь по желанию может попросить нотариуса прислать результат услуги в свой личный кабинет в электронном виде. В скором времени такое взаимодействие позволит запускать новые цифровые услуги в этой сфере</w:t>
      </w:r>
    </w:p>
    <w:p w:rsidR="004E724F" w:rsidRDefault="004E724F" w:rsidP="004E724F">
      <w:pPr>
        <w:spacing w:after="0" w:line="240" w:lineRule="auto"/>
        <w:ind w:left="-633" w:right="-284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4E724F" w:rsidRPr="004E724F" w:rsidRDefault="004E724F" w:rsidP="004E724F">
      <w:pPr>
        <w:spacing w:after="0" w:line="240" w:lineRule="auto"/>
        <w:ind w:left="-633" w:right="-284"/>
        <w:rPr>
          <w:rFonts w:ascii="Times New Roman" w:hAnsi="Times New Roman" w:cs="Times New Roman"/>
          <w:sz w:val="28"/>
          <w:szCs w:val="28"/>
        </w:rPr>
      </w:pPr>
    </w:p>
    <w:sectPr w:rsidR="004E724F" w:rsidRPr="004E724F" w:rsidSect="004E7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64B5"/>
    <w:multiLevelType w:val="hybridMultilevel"/>
    <w:tmpl w:val="8EFCFB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724F"/>
    <w:rsid w:val="00224936"/>
    <w:rsid w:val="004E724F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4E7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2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7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771/1/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2023-04-07T11:43:00Z</dcterms:created>
  <dcterms:modified xsi:type="dcterms:W3CDTF">2023-04-07T11:48:00Z</dcterms:modified>
</cp:coreProperties>
</file>