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F41" w:rsidRPr="00C514C2" w:rsidRDefault="00C514C2" w:rsidP="00C514C2">
      <w:pPr>
        <w:ind w:left="-1134"/>
        <w:jc w:val="center"/>
        <w:rPr>
          <w:rFonts w:ascii="Arial Black" w:hAnsi="Arial Black"/>
          <w:b/>
          <w:i/>
          <w:noProof/>
          <w:sz w:val="36"/>
          <w:u w:val="single"/>
        </w:rPr>
      </w:pPr>
      <w:r w:rsidRPr="00C514C2">
        <w:rPr>
          <w:rFonts w:ascii="Arial Black" w:hAnsi="Arial Black"/>
          <w:b/>
          <w:i/>
          <w:noProof/>
          <w:sz w:val="36"/>
          <w:u w:val="single"/>
        </w:rPr>
        <w:t>БЕЗОПАСНОСТЬ ДЕТЕЙ – ЗАБОТА ВЗРОСЛЫХ</w:t>
      </w:r>
    </w:p>
    <w:p w:rsidR="00C514C2" w:rsidRDefault="00C514C2" w:rsidP="00C514C2">
      <w:pPr>
        <w:ind w:left="-1134"/>
        <w:jc w:val="center"/>
        <w:rPr>
          <w:rFonts w:ascii="Arial Black" w:hAnsi="Arial Black"/>
          <w:b/>
          <w:sz w:val="36"/>
        </w:rPr>
      </w:pPr>
      <w:r w:rsidRPr="00C514C2">
        <w:rPr>
          <w:rFonts w:ascii="Arial Black" w:hAnsi="Arial Black"/>
          <w:b/>
          <w:noProof/>
          <w:sz w:val="36"/>
        </w:rPr>
        <w:drawing>
          <wp:inline distT="0" distB="0" distL="0" distR="0">
            <wp:extent cx="5380355" cy="7623810"/>
            <wp:effectExtent l="19050" t="0" r="0" b="0"/>
            <wp:docPr id="2" name="Рисунок 1" descr="http://xn--80aaahh0amfeewb2d7j.xn--p1ai/images/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aahh0amfeewb2d7j.xn--p1ai/images/121.jpg"/>
                    <pic:cNvPicPr>
                      <a:picLocks noChangeAspect="1" noChangeArrowheads="1"/>
                    </pic:cNvPicPr>
                  </pic:nvPicPr>
                  <pic:blipFill>
                    <a:blip r:embed="rId4"/>
                    <a:srcRect/>
                    <a:stretch>
                      <a:fillRect/>
                    </a:stretch>
                  </pic:blipFill>
                  <pic:spPr bwMode="auto">
                    <a:xfrm>
                      <a:off x="0" y="0"/>
                      <a:ext cx="5380355" cy="7623810"/>
                    </a:xfrm>
                    <a:prstGeom prst="rect">
                      <a:avLst/>
                    </a:prstGeom>
                    <a:noFill/>
                    <a:ln w="9525">
                      <a:noFill/>
                      <a:miter lim="800000"/>
                      <a:headEnd/>
                      <a:tailEnd/>
                    </a:ln>
                  </pic:spPr>
                </pic:pic>
              </a:graphicData>
            </a:graphic>
          </wp:inline>
        </w:drawing>
      </w:r>
    </w:p>
    <w:p w:rsidR="00120C9C" w:rsidRDefault="00120C9C" w:rsidP="00C514C2">
      <w:pPr>
        <w:ind w:left="-1134"/>
        <w:jc w:val="center"/>
        <w:rPr>
          <w:rFonts w:ascii="Arial Black" w:hAnsi="Arial Black"/>
          <w:b/>
          <w:sz w:val="36"/>
        </w:rPr>
      </w:pPr>
    </w:p>
    <w:p w:rsidR="00120C9C" w:rsidRDefault="00120C9C" w:rsidP="00120C9C">
      <w:pPr>
        <w:pStyle w:val="a5"/>
        <w:ind w:firstLine="708"/>
        <w:jc w:val="both"/>
        <w:rPr>
          <w:rFonts w:ascii="Times New Roman" w:hAnsi="Times New Roman" w:cs="Times New Roman"/>
          <w:sz w:val="28"/>
          <w:szCs w:val="28"/>
        </w:rPr>
      </w:pPr>
    </w:p>
    <w:p w:rsidR="00120C9C" w:rsidRDefault="00120C9C" w:rsidP="00120C9C">
      <w:pPr>
        <w:pStyle w:val="a5"/>
        <w:ind w:firstLine="708"/>
        <w:jc w:val="both"/>
        <w:rPr>
          <w:rFonts w:ascii="Times New Roman" w:hAnsi="Times New Roman" w:cs="Times New Roman"/>
          <w:sz w:val="28"/>
          <w:szCs w:val="28"/>
        </w:rPr>
      </w:pPr>
    </w:p>
    <w:p w:rsidR="00120C9C" w:rsidRPr="003A0D01" w:rsidRDefault="00120C9C" w:rsidP="00120C9C">
      <w:pPr>
        <w:pStyle w:val="a5"/>
        <w:ind w:firstLine="708"/>
        <w:jc w:val="both"/>
        <w:rPr>
          <w:rFonts w:ascii="Times New Roman" w:hAnsi="Times New Roman" w:cs="Times New Roman"/>
          <w:sz w:val="28"/>
          <w:szCs w:val="28"/>
        </w:rPr>
      </w:pPr>
      <w:r w:rsidRPr="003A0D01">
        <w:rPr>
          <w:rFonts w:ascii="Times New Roman" w:hAnsi="Times New Roman" w:cs="Times New Roman"/>
          <w:sz w:val="28"/>
          <w:szCs w:val="28"/>
        </w:rPr>
        <w:lastRenderedPageBreak/>
        <w:t xml:space="preserve">Безусловно, мы стремимся вырастить их </w:t>
      </w:r>
      <w:proofErr w:type="gramStart"/>
      <w:r w:rsidRPr="003A0D01">
        <w:rPr>
          <w:rFonts w:ascii="Times New Roman" w:hAnsi="Times New Roman" w:cs="Times New Roman"/>
          <w:sz w:val="28"/>
          <w:szCs w:val="28"/>
        </w:rPr>
        <w:t>умными</w:t>
      </w:r>
      <w:proofErr w:type="gramEnd"/>
      <w:r w:rsidRPr="003A0D01">
        <w:rPr>
          <w:rFonts w:ascii="Times New Roman" w:hAnsi="Times New Roman" w:cs="Times New Roman"/>
          <w:sz w:val="28"/>
          <w:szCs w:val="28"/>
        </w:rPr>
        <w:t xml:space="preserve"> и умелыми, всесторонне развитыми и здоровыми. Первостепенная задача общества в целом, и родителей конкретно – создать для наших деток безопасные условия их жизни.</w:t>
      </w:r>
    </w:p>
    <w:p w:rsidR="00120C9C" w:rsidRDefault="00120C9C" w:rsidP="00120C9C">
      <w:pPr>
        <w:pStyle w:val="a5"/>
        <w:ind w:firstLine="708"/>
        <w:jc w:val="both"/>
        <w:rPr>
          <w:rFonts w:ascii="Times New Roman" w:hAnsi="Times New Roman" w:cs="Times New Roman"/>
          <w:sz w:val="28"/>
          <w:szCs w:val="28"/>
        </w:rPr>
      </w:pPr>
      <w:r w:rsidRPr="003A0D01">
        <w:rPr>
          <w:rFonts w:ascii="Times New Roman" w:hAnsi="Times New Roman" w:cs="Times New Roman"/>
          <w:sz w:val="28"/>
          <w:szCs w:val="28"/>
        </w:rPr>
        <w:t>В летний период увеличилось число случаев гибели детей на воде.</w:t>
      </w:r>
      <w:r>
        <w:rPr>
          <w:rFonts w:ascii="Times New Roman" w:hAnsi="Times New Roman" w:cs="Times New Roman"/>
          <w:sz w:val="28"/>
          <w:szCs w:val="28"/>
        </w:rPr>
        <w:t xml:space="preserve"> Основными причинами гибели детей в водоемах являются оставление их без присмотра взрослых, купание в не предназначенных для этого опасных местах, непринятие необходимых мер по обеспечению безопасности несовершеннолетних на водоемах со стороны их родителей (законных представителей).</w:t>
      </w:r>
    </w:p>
    <w:p w:rsidR="00120C9C" w:rsidRPr="00120C9C" w:rsidRDefault="00120C9C" w:rsidP="00120C9C">
      <w:pPr>
        <w:pStyle w:val="a5"/>
        <w:ind w:firstLine="708"/>
        <w:jc w:val="both"/>
        <w:rPr>
          <w:rFonts w:ascii="Arial Black" w:hAnsi="Arial Black" w:cs="Times New Roman"/>
          <w:b/>
          <w:sz w:val="28"/>
          <w:szCs w:val="28"/>
        </w:rPr>
      </w:pPr>
      <w:bookmarkStart w:id="0" w:name="_GoBack"/>
      <w:r w:rsidRPr="00120C9C">
        <w:rPr>
          <w:rFonts w:ascii="Arial Black" w:hAnsi="Arial Black" w:cs="Times New Roman"/>
          <w:b/>
          <w:sz w:val="28"/>
          <w:szCs w:val="28"/>
        </w:rPr>
        <w:t>Уважаемые родители!</w:t>
      </w:r>
      <w:bookmarkEnd w:id="0"/>
    </w:p>
    <w:p w:rsidR="00120C9C" w:rsidRDefault="00120C9C" w:rsidP="00120C9C">
      <w:pPr>
        <w:pStyle w:val="a5"/>
        <w:ind w:firstLine="708"/>
        <w:jc w:val="both"/>
        <w:rPr>
          <w:rFonts w:ascii="Times New Roman" w:hAnsi="Times New Roman" w:cs="Times New Roman"/>
          <w:sz w:val="28"/>
          <w:szCs w:val="28"/>
        </w:rPr>
      </w:pPr>
      <w:r w:rsidRPr="00AF4A7A">
        <w:rPr>
          <w:rFonts w:ascii="Times New Roman" w:hAnsi="Times New Roman" w:cs="Times New Roman"/>
          <w:sz w:val="28"/>
          <w:szCs w:val="28"/>
          <w:u w:val="single"/>
        </w:rPr>
        <w:t>Не оставляйте детей без присмотра ни на водных объектах, ни в домашних условиях, ни в общественных местах.</w:t>
      </w:r>
      <w:r>
        <w:rPr>
          <w:rFonts w:ascii="Times New Roman" w:hAnsi="Times New Roman" w:cs="Times New Roman"/>
          <w:sz w:val="28"/>
          <w:szCs w:val="28"/>
        </w:rPr>
        <w:t xml:space="preserve"> Оберегайте их от использования опасных предметов – спичек, бытовой техники, электроприборов и др. соблюдайте правила дорожного движения на транспорте и в пешеходном порядке.</w:t>
      </w:r>
    </w:p>
    <w:p w:rsidR="00120C9C" w:rsidRDefault="00120C9C" w:rsidP="00120C9C">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Особую озабоченность в летний период вызывают факты выпадения детей из окон. </w:t>
      </w:r>
      <w:r w:rsidRPr="00120C9C">
        <w:rPr>
          <w:rFonts w:ascii="Times New Roman" w:hAnsi="Times New Roman" w:cs="Times New Roman"/>
          <w:sz w:val="28"/>
          <w:szCs w:val="28"/>
          <w:u w:val="single"/>
        </w:rPr>
        <w:t>Уважаемые родители! Помните, что москитные сетки не обеспечивают безопасность детей</w:t>
      </w:r>
      <w:r>
        <w:rPr>
          <w:rFonts w:ascii="Times New Roman" w:hAnsi="Times New Roman" w:cs="Times New Roman"/>
          <w:sz w:val="28"/>
          <w:szCs w:val="28"/>
        </w:rPr>
        <w:t xml:space="preserve"> и предназначены для иных функций! Предотвращайте доступность детей к открытым окнам и предупреждайте об этом и лиц, которым Вы доверяете ребенка в Ваше отсутствие!</w:t>
      </w:r>
    </w:p>
    <w:p w:rsidR="00120C9C" w:rsidRDefault="00120C9C" w:rsidP="00120C9C">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В очередной раз следует напомнить взрослым и детям, что </w:t>
      </w:r>
      <w:r w:rsidRPr="00120C9C">
        <w:rPr>
          <w:rFonts w:ascii="Times New Roman" w:hAnsi="Times New Roman" w:cs="Times New Roman"/>
          <w:sz w:val="28"/>
          <w:szCs w:val="28"/>
          <w:u w:val="single"/>
        </w:rPr>
        <w:t>железная дорога – это не игра.</w:t>
      </w:r>
      <w:r>
        <w:rPr>
          <w:rFonts w:ascii="Times New Roman" w:hAnsi="Times New Roman" w:cs="Times New Roman"/>
          <w:sz w:val="28"/>
          <w:szCs w:val="28"/>
        </w:rPr>
        <w:t xml:space="preserve"> Все случаи  </w:t>
      </w:r>
      <w:proofErr w:type="spellStart"/>
      <w:r>
        <w:rPr>
          <w:rFonts w:ascii="Times New Roman" w:hAnsi="Times New Roman" w:cs="Times New Roman"/>
          <w:sz w:val="28"/>
          <w:szCs w:val="28"/>
        </w:rPr>
        <w:t>травмирования</w:t>
      </w:r>
      <w:proofErr w:type="spellEnd"/>
      <w:r>
        <w:rPr>
          <w:rFonts w:ascii="Times New Roman" w:hAnsi="Times New Roman" w:cs="Times New Roman"/>
          <w:sz w:val="28"/>
          <w:szCs w:val="28"/>
        </w:rPr>
        <w:t xml:space="preserve">  и гибели детей происходят в результате незнания и нарушения правил безопасности, установленных на железнодорожном транспорте, отсутствия контроля со стороны родителей (законных представителей), за местонахождением детей.</w:t>
      </w:r>
    </w:p>
    <w:p w:rsidR="00120C9C" w:rsidRDefault="00120C9C" w:rsidP="00120C9C">
      <w:pPr>
        <w:pStyle w:val="a5"/>
        <w:ind w:firstLine="708"/>
        <w:jc w:val="both"/>
        <w:rPr>
          <w:rFonts w:ascii="Times New Roman" w:hAnsi="Times New Roman" w:cs="Times New Roman"/>
          <w:sz w:val="28"/>
          <w:szCs w:val="28"/>
        </w:rPr>
      </w:pPr>
      <w:r>
        <w:rPr>
          <w:rFonts w:ascii="Times New Roman" w:hAnsi="Times New Roman" w:cs="Times New Roman"/>
          <w:sz w:val="28"/>
          <w:szCs w:val="28"/>
        </w:rPr>
        <w:t>При недостаточном контроле и его отсутствии со стороны взрослых, родителей (законных представителей) дети забираются на крыши вагонов, бесцельно бродят по железнодорожным путям, катаются на подножках железнодорожных вагонов. Родители, не допускайте нахождение ваших детей возле железной дороги без присмотра взрослых.</w:t>
      </w:r>
    </w:p>
    <w:p w:rsidR="00120C9C" w:rsidRDefault="00120C9C" w:rsidP="00120C9C">
      <w:pPr>
        <w:pStyle w:val="a5"/>
        <w:ind w:firstLine="708"/>
        <w:jc w:val="both"/>
        <w:rPr>
          <w:rFonts w:ascii="Times New Roman" w:hAnsi="Times New Roman" w:cs="Times New Roman"/>
          <w:sz w:val="28"/>
          <w:szCs w:val="28"/>
        </w:rPr>
      </w:pPr>
      <w:r>
        <w:rPr>
          <w:rFonts w:ascii="Times New Roman" w:hAnsi="Times New Roman" w:cs="Times New Roman"/>
          <w:sz w:val="28"/>
          <w:szCs w:val="28"/>
        </w:rPr>
        <w:t>Будьте бдительны, не оставляйте без внимания детей, когда находитесь вместе с ними на объектах железнодорожного транспорта, водных объектах и вблизи водоемов. Особенно это касается детей дошкольного возраста и младшего школьного возраста. Помните, что Ваша беспечность, а в некоторых случаях равнодушие может привести к непоправимой беде. Ценой вашей безответственности может стать жизнь вашего ребенка. Помните об этом и берегите своих детей.</w:t>
      </w:r>
    </w:p>
    <w:p w:rsidR="00120C9C" w:rsidRPr="00120C9C" w:rsidRDefault="00120C9C" w:rsidP="00120C9C">
      <w:pPr>
        <w:ind w:left="-993"/>
        <w:jc w:val="center"/>
        <w:rPr>
          <w:rFonts w:ascii="Arial Black" w:hAnsi="Arial Black" w:cs="Times New Roman"/>
          <w:b/>
          <w:sz w:val="40"/>
          <w:szCs w:val="28"/>
        </w:rPr>
      </w:pPr>
      <w:r w:rsidRPr="00120C9C">
        <w:rPr>
          <w:rFonts w:ascii="Arial Black" w:hAnsi="Arial Black" w:cs="Times New Roman"/>
          <w:b/>
          <w:sz w:val="40"/>
          <w:szCs w:val="28"/>
        </w:rPr>
        <w:t>Берегите детей</w:t>
      </w:r>
    </w:p>
    <w:p w:rsidR="00120C9C" w:rsidRPr="00120C9C" w:rsidRDefault="00120C9C" w:rsidP="00120C9C">
      <w:pPr>
        <w:pStyle w:val="a5"/>
        <w:ind w:left="-993"/>
        <w:jc w:val="center"/>
        <w:rPr>
          <w:rFonts w:ascii="Arial Black" w:hAnsi="Arial Black" w:cs="Times New Roman"/>
          <w:sz w:val="40"/>
          <w:szCs w:val="28"/>
        </w:rPr>
      </w:pPr>
      <w:proofErr w:type="gramStart"/>
      <w:r w:rsidRPr="00120C9C">
        <w:rPr>
          <w:rFonts w:ascii="Arial Black" w:hAnsi="Arial Black" w:cs="Times New Roman"/>
          <w:b/>
          <w:sz w:val="40"/>
          <w:szCs w:val="28"/>
        </w:rPr>
        <w:t>Самое</w:t>
      </w:r>
      <w:proofErr w:type="gramEnd"/>
      <w:r w:rsidRPr="00120C9C">
        <w:rPr>
          <w:rFonts w:ascii="Arial Black" w:hAnsi="Arial Black" w:cs="Times New Roman"/>
          <w:b/>
          <w:sz w:val="40"/>
          <w:szCs w:val="28"/>
        </w:rPr>
        <w:t xml:space="preserve">  ценное для всех нас – дети в любом возрасте!</w:t>
      </w:r>
    </w:p>
    <w:p w:rsidR="00120C9C" w:rsidRPr="00C514C2" w:rsidRDefault="00120C9C" w:rsidP="00C514C2">
      <w:pPr>
        <w:ind w:left="-1134"/>
        <w:jc w:val="center"/>
        <w:rPr>
          <w:rFonts w:ascii="Arial Black" w:hAnsi="Arial Black"/>
          <w:b/>
          <w:sz w:val="36"/>
        </w:rPr>
      </w:pPr>
    </w:p>
    <w:sectPr w:rsidR="00120C9C" w:rsidRPr="00C514C2" w:rsidSect="00120C9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514C2"/>
    <w:rsid w:val="00120C9C"/>
    <w:rsid w:val="00345F41"/>
    <w:rsid w:val="00C51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F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4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14C2"/>
    <w:rPr>
      <w:rFonts w:ascii="Tahoma" w:hAnsi="Tahoma" w:cs="Tahoma"/>
      <w:sz w:val="16"/>
      <w:szCs w:val="16"/>
    </w:rPr>
  </w:style>
  <w:style w:type="paragraph" w:styleId="a5">
    <w:name w:val="No Spacing"/>
    <w:uiPriority w:val="1"/>
    <w:qFormat/>
    <w:rsid w:val="00120C9C"/>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2032</Characters>
  <Application>Microsoft Office Word</Application>
  <DocSecurity>0</DocSecurity>
  <Lines>16</Lines>
  <Paragraphs>4</Paragraphs>
  <ScaleCrop>false</ScaleCrop>
  <Company>SPecialiST RePack</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sineg</dc:creator>
  <cp:keywords/>
  <dc:description/>
  <cp:lastModifiedBy>sineg</cp:lastModifiedBy>
  <cp:revision>4</cp:revision>
  <dcterms:created xsi:type="dcterms:W3CDTF">2018-07-04T06:05:00Z</dcterms:created>
  <dcterms:modified xsi:type="dcterms:W3CDTF">2018-07-04T06:13:00Z</dcterms:modified>
</cp:coreProperties>
</file>