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4" w:rsidRPr="00921179" w:rsidRDefault="006E3E44" w:rsidP="006E3E44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4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44" w:rsidRPr="00921179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6E3E44" w:rsidRPr="00921179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E3E44" w:rsidRPr="00921179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E3E44" w:rsidRPr="00921179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6E3E44" w:rsidRPr="00921179" w:rsidTr="00B9703C">
        <w:trPr>
          <w:trHeight w:val="1249"/>
        </w:trPr>
        <w:tc>
          <w:tcPr>
            <w:tcW w:w="4748" w:type="dxa"/>
          </w:tcPr>
          <w:p w:rsidR="006E3E44" w:rsidRPr="00921179" w:rsidRDefault="006E3E44" w:rsidP="00B97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утверждении порядка подготовки, утверждения и внесения изменений в нормативы градостроительного проектирования муниципального образования «Синегорское сельское поселение» </w:t>
            </w: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E3E44" w:rsidRPr="00921179" w:rsidRDefault="006E3E44" w:rsidP="00B970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  <w:proofErr w:type="gramStart"/>
      <w:r w:rsidRPr="00921179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соответствии с частью 1 статьи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08.05.2015 № 318 «Об утверждении Порядка рассмотрения предложений по проекту нормативов градостроительного проектирования Ростовской области», руководствуясь Уставом муниципального образования «Синегорское сельское поселение», </w:t>
      </w:r>
      <w:proofErr w:type="gramEnd"/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E3E44" w:rsidRPr="00921179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>ПОСТАНОВЛЯЮ:</w:t>
      </w: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Pr="009A761C" w:rsidRDefault="006E3E44" w:rsidP="006E3E4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порядок подготовки, утверждения и внесения изменений в нормативы градостроительного проектирования муниципального образования «Синегорское сельское поселение» согласно приложению.</w:t>
      </w:r>
    </w:p>
    <w:p w:rsidR="006E3E44" w:rsidRPr="009A761C" w:rsidRDefault="006E3E44" w:rsidP="006E3E4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E3E44" w:rsidRPr="00921179" w:rsidRDefault="006E3E44" w:rsidP="006E3E4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11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1179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1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1179">
        <w:rPr>
          <w:rFonts w:ascii="Times New Roman" w:hAnsi="Times New Roman"/>
          <w:sz w:val="28"/>
          <w:szCs w:val="28"/>
        </w:rPr>
        <w:t xml:space="preserve"> Синегорского </w:t>
      </w: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179">
        <w:rPr>
          <w:rFonts w:ascii="Times New Roman" w:hAnsi="Times New Roman"/>
          <w:sz w:val="28"/>
          <w:szCs w:val="28"/>
        </w:rPr>
        <w:t xml:space="preserve">сельского </w:t>
      </w:r>
      <w:r w:rsidRPr="00921179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92117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2117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 Волков</w:t>
      </w: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                            С.П.Беседина</w:t>
      </w: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44" w:rsidRDefault="006E3E44" w:rsidP="006E3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</w:rPr>
      </w:pPr>
    </w:p>
    <w:p w:rsidR="006E3E44" w:rsidRPr="00921179" w:rsidRDefault="006E3E44" w:rsidP="006E3E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E44" w:rsidRPr="00921179" w:rsidRDefault="006E3E44" w:rsidP="006E3E44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6E3E44" w:rsidRPr="00921179" w:rsidRDefault="006E3E44" w:rsidP="006E3E44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>к постановлению Администрации Синегорского сельского поселения</w:t>
      </w:r>
    </w:p>
    <w:p w:rsidR="006E3E44" w:rsidRPr="00921179" w:rsidRDefault="006E3E44" w:rsidP="006E3E44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27.04</w:t>
      </w:r>
      <w:r w:rsidRPr="00921179">
        <w:rPr>
          <w:rFonts w:ascii="Times New Roman" w:hAnsi="Times New Roman"/>
          <w:color w:val="000000"/>
          <w:sz w:val="28"/>
        </w:rPr>
        <w:t>.201</w:t>
      </w:r>
      <w:r>
        <w:rPr>
          <w:rFonts w:ascii="Times New Roman" w:hAnsi="Times New Roman"/>
          <w:color w:val="000000"/>
          <w:sz w:val="28"/>
        </w:rPr>
        <w:t>6</w:t>
      </w:r>
      <w:r w:rsidRPr="00921179">
        <w:rPr>
          <w:rFonts w:ascii="Times New Roman" w:hAnsi="Times New Roman"/>
          <w:color w:val="000000"/>
          <w:sz w:val="28"/>
        </w:rPr>
        <w:t xml:space="preserve"> №  </w:t>
      </w:r>
      <w:r>
        <w:rPr>
          <w:rFonts w:ascii="Times New Roman" w:hAnsi="Times New Roman"/>
          <w:color w:val="000000"/>
          <w:sz w:val="28"/>
        </w:rPr>
        <w:t>98</w:t>
      </w:r>
      <w:r w:rsidRPr="00921179">
        <w:rPr>
          <w:rFonts w:ascii="Times New Roman" w:hAnsi="Times New Roman"/>
          <w:color w:val="000000"/>
          <w:sz w:val="28"/>
        </w:rPr>
        <w:t xml:space="preserve"> </w:t>
      </w:r>
    </w:p>
    <w:p w:rsidR="006E3E44" w:rsidRPr="00921179" w:rsidRDefault="006E3E44" w:rsidP="006E3E44">
      <w:pPr>
        <w:spacing w:after="0" w:line="240" w:lineRule="auto"/>
        <w:rPr>
          <w:rFonts w:ascii="Times New Roman" w:hAnsi="Times New Roman"/>
          <w:color w:val="000000"/>
        </w:rPr>
      </w:pPr>
    </w:p>
    <w:p w:rsidR="006E3E44" w:rsidRDefault="006E3E44" w:rsidP="006E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E44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61C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6E3E44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подготовки, утверждения и внесения изменений в нормативы</w:t>
      </w:r>
    </w:p>
    <w:p w:rsidR="006E3E44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градостроительного проектирования</w:t>
      </w:r>
    </w:p>
    <w:p w:rsidR="006E3E44" w:rsidRDefault="006E3E44" w:rsidP="006E3E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E44" w:rsidRDefault="006E3E44" w:rsidP="006E3E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Уполномоченным органом по подготовке нормативов градостроительного проектирования (далее – нормативы) является Администрация Синегорского сельского поселения (далее – Администрация).</w:t>
      </w:r>
    </w:p>
    <w:p w:rsidR="006E3E44" w:rsidRDefault="006E3E44" w:rsidP="006E3E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предложений по проекту нормативов градостроительного проектирования осуществляет структурное  подразделение Администрации Белокалитвинского района по вопросам градостроительной деятельности _ Отдел архитектуры.</w:t>
      </w:r>
    </w:p>
    <w:p w:rsidR="006E3E44" w:rsidRDefault="006E3E44" w:rsidP="006E3E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расходов на разработку нормативов осуществляется за счет средств местного бюджета Синегорского сельского поселения.</w:t>
      </w:r>
    </w:p>
    <w:p w:rsidR="006E3E44" w:rsidRDefault="006E3E44" w:rsidP="006E3E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местных нормативов градостроительного проектирования осуществляется в следующей последовательности: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Внесение заинтересованными лицами в Администрацию муниципального образования «Синегорское сельское поселение» предложений о подготовке (внесении изменений) нормативов градостроительного проектирования муниципального образования «Синегорское сельское поселение».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 Ростовской области, органы местного самоуправления «Синегорское сельское поселение», другие заинтересованные юридические и физические лица.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и направление Главе Синегорского сельского поселения отделом архитектуры заключения о необходимости подготовки (внесения изменений) местных нормативов градостроительного проектирования. Подготовка заключения осуществляется в течение 30 дней со дня поступления от заинтересованного лица предложения о подготовке нормативов.</w:t>
      </w:r>
    </w:p>
    <w:p w:rsidR="006E3E44" w:rsidRDefault="006E3E44" w:rsidP="006E3E4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отдела архитектуры о подготовке (внесении изменений) нормативов должны содержаться: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 действующих нормативах в данной сфере обеспечения благоприятных условий жизнедеятельности человека;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(изменение) нормативов;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сведения о расчетных показателях, которые предлагается включить в нормативы;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предложения об отмене действующих местных нормативов или внесения в них изменений;</w:t>
      </w:r>
    </w:p>
    <w:p w:rsidR="006E3E44" w:rsidRDefault="006E3E44" w:rsidP="006E3E4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предполагаемая стоимость работ по разработке нормативов.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Главой Синегорского сельского поселения решения о разработке нормативов градостроительного проектирования, включая сроки их подготовки.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организации работы по подготовке, рассмотрению предложений, согласованию и утверждению нормативов Администрация в 5-дневный срок со дня принятия решения о подготовке проекта нормативов создает комиссию, утверждает состав и положение по ней.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комиссии наряду с представителями Администрации могут включаться представители иных органов исполнительной власти Синегорского сельского поселения, органов местного самоуправления и организаций, осуществляющих деятельность в сфере градостроительства.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ведет подготовку и утверждение технического задания на разработку нормативов. Техническое задание отражает перечень расчетных показателей, которые должны быть указаны в 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также граждан сельского поселения.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разработчика нормативов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 и заключение муниципального контракта на подготовку проекта нормативов.</w:t>
      </w:r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проекта нормативов.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 нормативов разработчик представляет комиссии на бумажном и электронном носителях,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  <w:proofErr w:type="gramEnd"/>
    </w:p>
    <w:p w:rsidR="006E3E44" w:rsidRDefault="006E3E44" w:rsidP="006E3E4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комиссией проекта нормативов градостроительного проектирования на согласование и для сбора предложений и замечаний: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Министерство строительства, архитектуры и территориального развития Ростовской области;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размещение на официальном сайте Администрации Синегорского сельского поселения в сети «Интернет».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Проверка комиссией проекта нормативов на соответствие требованиям  законодательства, иных нормативных документов, настоящего Порядка и технического задания, а также рассмотрение заключений согласующих организаций и принятие одного из решений: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отклонить проект нормативов градостроительного проектирования и направить разработчику на доработку  с учетом поступивших замечаний и предложений;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направить представленный проект нормативов градостроительного проектирования в установленном порядке на утверждение Собрания депутатов Синегорского сельского поселения.</w:t>
      </w:r>
    </w:p>
    <w:p w:rsidR="006E3E44" w:rsidRDefault="006E3E44" w:rsidP="006E3E44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проверки комиссией проекта нормативов градостроительного проектирования – 60 дней со дня поступления.</w:t>
      </w:r>
    </w:p>
    <w:p w:rsidR="006E3E44" w:rsidRDefault="006E3E44" w:rsidP="006E3E44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поступлении по проекту нормативов замечаний комиссия направляет их разработчику для рассмотрения по существу. Разработчик проводит согласительные процедуры, по итогам которых доработанный проект нормативов представляется комиссии.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6E3E44" w:rsidRDefault="006E3E44" w:rsidP="006E3E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Утверждение нормативов Собранием депутатов Синегорского сельского поселения.</w:t>
      </w:r>
    </w:p>
    <w:p w:rsidR="006E3E44" w:rsidRDefault="006E3E44" w:rsidP="006E3E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Администрации в сети «Интернет».</w:t>
      </w:r>
    </w:p>
    <w:p w:rsidR="006E3E44" w:rsidRDefault="006E3E44" w:rsidP="006E3E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утверждения местные нормативы формируются в дела и подлежат учету в реестре местных нормативов градостроительного проектирования поселения. Порядок ведения дел и реестра, их форма утверждается Главой Синегорского сельского поселения.</w:t>
      </w:r>
    </w:p>
    <w:p w:rsidR="006E3E44" w:rsidRDefault="006E3E44" w:rsidP="006E3E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после утверждения местных нормативов градостроительного проектирования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6E3E44" w:rsidRDefault="006E3E44" w:rsidP="006E3E4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Default="006E3E44" w:rsidP="006E3E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Default="006E3E44" w:rsidP="006E3E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                                                 С.П. Беседина</w:t>
      </w:r>
    </w:p>
    <w:p w:rsidR="006E3E44" w:rsidRDefault="006E3E44" w:rsidP="006E3E4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Default="006E3E44" w:rsidP="006E3E4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E44" w:rsidRDefault="006E3E44" w:rsidP="006E3E44"/>
    <w:p w:rsidR="002E548C" w:rsidRDefault="002E548C"/>
    <w:sectPr w:rsidR="002E548C" w:rsidSect="00B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8A4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8BC201E"/>
    <w:multiLevelType w:val="multilevel"/>
    <w:tmpl w:val="5350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CF0770F"/>
    <w:multiLevelType w:val="multilevel"/>
    <w:tmpl w:val="B5CCEFFC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E44"/>
    <w:rsid w:val="002E548C"/>
    <w:rsid w:val="006E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3E44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E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6718</Characters>
  <Application>Microsoft Office Word</Application>
  <DocSecurity>0</DocSecurity>
  <Lines>55</Lines>
  <Paragraphs>15</Paragraphs>
  <ScaleCrop>false</ScaleCrop>
  <Company>org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2016-05-06T08:27:00Z</dcterms:created>
  <dcterms:modified xsi:type="dcterms:W3CDTF">2016-05-06T08:30:00Z</dcterms:modified>
</cp:coreProperties>
</file>