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1C4F" w:rsidRPr="00C151A5" w:rsidRDefault="00231BC7" w:rsidP="00ED1C4F">
      <w:pPr>
        <w:pStyle w:val="ad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79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РОССИЙСКАЯ ФЕДЕРАЦИЯ</w:t>
      </w:r>
    </w:p>
    <w:p w:rsidR="00ED1C4F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РОСТОВСКАЯ ОБЛАСТЬ</w:t>
      </w:r>
    </w:p>
    <w:p w:rsidR="00ED1C4F" w:rsidRPr="00C26BA3" w:rsidRDefault="00ED1C4F" w:rsidP="00ED1C4F">
      <w:pPr>
        <w:pStyle w:val="ad"/>
        <w:jc w:val="center"/>
        <w:rPr>
          <w:spacing w:val="40"/>
          <w:szCs w:val="28"/>
        </w:rPr>
      </w:pPr>
      <w:r w:rsidRPr="00DA4DA1">
        <w:rPr>
          <w:bCs/>
          <w:szCs w:val="28"/>
        </w:rPr>
        <w:t>БЕЛОКАЛИТВИНСКИЙ РАЙОН</w:t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МУНИЦИПАЛЬНОЕ ОБРАЗОВАНИЕ</w:t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«СИНЕГОРСКОЕ СЕЛЬСКОЕ ПОСЕЛЕНИЕ»</w:t>
      </w:r>
    </w:p>
    <w:p w:rsidR="00ED1C4F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АДМИНИСТРАЦИЯ СИНЕГОРСКОГО СЕЛЬСКОГО ПОСЕЛЕНИЯ</w:t>
      </w:r>
    </w:p>
    <w:p w:rsidR="00ED1C4F" w:rsidRDefault="00ED1C4F" w:rsidP="00ED1C4F">
      <w:pPr>
        <w:pStyle w:val="ad"/>
        <w:spacing w:before="12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ПОСТАНОВЛЕНИЕ</w:t>
      </w:r>
    </w:p>
    <w:p w:rsidR="00ED1C4F" w:rsidRDefault="00ED1C4F" w:rsidP="00ED1C4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221550">
        <w:rPr>
          <w:sz w:val="28"/>
        </w:rPr>
        <w:t>20.04.</w:t>
      </w:r>
      <w:r>
        <w:rPr>
          <w:sz w:val="28"/>
        </w:rPr>
        <w:t>202</w:t>
      </w:r>
      <w:r w:rsidR="004B6184">
        <w:rPr>
          <w:sz w:val="28"/>
        </w:rPr>
        <w:t>2</w:t>
      </w:r>
      <w:r>
        <w:rPr>
          <w:sz w:val="28"/>
        </w:rPr>
        <w:t xml:space="preserve"> г.</w:t>
      </w:r>
      <w:r>
        <w:rPr>
          <w:sz w:val="28"/>
        </w:rPr>
        <w:tab/>
        <w:t>№ </w:t>
      </w:r>
      <w:r w:rsidR="00221550">
        <w:rPr>
          <w:sz w:val="28"/>
        </w:rPr>
        <w:t>75</w:t>
      </w:r>
    </w:p>
    <w:p w:rsidR="00ED1C4F" w:rsidRDefault="00ED1C4F" w:rsidP="00ED1C4F">
      <w:pPr>
        <w:spacing w:before="120"/>
        <w:jc w:val="center"/>
        <w:rPr>
          <w:b/>
          <w:noProof/>
        </w:rPr>
      </w:pPr>
      <w:r>
        <w:rPr>
          <w:sz w:val="28"/>
        </w:rPr>
        <w:t>п. Синегорский</w:t>
      </w:r>
    </w:p>
    <w:p w:rsidR="00ED1C4F" w:rsidRDefault="00ED1C4F" w:rsidP="000A5683">
      <w:pPr>
        <w:jc w:val="center"/>
        <w:rPr>
          <w:b/>
          <w:sz w:val="28"/>
          <w:szCs w:val="28"/>
        </w:rPr>
      </w:pPr>
    </w:p>
    <w:p w:rsidR="0054007B" w:rsidRDefault="0054007B" w:rsidP="00CF170C">
      <w:pPr>
        <w:widowControl w:val="0"/>
        <w:jc w:val="center"/>
        <w:rPr>
          <w:spacing w:val="2"/>
          <w:sz w:val="28"/>
          <w:szCs w:val="28"/>
        </w:rPr>
      </w:pPr>
      <w:r w:rsidRPr="0054007B">
        <w:rPr>
          <w:b/>
          <w:sz w:val="28"/>
          <w:szCs w:val="28"/>
        </w:rPr>
        <w:t xml:space="preserve"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>
        <w:rPr>
          <w:b/>
          <w:sz w:val="28"/>
          <w:szCs w:val="28"/>
        </w:rPr>
        <w:t xml:space="preserve">Синегорского сельского поселения </w:t>
      </w:r>
    </w:p>
    <w:p w:rsidR="0054007B" w:rsidRPr="00FB2796" w:rsidRDefault="0054007B" w:rsidP="00CF170C">
      <w:pPr>
        <w:spacing w:line="240" w:lineRule="exact"/>
        <w:jc w:val="center"/>
        <w:rPr>
          <w:spacing w:val="2"/>
          <w:sz w:val="28"/>
          <w:szCs w:val="28"/>
        </w:rPr>
      </w:pPr>
    </w:p>
    <w:p w:rsidR="0054007B" w:rsidRPr="00CF170C" w:rsidRDefault="0054007B" w:rsidP="0054007B">
      <w:pPr>
        <w:spacing w:line="240" w:lineRule="atLeast"/>
        <w:ind w:firstLine="709"/>
        <w:jc w:val="both"/>
        <w:rPr>
          <w:sz w:val="28"/>
          <w:szCs w:val="28"/>
        </w:rPr>
      </w:pPr>
      <w:r w:rsidRPr="00CF170C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Уставом муниципального образования «Синегорское сельское поселение» принятым решением </w:t>
      </w:r>
      <w:r w:rsidRPr="00CF170C">
        <w:rPr>
          <w:bCs/>
          <w:sz w:val="28"/>
          <w:szCs w:val="28"/>
        </w:rPr>
        <w:t xml:space="preserve"> Собрания депутатов Синегорского сельского поселения от «19» февраля 2021 г. № 125</w:t>
      </w:r>
      <w:r w:rsidRPr="00CF170C">
        <w:rPr>
          <w:bCs/>
          <w:kern w:val="2"/>
          <w:sz w:val="28"/>
          <w:szCs w:val="28"/>
        </w:rPr>
        <w:t xml:space="preserve">, администрация </w:t>
      </w:r>
      <w:r w:rsidRPr="00CF170C">
        <w:rPr>
          <w:bCs/>
          <w:sz w:val="28"/>
          <w:szCs w:val="28"/>
        </w:rPr>
        <w:t xml:space="preserve">Синегорского сельского поселения </w:t>
      </w:r>
      <w:r w:rsidRPr="00CF170C">
        <w:rPr>
          <w:sz w:val="28"/>
          <w:szCs w:val="28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Синегорского сельского поселения </w:t>
      </w:r>
      <w:r w:rsidRPr="00CF170C">
        <w:rPr>
          <w:b/>
          <w:bCs/>
          <w:spacing w:val="60"/>
          <w:sz w:val="28"/>
          <w:szCs w:val="28"/>
        </w:rPr>
        <w:t>постановляет:</w:t>
      </w:r>
    </w:p>
    <w:p w:rsidR="0054007B" w:rsidRPr="00CF170C" w:rsidRDefault="0054007B" w:rsidP="0054007B">
      <w:pPr>
        <w:widowControl w:val="0"/>
        <w:ind w:firstLine="709"/>
        <w:jc w:val="both"/>
        <w:rPr>
          <w:sz w:val="28"/>
          <w:szCs w:val="28"/>
        </w:rPr>
      </w:pPr>
      <w:r w:rsidRPr="00CF170C">
        <w:rPr>
          <w:sz w:val="28"/>
          <w:szCs w:val="28"/>
        </w:rPr>
        <w:t xml:space="preserve">1. 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0B7D0A" w:rsidRPr="00CF170C">
        <w:rPr>
          <w:sz w:val="28"/>
          <w:szCs w:val="28"/>
        </w:rPr>
        <w:t>Синегорского сельского поселения</w:t>
      </w:r>
      <w:r w:rsidRPr="00CF170C">
        <w:rPr>
          <w:sz w:val="28"/>
          <w:szCs w:val="28"/>
        </w:rPr>
        <w:t xml:space="preserve"> согласно приложению.</w:t>
      </w:r>
    </w:p>
    <w:p w:rsidR="0054007B" w:rsidRPr="00CF170C" w:rsidRDefault="0054007B" w:rsidP="00540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0C">
        <w:rPr>
          <w:rFonts w:ascii="Times New Roman" w:hAnsi="Times New Roman" w:cs="Times New Roman"/>
          <w:sz w:val="28"/>
          <w:szCs w:val="28"/>
        </w:rPr>
        <w:t xml:space="preserve">2. </w:t>
      </w:r>
      <w:r w:rsidR="00A030E9">
        <w:rPr>
          <w:rFonts w:ascii="Times New Roman" w:hAnsi="Times New Roman" w:cs="Times New Roman"/>
          <w:sz w:val="28"/>
          <w:szCs w:val="28"/>
        </w:rPr>
        <w:t>Н</w:t>
      </w:r>
      <w:r w:rsidRPr="00CF170C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A030E9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размещению на </w:t>
      </w:r>
      <w:r w:rsidRPr="00CF170C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0B7D0A" w:rsidRPr="00CF170C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поселения.</w:t>
      </w:r>
      <w:r w:rsidRPr="00CF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07B" w:rsidRPr="00CF170C" w:rsidRDefault="0054007B" w:rsidP="005400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F170C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3908C6" w:rsidRPr="00CF170C" w:rsidRDefault="003908C6" w:rsidP="00665DE5">
      <w:pPr>
        <w:rPr>
          <w:sz w:val="28"/>
          <w:szCs w:val="28"/>
          <w:lang w:eastAsia="ru-RU"/>
        </w:rPr>
      </w:pPr>
    </w:p>
    <w:p w:rsidR="000B7D0A" w:rsidRDefault="000B7D0A" w:rsidP="00665DE5">
      <w:pPr>
        <w:rPr>
          <w:sz w:val="28"/>
          <w:szCs w:val="28"/>
          <w:lang w:eastAsia="ru-RU"/>
        </w:rPr>
      </w:pPr>
    </w:p>
    <w:p w:rsidR="00ED1C4F" w:rsidRPr="006D77AC" w:rsidRDefault="00ED1C4F" w:rsidP="00ED1C4F">
      <w:pPr>
        <w:pStyle w:val="2"/>
        <w:tabs>
          <w:tab w:val="left" w:pos="6804"/>
        </w:tabs>
        <w:spacing w:line="228" w:lineRule="auto"/>
        <w:jc w:val="both"/>
        <w:rPr>
          <w:b w:val="0"/>
          <w:sz w:val="28"/>
          <w:szCs w:val="28"/>
        </w:rPr>
      </w:pPr>
      <w:r w:rsidRPr="006D77AC">
        <w:rPr>
          <w:b w:val="0"/>
          <w:sz w:val="28"/>
          <w:szCs w:val="28"/>
        </w:rPr>
        <w:t>Глава Администрации</w:t>
      </w:r>
    </w:p>
    <w:p w:rsidR="00ED1C4F" w:rsidRPr="006D77AC" w:rsidRDefault="00ED1C4F" w:rsidP="00ED1C4F">
      <w:pPr>
        <w:pStyle w:val="2"/>
        <w:tabs>
          <w:tab w:val="left" w:pos="6804"/>
        </w:tabs>
        <w:spacing w:line="228" w:lineRule="auto"/>
        <w:jc w:val="both"/>
        <w:rPr>
          <w:b w:val="0"/>
          <w:sz w:val="28"/>
          <w:szCs w:val="28"/>
        </w:rPr>
      </w:pPr>
      <w:r w:rsidRPr="006D77AC">
        <w:rPr>
          <w:b w:val="0"/>
          <w:sz w:val="28"/>
          <w:szCs w:val="28"/>
        </w:rPr>
        <w:t xml:space="preserve">Синегорского сельского поселения                                                 Т. А. Суржикова </w:t>
      </w:r>
    </w:p>
    <w:p w:rsidR="00ED1C4F" w:rsidRPr="006D77AC" w:rsidRDefault="00ED1C4F" w:rsidP="00ED1C4F">
      <w:pPr>
        <w:jc w:val="both"/>
        <w:rPr>
          <w:sz w:val="28"/>
          <w:szCs w:val="28"/>
        </w:rPr>
      </w:pPr>
    </w:p>
    <w:p w:rsidR="003908C6" w:rsidRDefault="003908C6" w:rsidP="00ED1C4F">
      <w:pPr>
        <w:contextualSpacing/>
        <w:jc w:val="both"/>
        <w:rPr>
          <w:sz w:val="28"/>
          <w:szCs w:val="28"/>
        </w:rPr>
      </w:pPr>
    </w:p>
    <w:p w:rsidR="00C82460" w:rsidRPr="00C82460" w:rsidRDefault="00C82460" w:rsidP="00C82460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Cs w:val="28"/>
        </w:rPr>
      </w:pPr>
      <w:r w:rsidRPr="00C82460">
        <w:rPr>
          <w:spacing w:val="2"/>
          <w:szCs w:val="28"/>
        </w:rPr>
        <w:lastRenderedPageBreak/>
        <w:t xml:space="preserve">Приложение к постановлению </w:t>
      </w:r>
      <w:r w:rsidRPr="00C82460">
        <w:rPr>
          <w:spacing w:val="2"/>
          <w:szCs w:val="28"/>
        </w:rPr>
        <w:br/>
        <w:t xml:space="preserve">Администрации Синегорского </w:t>
      </w:r>
    </w:p>
    <w:p w:rsidR="00C82460" w:rsidRPr="00C82460" w:rsidRDefault="00C82460" w:rsidP="00C82460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Cs w:val="28"/>
        </w:rPr>
      </w:pPr>
      <w:r w:rsidRPr="00C82460">
        <w:rPr>
          <w:spacing w:val="2"/>
          <w:szCs w:val="28"/>
        </w:rPr>
        <w:t xml:space="preserve">сельского поселения </w:t>
      </w:r>
      <w:r w:rsidRPr="00C82460">
        <w:rPr>
          <w:spacing w:val="2"/>
          <w:szCs w:val="28"/>
        </w:rPr>
        <w:br/>
        <w:t xml:space="preserve">  от </w:t>
      </w:r>
      <w:r w:rsidR="00221550">
        <w:rPr>
          <w:spacing w:val="2"/>
          <w:szCs w:val="28"/>
        </w:rPr>
        <w:t>20.04.2022</w:t>
      </w:r>
      <w:r w:rsidRPr="00C82460">
        <w:rPr>
          <w:spacing w:val="2"/>
          <w:szCs w:val="28"/>
        </w:rPr>
        <w:t xml:space="preserve"> года № </w:t>
      </w:r>
      <w:r w:rsidR="00221550">
        <w:rPr>
          <w:spacing w:val="2"/>
          <w:szCs w:val="28"/>
        </w:rPr>
        <w:t>75</w:t>
      </w:r>
      <w:r w:rsidRPr="00C82460">
        <w:rPr>
          <w:spacing w:val="2"/>
          <w:szCs w:val="28"/>
        </w:rPr>
        <w:t xml:space="preserve"> </w:t>
      </w:r>
    </w:p>
    <w:p w:rsidR="00C82460" w:rsidRDefault="00C82460" w:rsidP="00C82460">
      <w:pPr>
        <w:pStyle w:val="formattexttopleveltext"/>
        <w:shd w:val="clear" w:color="auto" w:fill="FFFFFF"/>
        <w:spacing w:before="0" w:beforeAutospacing="0" w:after="0" w:afterAutospacing="0" w:line="299" w:lineRule="atLeast"/>
        <w:textAlignment w:val="baseline"/>
        <w:rPr>
          <w:b/>
          <w:bCs/>
          <w:spacing w:val="2"/>
          <w:sz w:val="28"/>
          <w:szCs w:val="28"/>
        </w:rPr>
      </w:pPr>
    </w:p>
    <w:p w:rsidR="00833AD0" w:rsidRDefault="00833AD0" w:rsidP="00833AD0">
      <w:pPr>
        <w:jc w:val="center"/>
        <w:rPr>
          <w:sz w:val="28"/>
        </w:rPr>
      </w:pPr>
      <w:bookmarkStart w:id="0" w:name="_Hlk99717361"/>
      <w:r w:rsidRPr="00843660">
        <w:rPr>
          <w:sz w:val="28"/>
        </w:rPr>
        <w:t xml:space="preserve">ПОЛОЖЕНИЕ </w:t>
      </w:r>
    </w:p>
    <w:p w:rsidR="00833AD0" w:rsidRDefault="00833AD0" w:rsidP="00833AD0">
      <w:pPr>
        <w:widowControl w:val="0"/>
        <w:jc w:val="center"/>
        <w:rPr>
          <w:sz w:val="28"/>
        </w:rPr>
      </w:pPr>
      <w:r w:rsidRPr="00843660">
        <w:rPr>
          <w:sz w:val="28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sz w:val="28"/>
        </w:rPr>
        <w:t xml:space="preserve">и среднего предпринимательства </w:t>
      </w:r>
    </w:p>
    <w:p w:rsidR="00833AD0" w:rsidRDefault="00833AD0" w:rsidP="00833AD0">
      <w:pPr>
        <w:widowControl w:val="0"/>
        <w:jc w:val="center"/>
        <w:rPr>
          <w:sz w:val="28"/>
        </w:rPr>
      </w:pPr>
      <w:r w:rsidRPr="00CF170C">
        <w:rPr>
          <w:sz w:val="28"/>
          <w:szCs w:val="28"/>
        </w:rPr>
        <w:t>Синегорского сельского поселения</w:t>
      </w:r>
    </w:p>
    <w:bookmarkEnd w:id="0"/>
    <w:p w:rsidR="00833AD0" w:rsidRPr="00236392" w:rsidRDefault="00833AD0" w:rsidP="00833AD0">
      <w:pPr>
        <w:jc w:val="center"/>
        <w:rPr>
          <w:sz w:val="28"/>
          <w:szCs w:val="28"/>
        </w:rPr>
      </w:pPr>
    </w:p>
    <w:p w:rsidR="00833AD0" w:rsidRDefault="00833AD0" w:rsidP="00833AD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D06AB">
        <w:rPr>
          <w:color w:val="000000"/>
          <w:sz w:val="28"/>
          <w:szCs w:val="28"/>
        </w:rPr>
        <w:t xml:space="preserve">Настоящее Положение </w:t>
      </w:r>
      <w:r w:rsidRPr="00013279">
        <w:rPr>
          <w:color w:val="000000"/>
          <w:sz w:val="28"/>
          <w:szCs w:val="28"/>
        </w:rPr>
        <w:t>об условиях и порядке оказания поддержки субъектам малого и среднего предпринимательства и организациям</w:t>
      </w:r>
      <w:r>
        <w:rPr>
          <w:color w:val="000000"/>
          <w:sz w:val="28"/>
          <w:szCs w:val="28"/>
        </w:rPr>
        <w:t>, образующим инфраструктуру под</w:t>
      </w:r>
      <w:r w:rsidRPr="00013279">
        <w:rPr>
          <w:color w:val="000000"/>
          <w:sz w:val="28"/>
          <w:szCs w:val="28"/>
        </w:rPr>
        <w:t xml:space="preserve">держки субъектов малого и среднего предпринимательства, на территории </w:t>
      </w:r>
      <w:r w:rsidRPr="00CF170C">
        <w:rPr>
          <w:sz w:val="28"/>
          <w:szCs w:val="28"/>
        </w:rPr>
        <w:t>Синегорского сельского поселения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Положение) </w:t>
      </w:r>
      <w:r w:rsidRPr="00ED06AB">
        <w:rPr>
          <w:color w:val="000000"/>
          <w:sz w:val="28"/>
          <w:szCs w:val="28"/>
        </w:rPr>
        <w:t>разработано в соответствии с Федеральным законом от 24</w:t>
      </w:r>
      <w:r>
        <w:rPr>
          <w:color w:val="000000"/>
          <w:sz w:val="28"/>
          <w:szCs w:val="28"/>
        </w:rPr>
        <w:t>.07.</w:t>
      </w:r>
      <w:r w:rsidRPr="00ED06AB">
        <w:rPr>
          <w:color w:val="000000"/>
          <w:sz w:val="28"/>
          <w:szCs w:val="28"/>
        </w:rPr>
        <w:t>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инфраструктуру поддержк</w:t>
      </w:r>
      <w:r>
        <w:rPr>
          <w:color w:val="000000"/>
          <w:sz w:val="28"/>
          <w:szCs w:val="28"/>
        </w:rPr>
        <w:t>и</w:t>
      </w:r>
      <w:r w:rsidRPr="00ED06AB">
        <w:rPr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, </w:t>
      </w:r>
      <w:r w:rsidRPr="00013279">
        <w:rPr>
          <w:color w:val="000000"/>
          <w:sz w:val="28"/>
          <w:szCs w:val="28"/>
        </w:rPr>
        <w:t>на территории</w:t>
      </w:r>
      <w:r w:rsidRPr="00833AD0">
        <w:rPr>
          <w:sz w:val="28"/>
          <w:szCs w:val="28"/>
        </w:rPr>
        <w:t xml:space="preserve"> </w:t>
      </w:r>
      <w:r w:rsidRPr="00CF170C">
        <w:rPr>
          <w:sz w:val="28"/>
          <w:szCs w:val="28"/>
        </w:rPr>
        <w:t>Синегорского сельского поселения</w:t>
      </w:r>
      <w:r>
        <w:rPr>
          <w:color w:val="000000"/>
          <w:sz w:val="28"/>
          <w:szCs w:val="28"/>
        </w:rPr>
        <w:t>.</w:t>
      </w:r>
    </w:p>
    <w:p w:rsidR="00833AD0" w:rsidRPr="0001327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13279">
        <w:rPr>
          <w:color w:val="000000"/>
          <w:sz w:val="28"/>
          <w:szCs w:val="28"/>
        </w:rPr>
        <w:t>Основными принципами поддержки субъектов малого и среднего предпринимательства являются:</w:t>
      </w:r>
    </w:p>
    <w:p w:rsidR="00833AD0" w:rsidRPr="0001327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013279">
        <w:rPr>
          <w:color w:val="000000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833AD0" w:rsidRPr="0001327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013279">
        <w:rPr>
          <w:color w:val="000000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833AD0" w:rsidRPr="0001327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013279">
        <w:rPr>
          <w:color w:val="000000"/>
          <w:sz w:val="28"/>
          <w:szCs w:val="28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833AD0" w:rsidRPr="0001327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013279">
        <w:rPr>
          <w:color w:val="000000"/>
          <w:sz w:val="28"/>
          <w:szCs w:val="28"/>
        </w:rPr>
        <w:t xml:space="preserve">4) оказание поддержки с соблюдением требований, установленных Федеральным законом от 26 июля 2006 года </w:t>
      </w:r>
      <w:r>
        <w:rPr>
          <w:color w:val="000000"/>
          <w:sz w:val="28"/>
          <w:szCs w:val="28"/>
        </w:rPr>
        <w:t>№ 135-ФЗ «О защите конкуренции»</w:t>
      </w:r>
      <w:r w:rsidRPr="00013279">
        <w:rPr>
          <w:color w:val="000000"/>
          <w:sz w:val="28"/>
          <w:szCs w:val="28"/>
        </w:rPr>
        <w:t>;</w:t>
      </w:r>
    </w:p>
    <w:p w:rsidR="00833AD0" w:rsidRPr="0001327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013279">
        <w:rPr>
          <w:color w:val="000000"/>
          <w:sz w:val="28"/>
          <w:szCs w:val="28"/>
        </w:rPr>
        <w:t>5) открытость процедур оказания поддержки.</w:t>
      </w:r>
    </w:p>
    <w:p w:rsidR="00833AD0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13279">
        <w:rPr>
          <w:color w:val="000000"/>
          <w:sz w:val="28"/>
          <w:szCs w:val="28"/>
        </w:rPr>
        <w:t>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</w:t>
      </w:r>
      <w:r>
        <w:rPr>
          <w:color w:val="000000"/>
          <w:sz w:val="28"/>
          <w:szCs w:val="28"/>
        </w:rPr>
        <w:t xml:space="preserve"> </w:t>
      </w:r>
      <w:r w:rsidRPr="00F37241">
        <w:rPr>
          <w:color w:val="000000"/>
          <w:sz w:val="28"/>
          <w:szCs w:val="28"/>
        </w:rPr>
        <w:t xml:space="preserve">ст. </w:t>
      </w:r>
      <w:r>
        <w:rPr>
          <w:color w:val="000000"/>
          <w:sz w:val="28"/>
          <w:szCs w:val="28"/>
        </w:rPr>
        <w:t>4</w:t>
      </w:r>
      <w:r w:rsidRPr="00F37241">
        <w:rPr>
          <w:color w:val="000000"/>
          <w:sz w:val="28"/>
          <w:szCs w:val="28"/>
        </w:rPr>
        <w:t xml:space="preserve"> настоящего Федерального закона от 24.07.2007 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</w:rPr>
        <w:t xml:space="preserve"> и </w:t>
      </w:r>
      <w:r w:rsidRPr="00013279">
        <w:rPr>
          <w:color w:val="000000"/>
          <w:sz w:val="28"/>
          <w:szCs w:val="28"/>
        </w:rPr>
        <w:t xml:space="preserve">муниципальными правовыми актами, принимаемыми в целях реализации муниципальных программ (подпрограмм). 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1709">
        <w:rPr>
          <w:color w:val="000000"/>
          <w:sz w:val="28"/>
          <w:szCs w:val="28"/>
        </w:rPr>
        <w:t>заявление на получение поддержки;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21709">
        <w:rPr>
          <w:color w:val="000000"/>
          <w:sz w:val="28"/>
          <w:szCs w:val="28"/>
        </w:rPr>
        <w:t>копии регистрационных, учредительных документов со всеми действующими изменениями и дополнениями;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- копии лицензии на заявленную деятельность (при наличии);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1709">
        <w:rPr>
          <w:color w:val="000000"/>
          <w:sz w:val="28"/>
          <w:szCs w:val="28"/>
        </w:rPr>
        <w:t>справки из налогового органа об отсутствии задолженности по платежам в бюджет;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Документы, подтверждающие их соответствие условиям, которые установлены статьей 4 Федерального закона от 24.07.2007 № 209-ФЗ: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1709">
        <w:rPr>
          <w:color w:val="000000"/>
          <w:sz w:val="28"/>
          <w:szCs w:val="28"/>
        </w:rPr>
        <w:t>налоговую декларацию за предшествующий отчетный период;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- справку о средней численности работников за предшествующий календарный год;</w:t>
      </w:r>
    </w:p>
    <w:p w:rsidR="00833AD0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- бухгалтерский баланс за предшествующий отчетный период.</w:t>
      </w:r>
    </w:p>
    <w:p w:rsidR="00833AD0" w:rsidRPr="0001327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013279">
        <w:rPr>
          <w:color w:val="000000"/>
          <w:sz w:val="28"/>
          <w:szCs w:val="28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</w:t>
      </w:r>
      <w:r>
        <w:rPr>
          <w:color w:val="000000"/>
          <w:sz w:val="28"/>
          <w:szCs w:val="28"/>
        </w:rPr>
        <w:t xml:space="preserve"> от 27 июля 2010 года № 210-ФЗ «</w:t>
      </w:r>
      <w:r w:rsidRPr="00013279">
        <w:rPr>
          <w:color w:val="000000"/>
          <w:sz w:val="28"/>
          <w:szCs w:val="28"/>
        </w:rPr>
        <w:t>Об организации предоставления госуда</w:t>
      </w:r>
      <w:r>
        <w:rPr>
          <w:color w:val="000000"/>
          <w:sz w:val="28"/>
          <w:szCs w:val="28"/>
        </w:rPr>
        <w:t>рственных и муниципальных услуг»</w:t>
      </w:r>
      <w:r w:rsidRPr="00013279">
        <w:rPr>
          <w:color w:val="000000"/>
          <w:sz w:val="28"/>
          <w:szCs w:val="28"/>
        </w:rPr>
        <w:t xml:space="preserve"> перечень документов.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Поддержка о</w:t>
      </w:r>
      <w:r w:rsidRPr="00121709">
        <w:rPr>
          <w:color w:val="000000"/>
          <w:sz w:val="28"/>
          <w:szCs w:val="28"/>
        </w:rPr>
        <w:t>казывается субъектам малого и среднего предпринимательства, если они: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осуществляют свою деятельность на территории</w:t>
      </w:r>
      <w:r>
        <w:rPr>
          <w:color w:val="000000"/>
          <w:sz w:val="28"/>
          <w:szCs w:val="28"/>
        </w:rPr>
        <w:t xml:space="preserve"> </w:t>
      </w:r>
      <w:r w:rsidRPr="00CF170C">
        <w:rPr>
          <w:sz w:val="28"/>
          <w:szCs w:val="28"/>
        </w:rPr>
        <w:t>Синегорского сельского поселения</w:t>
      </w:r>
      <w:r w:rsidRPr="00121709">
        <w:rPr>
          <w:color w:val="000000"/>
          <w:sz w:val="28"/>
          <w:szCs w:val="28"/>
        </w:rPr>
        <w:t>;</w:t>
      </w:r>
    </w:p>
    <w:p w:rsidR="00833AD0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не находятся в стадии приостановления деятельности, реорганизации, ликвидации или банкротства.</w:t>
      </w:r>
    </w:p>
    <w:p w:rsidR="00833AD0" w:rsidRPr="0001327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013279">
        <w:rPr>
          <w:color w:val="000000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833AD0" w:rsidRPr="0001327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013279">
        <w:rPr>
          <w:color w:val="000000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33AD0" w:rsidRPr="0001327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013279">
        <w:rPr>
          <w:color w:val="000000"/>
          <w:sz w:val="28"/>
          <w:szCs w:val="28"/>
        </w:rPr>
        <w:t>2) являющихся участниками соглашений о разделе продукции;</w:t>
      </w:r>
    </w:p>
    <w:p w:rsidR="00833AD0" w:rsidRPr="0001327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013279">
        <w:rPr>
          <w:color w:val="000000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833AD0" w:rsidRPr="0001327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013279">
        <w:rPr>
          <w:color w:val="000000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33AD0" w:rsidRPr="0001327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13279">
        <w:rPr>
          <w:color w:val="000000"/>
          <w:sz w:val="28"/>
          <w:szCs w:val="28"/>
        </w:rPr>
        <w:t>. В оказании поддержки должно быть отказано в случае, если:</w:t>
      </w:r>
    </w:p>
    <w:p w:rsidR="00833AD0" w:rsidRPr="0001327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013279">
        <w:rPr>
          <w:color w:val="000000"/>
          <w:sz w:val="28"/>
          <w:szCs w:val="28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833AD0" w:rsidRPr="0001327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013279">
        <w:rPr>
          <w:color w:val="000000"/>
          <w:sz w:val="28"/>
          <w:szCs w:val="28"/>
        </w:rPr>
        <w:t>2) не выполнены условия оказания поддержки;</w:t>
      </w:r>
    </w:p>
    <w:p w:rsidR="00833AD0" w:rsidRPr="0001327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013279">
        <w:rPr>
          <w:color w:val="000000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833AD0" w:rsidRPr="0001327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013279">
        <w:rPr>
          <w:color w:val="000000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33AD0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13279">
        <w:rPr>
          <w:color w:val="000000"/>
          <w:sz w:val="28"/>
          <w:szCs w:val="28"/>
        </w:rPr>
        <w:t xml:space="preserve">. </w:t>
      </w:r>
      <w:r w:rsidRPr="00B24B65">
        <w:rPr>
          <w:color w:val="000000"/>
          <w:sz w:val="28"/>
          <w:szCs w:val="28"/>
        </w:rPr>
        <w:t>Рассмотрение обращения заявителя осуществляется</w:t>
      </w:r>
      <w:r>
        <w:rPr>
          <w:color w:val="000000"/>
          <w:sz w:val="28"/>
          <w:szCs w:val="28"/>
        </w:rPr>
        <w:t xml:space="preserve"> в соответствии с Порядком </w:t>
      </w:r>
      <w:r w:rsidRPr="00F70314">
        <w:rPr>
          <w:color w:val="000000"/>
          <w:sz w:val="28"/>
          <w:szCs w:val="28"/>
        </w:rPr>
        <w:t xml:space="preserve">рассмотрения обращений субъектов малого и среднего предпринимательства </w:t>
      </w:r>
      <w:r>
        <w:rPr>
          <w:color w:val="000000"/>
          <w:sz w:val="28"/>
          <w:szCs w:val="28"/>
        </w:rPr>
        <w:t xml:space="preserve">в администрации </w:t>
      </w:r>
      <w:r w:rsidRPr="00CF170C">
        <w:rPr>
          <w:sz w:val="28"/>
          <w:szCs w:val="28"/>
        </w:rPr>
        <w:t>Синегорского сельского поселения</w:t>
      </w:r>
      <w:r w:rsidRPr="00F70314">
        <w:rPr>
          <w:color w:val="000000"/>
          <w:sz w:val="28"/>
          <w:szCs w:val="28"/>
        </w:rPr>
        <w:t xml:space="preserve"> согласно приложению №</w:t>
      </w:r>
      <w:r>
        <w:rPr>
          <w:color w:val="000000"/>
          <w:sz w:val="28"/>
          <w:szCs w:val="28"/>
        </w:rPr>
        <w:t>1</w:t>
      </w:r>
      <w:r w:rsidRPr="00F70314">
        <w:rPr>
          <w:color w:val="000000"/>
          <w:sz w:val="28"/>
          <w:szCs w:val="28"/>
        </w:rPr>
        <w:t xml:space="preserve"> к настоящему Положению.</w:t>
      </w:r>
    </w:p>
    <w:p w:rsidR="00833AD0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013279">
        <w:rPr>
          <w:color w:val="000000"/>
          <w:sz w:val="28"/>
          <w:szCs w:val="28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833AD0" w:rsidRPr="00ED06AB" w:rsidRDefault="00833AD0" w:rsidP="00833AD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75316">
        <w:rPr>
          <w:color w:val="000000"/>
          <w:sz w:val="28"/>
          <w:szCs w:val="28"/>
        </w:rPr>
        <w:t>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, </w:t>
      </w:r>
      <w:r w:rsidRPr="00833AD0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поселения</w:t>
      </w:r>
      <w:r w:rsidRPr="00075316">
        <w:rPr>
          <w:color w:val="000000"/>
          <w:sz w:val="28"/>
          <w:szCs w:val="28"/>
        </w:rPr>
        <w:t xml:space="preserve">, </w:t>
      </w:r>
      <w:r w:rsidRPr="00ED06AB">
        <w:rPr>
          <w:color w:val="000000"/>
          <w:sz w:val="28"/>
          <w:szCs w:val="28"/>
        </w:rPr>
        <w:t>может осуществляться в следующих формах:</w:t>
      </w:r>
    </w:p>
    <w:p w:rsidR="00833AD0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ED06AB">
        <w:rPr>
          <w:color w:val="000000"/>
          <w:sz w:val="28"/>
          <w:szCs w:val="28"/>
        </w:rPr>
        <w:t>- финансовая</w:t>
      </w:r>
      <w:r>
        <w:rPr>
          <w:color w:val="000000"/>
          <w:sz w:val="28"/>
          <w:szCs w:val="28"/>
        </w:rPr>
        <w:t>;</w:t>
      </w:r>
    </w:p>
    <w:p w:rsidR="00833AD0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06AB">
        <w:rPr>
          <w:color w:val="000000"/>
          <w:sz w:val="28"/>
          <w:szCs w:val="28"/>
        </w:rPr>
        <w:t>имущественная</w:t>
      </w:r>
      <w:r>
        <w:rPr>
          <w:color w:val="000000"/>
          <w:sz w:val="28"/>
          <w:szCs w:val="28"/>
        </w:rPr>
        <w:t>;</w:t>
      </w:r>
    </w:p>
    <w:p w:rsidR="00833AD0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06AB">
        <w:rPr>
          <w:color w:val="000000"/>
          <w:sz w:val="28"/>
          <w:szCs w:val="28"/>
        </w:rPr>
        <w:t>информационная</w:t>
      </w:r>
      <w:r>
        <w:rPr>
          <w:color w:val="000000"/>
          <w:sz w:val="28"/>
          <w:szCs w:val="28"/>
        </w:rPr>
        <w:t>;</w:t>
      </w:r>
    </w:p>
    <w:p w:rsidR="00833AD0" w:rsidRPr="00ED06AB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D06AB">
        <w:rPr>
          <w:color w:val="000000"/>
          <w:sz w:val="28"/>
          <w:szCs w:val="28"/>
        </w:rPr>
        <w:t xml:space="preserve"> консультационная;</w:t>
      </w:r>
    </w:p>
    <w:p w:rsidR="00833AD0" w:rsidRDefault="00833AD0" w:rsidP="00833AD0">
      <w:pPr>
        <w:ind w:firstLine="709"/>
        <w:jc w:val="both"/>
        <w:rPr>
          <w:color w:val="000000"/>
          <w:sz w:val="28"/>
          <w:szCs w:val="28"/>
        </w:rPr>
      </w:pPr>
      <w:bookmarkStart w:id="1" w:name="YANDEX_91"/>
      <w:bookmarkEnd w:id="1"/>
      <w:r>
        <w:rPr>
          <w:color w:val="000000"/>
          <w:sz w:val="28"/>
          <w:szCs w:val="28"/>
        </w:rPr>
        <w:t xml:space="preserve">- иные формы поддержки, предусмотренные ст. 16 </w:t>
      </w:r>
      <w:r w:rsidRPr="00445AD4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ым </w:t>
      </w:r>
      <w:r w:rsidRPr="00445AD4">
        <w:rPr>
          <w:color w:val="000000"/>
          <w:sz w:val="28"/>
          <w:szCs w:val="28"/>
        </w:rPr>
        <w:t>законом от 24.07.2007 № 209-ФЗ «О развитии малого и среднего предпринимательства в Российской Федерации»</w:t>
      </w:r>
      <w:r w:rsidRPr="00075316">
        <w:rPr>
          <w:color w:val="000000"/>
          <w:sz w:val="28"/>
          <w:szCs w:val="28"/>
        </w:rPr>
        <w:t>.</w:t>
      </w:r>
    </w:p>
    <w:p w:rsidR="00833AD0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445AD4">
        <w:rPr>
          <w:color w:val="000000"/>
          <w:sz w:val="28"/>
          <w:szCs w:val="28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</w:t>
      </w:r>
      <w:r w:rsidRPr="00A030E9">
        <w:rPr>
          <w:color w:val="000000"/>
          <w:sz w:val="28"/>
          <w:szCs w:val="28"/>
        </w:rPr>
        <w:t xml:space="preserve">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бюджета </w:t>
      </w:r>
      <w:r w:rsidR="00B44808" w:rsidRPr="00A030E9">
        <w:rPr>
          <w:sz w:val="28"/>
          <w:szCs w:val="28"/>
        </w:rPr>
        <w:t>Синегорского сельского поселения</w:t>
      </w:r>
      <w:r w:rsidR="00B44808" w:rsidRPr="00A030E9">
        <w:rPr>
          <w:color w:val="000000"/>
          <w:sz w:val="28"/>
          <w:szCs w:val="28"/>
        </w:rPr>
        <w:t xml:space="preserve"> </w:t>
      </w:r>
      <w:r w:rsidRPr="00A030E9">
        <w:rPr>
          <w:color w:val="000000"/>
          <w:sz w:val="28"/>
          <w:szCs w:val="28"/>
        </w:rPr>
        <w:t>путем предоставления субсидий, бюджетных инвестиций, государственных и</w:t>
      </w:r>
      <w:r w:rsidRPr="00445AD4">
        <w:rPr>
          <w:color w:val="000000"/>
          <w:sz w:val="28"/>
          <w:szCs w:val="28"/>
        </w:rPr>
        <w:t xml:space="preserve">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833AD0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445AD4">
        <w:rPr>
          <w:color w:val="000000"/>
          <w:sz w:val="28"/>
          <w:szCs w:val="28"/>
        </w:rPr>
        <w:t xml:space="preserve">Финансовая поддержка субъектов малого и среднего предпринимательства, предусмотренная </w:t>
      </w:r>
      <w:r>
        <w:rPr>
          <w:color w:val="000000"/>
          <w:sz w:val="28"/>
          <w:szCs w:val="28"/>
        </w:rPr>
        <w:t>настоящим пунктом</w:t>
      </w:r>
      <w:r w:rsidRPr="00445AD4">
        <w:rPr>
          <w:color w:val="000000"/>
          <w:sz w:val="28"/>
          <w:szCs w:val="28"/>
        </w:rPr>
        <w:t>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833AD0" w:rsidRPr="00A030E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BA4CC8">
        <w:rPr>
          <w:color w:val="000000"/>
          <w:sz w:val="28"/>
          <w:szCs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</w:t>
      </w:r>
      <w:r w:rsidRPr="00A030E9">
        <w:rPr>
          <w:color w:val="000000"/>
          <w:sz w:val="28"/>
          <w:szCs w:val="28"/>
        </w:rPr>
        <w:t>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833AD0" w:rsidRPr="00B428EC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A030E9">
        <w:rPr>
          <w:color w:val="000000"/>
          <w:sz w:val="28"/>
          <w:szCs w:val="28"/>
        </w:rPr>
        <w:t>10. Оказание информационной поддержки субъектам малого</w:t>
      </w:r>
      <w:r w:rsidRPr="00B428EC">
        <w:rPr>
          <w:color w:val="000000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</w:t>
      </w:r>
      <w:r>
        <w:rPr>
          <w:color w:val="000000"/>
          <w:sz w:val="28"/>
          <w:szCs w:val="28"/>
        </w:rPr>
        <w:t>его предпринимательства в сети «Интернет»</w:t>
      </w:r>
      <w:r w:rsidRPr="00B428EC">
        <w:rPr>
          <w:color w:val="000000"/>
          <w:sz w:val="28"/>
          <w:szCs w:val="28"/>
        </w:rPr>
        <w:t xml:space="preserve"> и информационно-телекоммуникационных сетей и обеспечения их функционирования в целях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, создаваемых </w:t>
      </w:r>
      <w:r w:rsidRPr="00B428EC">
        <w:rPr>
          <w:color w:val="000000"/>
          <w:sz w:val="28"/>
          <w:szCs w:val="28"/>
        </w:rPr>
        <w:t>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</w:t>
      </w:r>
      <w:r>
        <w:rPr>
          <w:color w:val="000000"/>
          <w:sz w:val="28"/>
          <w:szCs w:val="28"/>
        </w:rPr>
        <w:t xml:space="preserve">, предусмотренной ст. </w:t>
      </w:r>
      <w:r w:rsidRPr="00F9005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F90054">
        <w:rPr>
          <w:color w:val="000000"/>
          <w:sz w:val="28"/>
          <w:szCs w:val="28"/>
        </w:rPr>
        <w:t xml:space="preserve"> настоящего Федерального закона от 24.07.2007 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</w:rPr>
        <w:t>.</w:t>
      </w:r>
    </w:p>
    <w:p w:rsidR="00833AD0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B428EC">
        <w:rPr>
          <w:color w:val="000000"/>
          <w:sz w:val="28"/>
          <w:szCs w:val="28"/>
        </w:rPr>
        <w:t xml:space="preserve">. Информация, указанная в </w:t>
      </w:r>
      <w:r>
        <w:rPr>
          <w:color w:val="000000"/>
          <w:sz w:val="28"/>
          <w:szCs w:val="28"/>
        </w:rPr>
        <w:t>пункте10</w:t>
      </w:r>
      <w:r w:rsidRPr="00B428EC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="00B44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 w:rsidRPr="00B428EC">
        <w:rPr>
          <w:color w:val="000000"/>
          <w:sz w:val="28"/>
          <w:szCs w:val="28"/>
        </w:rPr>
        <w:t>, является обще</w:t>
      </w:r>
      <w:r>
        <w:rPr>
          <w:color w:val="000000"/>
          <w:sz w:val="28"/>
          <w:szCs w:val="28"/>
        </w:rPr>
        <w:t>доступной и размещается в сети «</w:t>
      </w:r>
      <w:r w:rsidRPr="00A030E9">
        <w:rPr>
          <w:color w:val="000000"/>
          <w:sz w:val="28"/>
          <w:szCs w:val="28"/>
        </w:rPr>
        <w:t>Интернет» на официальном сайте</w:t>
      </w:r>
      <w:r w:rsidR="00B44808" w:rsidRPr="00A030E9">
        <w:rPr>
          <w:color w:val="000000"/>
          <w:sz w:val="28"/>
          <w:szCs w:val="28"/>
        </w:rPr>
        <w:t xml:space="preserve"> </w:t>
      </w:r>
      <w:r w:rsidRPr="00A030E9">
        <w:rPr>
          <w:color w:val="000000"/>
          <w:sz w:val="28"/>
          <w:szCs w:val="28"/>
        </w:rPr>
        <w:t>администрации</w:t>
      </w:r>
      <w:bookmarkStart w:id="2" w:name="_GoBack"/>
      <w:bookmarkEnd w:id="2"/>
      <w:r w:rsidR="00B44808" w:rsidRPr="00A030E9">
        <w:rPr>
          <w:color w:val="000000"/>
          <w:sz w:val="28"/>
          <w:szCs w:val="28"/>
        </w:rPr>
        <w:t xml:space="preserve"> </w:t>
      </w:r>
      <w:r w:rsidR="00B44808" w:rsidRPr="00A030E9">
        <w:rPr>
          <w:sz w:val="28"/>
          <w:szCs w:val="28"/>
        </w:rPr>
        <w:t>Синегорского сельского поселения</w:t>
      </w:r>
      <w:r w:rsidR="00B44808" w:rsidRPr="00A030E9">
        <w:rPr>
          <w:color w:val="000000"/>
          <w:sz w:val="28"/>
          <w:szCs w:val="28"/>
        </w:rPr>
        <w:t xml:space="preserve"> </w:t>
      </w:r>
      <w:r w:rsidRPr="00A030E9">
        <w:rPr>
          <w:color w:val="000000"/>
          <w:sz w:val="28"/>
          <w:szCs w:val="28"/>
        </w:rPr>
        <w:t>и (или) созданных официальных сайтах информационной поддержки субъектов малого и среднего предпринимательства в сети «Интернет».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12. Оказание консультационной поддержки субъектам малого и среднего предпринимательства может осуществляться в виде: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Консультационная поддержка также может оказываться в виде проведения консультаций:</w:t>
      </w:r>
    </w:p>
    <w:p w:rsidR="00833AD0" w:rsidRPr="00121709" w:rsidRDefault="00833AD0" w:rsidP="00833AD0">
      <w:pPr>
        <w:ind w:firstLine="709"/>
        <w:jc w:val="both"/>
      </w:pPr>
      <w:r w:rsidRPr="00121709">
        <w:rPr>
          <w:color w:val="000000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по вопросам организации торговли, общественного питания и бытового обслуживания;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по вопросам предоставления в аренду муниципального имущества и земельных участков;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по вопросам осуществления закупок товаров, работ, услуг для обеспечения муниципальных нужд.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:rsidR="00833AD0" w:rsidRPr="00121709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833AD0" w:rsidRPr="00ED06AB" w:rsidRDefault="00833AD0" w:rsidP="00833AD0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в письменной форме – юридическим и физическим лицам по обращениям.</w:t>
      </w:r>
    </w:p>
    <w:p w:rsidR="00833AD0" w:rsidRPr="00ED06AB" w:rsidRDefault="00833AD0" w:rsidP="00833AD0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14</w:t>
      </w:r>
      <w:r w:rsidRPr="00ED06AB">
        <w:rPr>
          <w:bCs/>
          <w:color w:val="000000"/>
          <w:spacing w:val="-1"/>
          <w:sz w:val="28"/>
          <w:szCs w:val="28"/>
        </w:rPr>
        <w:t>. Администрация</w:t>
      </w:r>
      <w:r w:rsidR="00125231">
        <w:rPr>
          <w:bCs/>
          <w:color w:val="000000"/>
          <w:spacing w:val="-1"/>
          <w:sz w:val="28"/>
          <w:szCs w:val="28"/>
        </w:rPr>
        <w:t xml:space="preserve"> </w:t>
      </w:r>
      <w:r w:rsidR="00125231" w:rsidRPr="00CF170C">
        <w:rPr>
          <w:bCs/>
          <w:sz w:val="28"/>
          <w:szCs w:val="28"/>
        </w:rPr>
        <w:t>Синегорского сельского поселения</w:t>
      </w:r>
      <w:r w:rsidR="00125231">
        <w:rPr>
          <w:bCs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осуществляет </w:t>
      </w:r>
      <w:r w:rsidRPr="00ED06AB">
        <w:rPr>
          <w:bCs/>
          <w:color w:val="000000"/>
          <w:spacing w:val="-1"/>
          <w:sz w:val="28"/>
          <w:szCs w:val="28"/>
        </w:rPr>
        <w:t>веде</w:t>
      </w:r>
      <w:r>
        <w:rPr>
          <w:bCs/>
          <w:color w:val="000000"/>
          <w:spacing w:val="-1"/>
          <w:sz w:val="28"/>
          <w:szCs w:val="28"/>
        </w:rPr>
        <w:t>ние</w:t>
      </w:r>
      <w:r w:rsidRPr="00ED06AB">
        <w:rPr>
          <w:bCs/>
          <w:color w:val="000000"/>
          <w:spacing w:val="-1"/>
          <w:sz w:val="28"/>
          <w:szCs w:val="28"/>
        </w:rPr>
        <w:t xml:space="preserve"> реестр</w:t>
      </w:r>
      <w:r>
        <w:rPr>
          <w:bCs/>
          <w:color w:val="000000"/>
          <w:spacing w:val="-1"/>
          <w:sz w:val="28"/>
          <w:szCs w:val="28"/>
        </w:rPr>
        <w:t>а</w:t>
      </w:r>
      <w:bookmarkStart w:id="3" w:name="YANDEX_272"/>
      <w:bookmarkEnd w:id="3"/>
      <w:r w:rsidR="00125231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bCs/>
          <w:color w:val="000000"/>
          <w:spacing w:val="-1"/>
          <w:sz w:val="28"/>
          <w:szCs w:val="28"/>
        </w:rPr>
        <w:t>субъектов</w:t>
      </w:r>
      <w:bookmarkStart w:id="4" w:name="YANDEX_273"/>
      <w:bookmarkEnd w:id="4"/>
      <w:r w:rsidRPr="00ED06A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5" w:name="YANDEX_274"/>
      <w:bookmarkEnd w:id="5"/>
      <w:r w:rsidRPr="00ED06AB">
        <w:rPr>
          <w:bCs/>
          <w:color w:val="000000"/>
          <w:spacing w:val="-1"/>
          <w:sz w:val="28"/>
          <w:szCs w:val="28"/>
        </w:rPr>
        <w:t xml:space="preserve">и </w:t>
      </w:r>
      <w:bookmarkStart w:id="6" w:name="YANDEX_275"/>
      <w:bookmarkEnd w:id="6"/>
      <w:r w:rsidRPr="00ED06AB">
        <w:rPr>
          <w:bCs/>
          <w:color w:val="000000"/>
          <w:spacing w:val="-1"/>
          <w:sz w:val="28"/>
          <w:szCs w:val="28"/>
        </w:rPr>
        <w:t>среднего</w:t>
      </w:r>
      <w:bookmarkStart w:id="7" w:name="YANDEX_276"/>
      <w:bookmarkEnd w:id="7"/>
      <w:r w:rsidRPr="00ED06AB"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 w:rsidRPr="00ED06AB">
        <w:rPr>
          <w:color w:val="000000"/>
          <w:spacing w:val="-1"/>
          <w:sz w:val="28"/>
          <w:szCs w:val="28"/>
        </w:rPr>
        <w:t xml:space="preserve"> и организаций</w:t>
      </w:r>
      <w:r w:rsidRPr="00ED06AB">
        <w:rPr>
          <w:bCs/>
          <w:color w:val="000000"/>
          <w:spacing w:val="-1"/>
          <w:sz w:val="28"/>
          <w:szCs w:val="28"/>
        </w:rPr>
        <w:t>,</w:t>
      </w:r>
      <w:r w:rsidR="00125231">
        <w:rPr>
          <w:bCs/>
          <w:color w:val="000000"/>
          <w:spacing w:val="-1"/>
          <w:sz w:val="28"/>
          <w:szCs w:val="28"/>
        </w:rPr>
        <w:t xml:space="preserve"> о</w:t>
      </w:r>
      <w:r w:rsidRPr="00ED06AB">
        <w:rPr>
          <w:color w:val="000000"/>
          <w:spacing w:val="-1"/>
          <w:sz w:val="28"/>
          <w:szCs w:val="28"/>
        </w:rPr>
        <w:t>бразующих</w:t>
      </w:r>
      <w:r w:rsidR="006778E6">
        <w:rPr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инфраструктуру</w:t>
      </w:r>
      <w:r w:rsidR="006778E6">
        <w:rPr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поддержки</w:t>
      </w:r>
      <w:r w:rsidR="006778E6">
        <w:rPr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субъектов</w:t>
      </w:r>
      <w:r w:rsidR="006778E6">
        <w:rPr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малого</w:t>
      </w:r>
      <w:r w:rsidR="006778E6">
        <w:rPr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и</w:t>
      </w:r>
      <w:r w:rsidR="006778E6">
        <w:rPr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среднего</w:t>
      </w:r>
      <w:r w:rsidR="006778E6">
        <w:rPr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предпринимательства,</w:t>
      </w:r>
      <w:r w:rsidRPr="00ED06AB">
        <w:rPr>
          <w:bCs/>
          <w:color w:val="000000"/>
          <w:spacing w:val="-1"/>
          <w:sz w:val="28"/>
          <w:szCs w:val="28"/>
        </w:rPr>
        <w:t xml:space="preserve">–получателей </w:t>
      </w:r>
      <w:bookmarkStart w:id="8" w:name="YANDEX_277"/>
      <w:bookmarkEnd w:id="8"/>
      <w:r w:rsidRPr="00ED06AB">
        <w:rPr>
          <w:bCs/>
          <w:color w:val="000000"/>
          <w:spacing w:val="-1"/>
          <w:sz w:val="28"/>
          <w:szCs w:val="28"/>
        </w:rPr>
        <w:t>поддержки на территории</w:t>
      </w:r>
      <w:r w:rsidR="006778E6">
        <w:rPr>
          <w:i/>
          <w:sz w:val="28"/>
          <w:szCs w:val="28"/>
        </w:rPr>
        <w:t xml:space="preserve"> </w:t>
      </w:r>
      <w:r w:rsidR="006778E6" w:rsidRPr="00CF170C">
        <w:rPr>
          <w:bCs/>
          <w:sz w:val="28"/>
          <w:szCs w:val="28"/>
        </w:rPr>
        <w:t>Синегорского сельского поселения</w:t>
      </w:r>
      <w:r w:rsidR="006778E6">
        <w:rPr>
          <w:bCs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 форме согласно приложению №2 к настоящему Положению</w:t>
      </w:r>
      <w:r w:rsidRPr="00ED06AB">
        <w:rPr>
          <w:bCs/>
          <w:color w:val="000000"/>
          <w:spacing w:val="-1"/>
          <w:sz w:val="28"/>
          <w:szCs w:val="28"/>
        </w:rPr>
        <w:t>.</w:t>
      </w:r>
    </w:p>
    <w:p w:rsidR="00833AD0" w:rsidRPr="00ED06AB" w:rsidRDefault="00833AD0" w:rsidP="00833AD0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ED06AB">
        <w:rPr>
          <w:bCs/>
          <w:color w:val="000000"/>
          <w:spacing w:val="-1"/>
          <w:sz w:val="28"/>
          <w:szCs w:val="28"/>
        </w:rPr>
        <w:t>Информация, содержащаяся в реестре</w:t>
      </w:r>
      <w:bookmarkStart w:id="9" w:name="YANDEX_280"/>
      <w:bookmarkEnd w:id="9"/>
      <w:r w:rsidRPr="00ED06AB"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10" w:name="YANDEX_281"/>
      <w:bookmarkEnd w:id="10"/>
      <w:r w:rsidRPr="00ED06A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11" w:name="YANDEX_282"/>
      <w:bookmarkEnd w:id="11"/>
      <w:r w:rsidRPr="00ED06AB">
        <w:rPr>
          <w:bCs/>
          <w:color w:val="000000"/>
          <w:spacing w:val="-1"/>
          <w:sz w:val="28"/>
          <w:szCs w:val="28"/>
        </w:rPr>
        <w:t>и</w:t>
      </w:r>
      <w:bookmarkStart w:id="12" w:name="YANDEX_283"/>
      <w:bookmarkEnd w:id="12"/>
      <w:r w:rsidRPr="00ED06AB"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13" w:name="YANDEX_284"/>
      <w:bookmarkEnd w:id="13"/>
      <w:r w:rsidRPr="00ED06AB">
        <w:rPr>
          <w:bCs/>
          <w:color w:val="000000"/>
          <w:spacing w:val="-1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предпринимательства,– получателей </w:t>
      </w:r>
      <w:bookmarkStart w:id="14" w:name="YANDEX_285"/>
      <w:bookmarkEnd w:id="14"/>
      <w:r w:rsidRPr="00ED06AB">
        <w:rPr>
          <w:bCs/>
          <w:color w:val="000000"/>
          <w:spacing w:val="-1"/>
          <w:sz w:val="28"/>
          <w:szCs w:val="28"/>
        </w:rPr>
        <w:t xml:space="preserve">поддержки является </w:t>
      </w:r>
      <w:r>
        <w:rPr>
          <w:bCs/>
          <w:color w:val="000000"/>
          <w:spacing w:val="-1"/>
          <w:sz w:val="28"/>
          <w:szCs w:val="28"/>
        </w:rPr>
        <w:t>общедоступной</w:t>
      </w:r>
      <w:r w:rsidRPr="00ED06AB">
        <w:rPr>
          <w:bCs/>
          <w:color w:val="000000"/>
          <w:spacing w:val="-1"/>
          <w:sz w:val="28"/>
          <w:szCs w:val="28"/>
        </w:rPr>
        <w:t>.</w:t>
      </w:r>
    </w:p>
    <w:p w:rsidR="00833AD0" w:rsidRDefault="00833AD0" w:rsidP="00833AD0">
      <w:pPr>
        <w:spacing w:line="300" w:lineRule="auto"/>
        <w:ind w:firstLine="709"/>
        <w:rPr>
          <w:sz w:val="28"/>
          <w:szCs w:val="28"/>
        </w:rPr>
      </w:pPr>
    </w:p>
    <w:p w:rsidR="00833AD0" w:rsidRDefault="00833AD0" w:rsidP="00833AD0">
      <w:pPr>
        <w:jc w:val="right"/>
        <w:rPr>
          <w:sz w:val="28"/>
        </w:rPr>
      </w:pPr>
    </w:p>
    <w:p w:rsidR="00833AD0" w:rsidRDefault="00833AD0" w:rsidP="00833AD0">
      <w:pPr>
        <w:jc w:val="right"/>
        <w:rPr>
          <w:sz w:val="28"/>
        </w:rPr>
      </w:pPr>
    </w:p>
    <w:p w:rsidR="00833AD0" w:rsidRDefault="00833AD0" w:rsidP="00833AD0">
      <w:pPr>
        <w:jc w:val="right"/>
        <w:rPr>
          <w:sz w:val="28"/>
        </w:rPr>
      </w:pPr>
    </w:p>
    <w:p w:rsidR="00833AD0" w:rsidRDefault="00833AD0" w:rsidP="00833AD0">
      <w:pPr>
        <w:jc w:val="right"/>
        <w:rPr>
          <w:sz w:val="28"/>
        </w:rPr>
      </w:pPr>
    </w:p>
    <w:p w:rsidR="00833AD0" w:rsidRDefault="00833AD0" w:rsidP="00833AD0">
      <w:pPr>
        <w:jc w:val="right"/>
        <w:rPr>
          <w:sz w:val="28"/>
        </w:rPr>
      </w:pPr>
    </w:p>
    <w:p w:rsidR="00833AD0" w:rsidRDefault="00833AD0" w:rsidP="00833AD0">
      <w:pPr>
        <w:jc w:val="right"/>
        <w:rPr>
          <w:sz w:val="28"/>
        </w:rPr>
      </w:pPr>
    </w:p>
    <w:p w:rsidR="006778E6" w:rsidRDefault="006778E6" w:rsidP="00833AD0">
      <w:pPr>
        <w:jc w:val="right"/>
        <w:rPr>
          <w:sz w:val="28"/>
        </w:rPr>
      </w:pPr>
    </w:p>
    <w:p w:rsidR="006778E6" w:rsidRDefault="006778E6" w:rsidP="00833AD0">
      <w:pPr>
        <w:jc w:val="right"/>
        <w:rPr>
          <w:sz w:val="28"/>
        </w:rPr>
      </w:pPr>
    </w:p>
    <w:p w:rsidR="00A030E9" w:rsidRDefault="00A030E9" w:rsidP="00833AD0">
      <w:pPr>
        <w:jc w:val="right"/>
        <w:rPr>
          <w:sz w:val="28"/>
        </w:rPr>
      </w:pPr>
    </w:p>
    <w:p w:rsidR="00A030E9" w:rsidRDefault="00A030E9" w:rsidP="00833AD0">
      <w:pPr>
        <w:jc w:val="right"/>
        <w:rPr>
          <w:sz w:val="28"/>
        </w:rPr>
      </w:pPr>
    </w:p>
    <w:p w:rsidR="00A030E9" w:rsidRDefault="00A030E9" w:rsidP="00833AD0">
      <w:pPr>
        <w:jc w:val="right"/>
        <w:rPr>
          <w:sz w:val="28"/>
        </w:rPr>
      </w:pPr>
    </w:p>
    <w:p w:rsidR="00A030E9" w:rsidRDefault="00A030E9" w:rsidP="00833AD0">
      <w:pPr>
        <w:jc w:val="right"/>
        <w:rPr>
          <w:sz w:val="28"/>
        </w:rPr>
      </w:pPr>
    </w:p>
    <w:p w:rsidR="00A030E9" w:rsidRDefault="00A030E9" w:rsidP="00833AD0">
      <w:pPr>
        <w:jc w:val="right"/>
        <w:rPr>
          <w:sz w:val="28"/>
        </w:rPr>
      </w:pPr>
    </w:p>
    <w:p w:rsidR="00A030E9" w:rsidRDefault="00A030E9" w:rsidP="00833AD0">
      <w:pPr>
        <w:jc w:val="right"/>
        <w:rPr>
          <w:sz w:val="28"/>
        </w:rPr>
      </w:pPr>
    </w:p>
    <w:p w:rsidR="00A030E9" w:rsidRDefault="00A030E9" w:rsidP="00833AD0">
      <w:pPr>
        <w:jc w:val="right"/>
        <w:rPr>
          <w:sz w:val="28"/>
        </w:rPr>
      </w:pPr>
    </w:p>
    <w:p w:rsidR="00A030E9" w:rsidRDefault="00A030E9" w:rsidP="00833AD0">
      <w:pPr>
        <w:jc w:val="right"/>
        <w:rPr>
          <w:sz w:val="28"/>
        </w:rPr>
      </w:pPr>
    </w:p>
    <w:p w:rsidR="00A030E9" w:rsidRDefault="00A030E9" w:rsidP="00833AD0">
      <w:pPr>
        <w:jc w:val="right"/>
        <w:rPr>
          <w:sz w:val="28"/>
        </w:rPr>
      </w:pPr>
    </w:p>
    <w:p w:rsidR="00A030E9" w:rsidRDefault="00A030E9" w:rsidP="00833AD0">
      <w:pPr>
        <w:jc w:val="right"/>
        <w:rPr>
          <w:sz w:val="28"/>
        </w:rPr>
      </w:pPr>
    </w:p>
    <w:p w:rsidR="00A030E9" w:rsidRDefault="00A030E9" w:rsidP="00833AD0">
      <w:pPr>
        <w:jc w:val="right"/>
        <w:rPr>
          <w:sz w:val="28"/>
        </w:rPr>
      </w:pPr>
    </w:p>
    <w:p w:rsidR="00833AD0" w:rsidRPr="00F70314" w:rsidRDefault="00833AD0" w:rsidP="00833AD0">
      <w:pPr>
        <w:ind w:left="5103"/>
        <w:jc w:val="center"/>
      </w:pPr>
      <w:r w:rsidRPr="00F70314">
        <w:t>Приложение №1</w:t>
      </w:r>
    </w:p>
    <w:p w:rsidR="00833AD0" w:rsidRPr="009F7577" w:rsidRDefault="00833AD0" w:rsidP="00833AD0">
      <w:pPr>
        <w:ind w:left="5103"/>
        <w:jc w:val="both"/>
        <w:rPr>
          <w:color w:val="000000"/>
        </w:rPr>
      </w:pPr>
      <w:r w:rsidRPr="00F70314">
        <w:t xml:space="preserve"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9F7577" w:rsidRPr="009F7577">
        <w:rPr>
          <w:bCs/>
        </w:rPr>
        <w:t>Синегорского сельского поселения</w:t>
      </w:r>
    </w:p>
    <w:p w:rsidR="00833AD0" w:rsidRPr="009F7577" w:rsidRDefault="00833AD0" w:rsidP="00833AD0">
      <w:pPr>
        <w:ind w:left="5103"/>
        <w:jc w:val="both"/>
        <w:rPr>
          <w:color w:val="000000"/>
          <w:spacing w:val="-1"/>
          <w:kern w:val="1"/>
        </w:rPr>
      </w:pPr>
    </w:p>
    <w:p w:rsidR="00833AD0" w:rsidRDefault="00833AD0" w:rsidP="00833AD0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F70314">
        <w:rPr>
          <w:color w:val="000000"/>
          <w:spacing w:val="-1"/>
          <w:kern w:val="1"/>
          <w:sz w:val="28"/>
          <w:szCs w:val="28"/>
        </w:rPr>
        <w:t>ПОРЯДОК</w:t>
      </w:r>
    </w:p>
    <w:p w:rsidR="00833AD0" w:rsidRDefault="00833AD0" w:rsidP="00833AD0">
      <w:pPr>
        <w:jc w:val="center"/>
        <w:rPr>
          <w:bCs/>
          <w:sz w:val="28"/>
          <w:szCs w:val="28"/>
        </w:rPr>
      </w:pPr>
      <w:r w:rsidRPr="00F70314">
        <w:rPr>
          <w:color w:val="000000"/>
          <w:spacing w:val="-1"/>
          <w:kern w:val="1"/>
          <w:sz w:val="28"/>
          <w:szCs w:val="28"/>
        </w:rPr>
        <w:t xml:space="preserve">рассмотрения обращений субъектов малого и среднего предпринимательства в администрации </w:t>
      </w:r>
      <w:r w:rsidR="001723DF" w:rsidRPr="00CF170C">
        <w:rPr>
          <w:bCs/>
          <w:sz w:val="28"/>
          <w:szCs w:val="28"/>
        </w:rPr>
        <w:t>Синегорского сельского поселения</w:t>
      </w:r>
    </w:p>
    <w:p w:rsidR="001723DF" w:rsidRDefault="001723DF" w:rsidP="00833AD0">
      <w:pPr>
        <w:jc w:val="center"/>
        <w:rPr>
          <w:bCs/>
          <w:color w:val="000000"/>
          <w:spacing w:val="-1"/>
          <w:sz w:val="28"/>
          <w:szCs w:val="28"/>
        </w:rPr>
      </w:pP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1. </w:t>
      </w:r>
      <w:bookmarkStart w:id="15" w:name="sub_22001"/>
      <w:r w:rsidRPr="00FB4FDF">
        <w:rPr>
          <w:sz w:val="28"/>
          <w:szCs w:val="28"/>
        </w:rPr>
        <w:t>Настоящий Порядок рассмотрения обращений субъектов малого и среднего предп</w:t>
      </w:r>
      <w:r>
        <w:rPr>
          <w:sz w:val="28"/>
          <w:szCs w:val="28"/>
        </w:rPr>
        <w:t xml:space="preserve">ринимательства в администрации </w:t>
      </w:r>
      <w:r w:rsidR="001723DF" w:rsidRPr="00CF170C">
        <w:rPr>
          <w:bCs/>
          <w:sz w:val="28"/>
          <w:szCs w:val="28"/>
        </w:rPr>
        <w:t>Синегорского сельского поселения</w:t>
      </w:r>
      <w:r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>(далее – Порядок) в рамках поддержки субъектов малого и среднего предпринимательства определяет сроки и последовате</w:t>
      </w:r>
      <w:r>
        <w:rPr>
          <w:sz w:val="28"/>
          <w:szCs w:val="28"/>
        </w:rPr>
        <w:t>льность действий администрации</w:t>
      </w:r>
      <w:r w:rsidR="001723DF">
        <w:rPr>
          <w:sz w:val="28"/>
          <w:szCs w:val="28"/>
        </w:rPr>
        <w:t xml:space="preserve"> </w:t>
      </w:r>
      <w:r w:rsidR="001723DF" w:rsidRPr="00CF170C">
        <w:rPr>
          <w:bCs/>
          <w:sz w:val="28"/>
          <w:szCs w:val="28"/>
        </w:rPr>
        <w:t>Синегорского сельского поселения</w:t>
      </w:r>
      <w:r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 xml:space="preserve">(далее – </w:t>
      </w:r>
      <w:r w:rsidR="001723DF">
        <w:rPr>
          <w:sz w:val="28"/>
          <w:szCs w:val="28"/>
        </w:rPr>
        <w:t>А</w:t>
      </w:r>
      <w:r w:rsidRPr="00FB4FDF">
        <w:rPr>
          <w:sz w:val="28"/>
          <w:szCs w:val="28"/>
        </w:rPr>
        <w:t>дминистрация</w:t>
      </w:r>
      <w:bookmarkEnd w:id="15"/>
      <w:r w:rsidR="00864017">
        <w:rPr>
          <w:sz w:val="28"/>
          <w:szCs w:val="28"/>
        </w:rPr>
        <w:t xml:space="preserve"> поселения</w:t>
      </w:r>
      <w:r w:rsidRPr="00FB4FDF">
        <w:rPr>
          <w:sz w:val="28"/>
          <w:szCs w:val="28"/>
        </w:rPr>
        <w:t xml:space="preserve">). 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2.</w:t>
      </w:r>
      <w:bookmarkStart w:id="16" w:name="sub_22002"/>
      <w:r w:rsidRPr="00FB4FDF">
        <w:rPr>
          <w:sz w:val="28"/>
          <w:szCs w:val="28"/>
        </w:rPr>
        <w:t xml:space="preserve"> Рассмотрение обращений субъектов малого и среднего предпринимательства осуществляется в соответствии с:</w:t>
      </w:r>
      <w:bookmarkEnd w:id="16"/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- Федеральным законом от 06.10.2003 года № 131-ФЗ «Об общих принципах организации местного самоуправления в Российской Федерации»; 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833AD0" w:rsidRPr="00A030E9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- Федеральным законом от 02.05.2006 года № 59-ФЗ «О порядке </w:t>
      </w:r>
      <w:r w:rsidRPr="00A030E9">
        <w:rPr>
          <w:sz w:val="28"/>
          <w:szCs w:val="28"/>
        </w:rPr>
        <w:t>рассмотрения обращений граждан Российской Федерации»;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A030E9">
        <w:rPr>
          <w:sz w:val="28"/>
          <w:szCs w:val="28"/>
        </w:rPr>
        <w:t>- Уставом</w:t>
      </w:r>
      <w:r w:rsidR="001723DF" w:rsidRPr="00A030E9">
        <w:rPr>
          <w:sz w:val="28"/>
          <w:szCs w:val="28"/>
        </w:rPr>
        <w:t xml:space="preserve"> </w:t>
      </w:r>
      <w:r w:rsidR="00A030E9" w:rsidRPr="00A030E9">
        <w:rPr>
          <w:sz w:val="28"/>
          <w:szCs w:val="28"/>
        </w:rPr>
        <w:t>муниципального образования «</w:t>
      </w:r>
      <w:r w:rsidR="001723DF" w:rsidRPr="00A030E9">
        <w:rPr>
          <w:bCs/>
          <w:sz w:val="28"/>
          <w:szCs w:val="28"/>
        </w:rPr>
        <w:t>Синегорско</w:t>
      </w:r>
      <w:r w:rsidR="00A030E9" w:rsidRPr="00A030E9">
        <w:rPr>
          <w:bCs/>
          <w:sz w:val="28"/>
          <w:szCs w:val="28"/>
        </w:rPr>
        <w:t>е</w:t>
      </w:r>
      <w:r w:rsidR="001723DF" w:rsidRPr="00A030E9">
        <w:rPr>
          <w:bCs/>
          <w:sz w:val="28"/>
          <w:szCs w:val="28"/>
        </w:rPr>
        <w:t xml:space="preserve"> сельско</w:t>
      </w:r>
      <w:r w:rsidR="00A030E9" w:rsidRPr="00A030E9">
        <w:rPr>
          <w:bCs/>
          <w:sz w:val="28"/>
          <w:szCs w:val="28"/>
        </w:rPr>
        <w:t>е</w:t>
      </w:r>
      <w:r w:rsidR="001723DF" w:rsidRPr="00A030E9">
        <w:rPr>
          <w:bCs/>
          <w:sz w:val="28"/>
          <w:szCs w:val="28"/>
        </w:rPr>
        <w:t xml:space="preserve"> поселени</w:t>
      </w:r>
      <w:r w:rsidR="00A030E9" w:rsidRPr="00A030E9">
        <w:rPr>
          <w:bCs/>
          <w:sz w:val="28"/>
          <w:szCs w:val="28"/>
        </w:rPr>
        <w:t>е»</w:t>
      </w:r>
      <w:r w:rsidRPr="00A030E9">
        <w:rPr>
          <w:sz w:val="28"/>
          <w:szCs w:val="28"/>
        </w:rPr>
        <w:t>.</w:t>
      </w:r>
      <w:r w:rsidRPr="00FB4FDF">
        <w:rPr>
          <w:sz w:val="28"/>
          <w:szCs w:val="28"/>
        </w:rPr>
        <w:t xml:space="preserve"> 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3.</w:t>
      </w:r>
      <w:bookmarkStart w:id="17" w:name="sub_22003"/>
      <w:r w:rsidRPr="00FB4FDF">
        <w:rPr>
          <w:sz w:val="28"/>
          <w:szCs w:val="28"/>
        </w:rPr>
        <w:t xml:space="preserve"> Учет, регистрация и рассмотрение обращений субъектов малого и среднего предпринимательства осуществляется должностными лицами </w:t>
      </w:r>
      <w:r w:rsidR="001723DF">
        <w:rPr>
          <w:sz w:val="28"/>
          <w:szCs w:val="28"/>
        </w:rPr>
        <w:t>А</w:t>
      </w:r>
      <w:r w:rsidRPr="00FB4FDF">
        <w:rPr>
          <w:sz w:val="28"/>
          <w:szCs w:val="28"/>
        </w:rPr>
        <w:t xml:space="preserve">дминистрации </w:t>
      </w:r>
      <w:r w:rsidR="00864017">
        <w:rPr>
          <w:sz w:val="28"/>
          <w:szCs w:val="28"/>
        </w:rPr>
        <w:t xml:space="preserve">поселения </w:t>
      </w:r>
      <w:r w:rsidRPr="00FB4FDF">
        <w:rPr>
          <w:sz w:val="28"/>
          <w:szCs w:val="28"/>
        </w:rPr>
        <w:t>в соответствии с их компетенцией.</w:t>
      </w:r>
      <w:bookmarkStart w:id="18" w:name="sub_22006"/>
      <w:bookmarkEnd w:id="17"/>
    </w:p>
    <w:p w:rsidR="00833AD0" w:rsidRPr="00CA1693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4. Рассмотрение </w:t>
      </w:r>
      <w:r w:rsidRPr="00CA1693">
        <w:rPr>
          <w:sz w:val="28"/>
          <w:szCs w:val="28"/>
        </w:rPr>
        <w:t>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8"/>
    </w:p>
    <w:p w:rsidR="00833AD0" w:rsidRPr="00CA1693" w:rsidRDefault="00833AD0" w:rsidP="00833AD0">
      <w:pPr>
        <w:ind w:firstLine="709"/>
        <w:jc w:val="both"/>
        <w:rPr>
          <w:sz w:val="28"/>
          <w:szCs w:val="28"/>
        </w:rPr>
      </w:pPr>
      <w:r w:rsidRPr="00CA1693">
        <w:rPr>
          <w:sz w:val="28"/>
          <w:szCs w:val="28"/>
        </w:rPr>
        <w:t xml:space="preserve">В исключительных случаях глава </w:t>
      </w:r>
      <w:r w:rsidR="001723DF" w:rsidRPr="00CA1693">
        <w:rPr>
          <w:sz w:val="28"/>
          <w:szCs w:val="28"/>
        </w:rPr>
        <w:t>Администрации</w:t>
      </w:r>
      <w:r w:rsidR="00864017" w:rsidRPr="00CA1693">
        <w:rPr>
          <w:bCs/>
          <w:sz w:val="28"/>
          <w:szCs w:val="28"/>
        </w:rPr>
        <w:t xml:space="preserve"> поселения</w:t>
      </w:r>
      <w:r w:rsidR="001723DF" w:rsidRPr="00CA1693">
        <w:rPr>
          <w:sz w:val="28"/>
          <w:szCs w:val="28"/>
        </w:rPr>
        <w:t xml:space="preserve"> </w:t>
      </w:r>
      <w:r w:rsidRPr="00CA1693">
        <w:rPr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833AD0" w:rsidRPr="00CA1693" w:rsidRDefault="00833AD0" w:rsidP="00833AD0">
      <w:pPr>
        <w:ind w:firstLine="709"/>
        <w:jc w:val="both"/>
        <w:rPr>
          <w:sz w:val="28"/>
          <w:szCs w:val="28"/>
        </w:rPr>
      </w:pPr>
      <w:r w:rsidRPr="00CA1693">
        <w:rPr>
          <w:sz w:val="28"/>
          <w:szCs w:val="28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833AD0" w:rsidRPr="00CA1693" w:rsidRDefault="00833AD0" w:rsidP="00833AD0">
      <w:pPr>
        <w:ind w:firstLine="709"/>
        <w:jc w:val="both"/>
        <w:rPr>
          <w:sz w:val="28"/>
          <w:szCs w:val="28"/>
        </w:rPr>
      </w:pPr>
      <w:r w:rsidRPr="00CA1693">
        <w:rPr>
          <w:sz w:val="28"/>
          <w:szCs w:val="28"/>
        </w:rPr>
        <w:t>5. В случае если окончание</w:t>
      </w:r>
      <w:r w:rsidRPr="00FB4FDF">
        <w:rPr>
          <w:sz w:val="28"/>
          <w:szCs w:val="28"/>
        </w:rPr>
        <w:t xml:space="preserve"> срока рассмотрения обращения приходится на нерабочий день, днем окончания срока считается предшествующий ему рабочий </w:t>
      </w:r>
      <w:r w:rsidRPr="00CA1693">
        <w:rPr>
          <w:sz w:val="28"/>
          <w:szCs w:val="28"/>
        </w:rPr>
        <w:t>день.</w:t>
      </w:r>
    </w:p>
    <w:p w:rsidR="00833AD0" w:rsidRPr="00CA1693" w:rsidRDefault="00833AD0" w:rsidP="00833AD0">
      <w:pPr>
        <w:ind w:firstLine="709"/>
        <w:jc w:val="both"/>
        <w:rPr>
          <w:sz w:val="28"/>
          <w:szCs w:val="28"/>
        </w:rPr>
      </w:pPr>
      <w:r w:rsidRPr="00CA1693">
        <w:rPr>
          <w:sz w:val="28"/>
          <w:szCs w:val="28"/>
        </w:rPr>
        <w:t>6.</w:t>
      </w:r>
      <w:bookmarkStart w:id="19" w:name="sub_22007"/>
      <w:r w:rsidRPr="00CA1693">
        <w:rPr>
          <w:sz w:val="28"/>
          <w:szCs w:val="28"/>
        </w:rPr>
        <w:t xml:space="preserve"> Глава </w:t>
      </w:r>
      <w:r w:rsidR="001723DF" w:rsidRPr="00CA1693">
        <w:rPr>
          <w:sz w:val="28"/>
          <w:szCs w:val="28"/>
        </w:rPr>
        <w:t>Администрации</w:t>
      </w:r>
      <w:r w:rsidR="00864017" w:rsidRPr="00CA1693">
        <w:rPr>
          <w:sz w:val="28"/>
          <w:szCs w:val="28"/>
        </w:rPr>
        <w:t xml:space="preserve"> </w:t>
      </w:r>
      <w:r w:rsidR="00864017" w:rsidRPr="00CA1693">
        <w:rPr>
          <w:bCs/>
          <w:sz w:val="28"/>
          <w:szCs w:val="28"/>
        </w:rPr>
        <w:t>поселения</w:t>
      </w:r>
      <w:r w:rsidR="001723DF" w:rsidRPr="00CA1693">
        <w:rPr>
          <w:sz w:val="28"/>
          <w:szCs w:val="28"/>
        </w:rPr>
        <w:t xml:space="preserve"> </w:t>
      </w:r>
      <w:r w:rsidRPr="00CA1693">
        <w:rPr>
          <w:sz w:val="28"/>
          <w:szCs w:val="28"/>
        </w:rPr>
        <w:t>вправе устанавливать сокращенные сроки рассмотрения отдельных обращений.</w:t>
      </w:r>
      <w:bookmarkEnd w:id="19"/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CA1693">
        <w:rPr>
          <w:sz w:val="28"/>
          <w:szCs w:val="28"/>
        </w:rPr>
        <w:t xml:space="preserve">7. </w:t>
      </w:r>
      <w:bookmarkStart w:id="20" w:name="sub_22008"/>
      <w:r w:rsidRPr="00CA1693">
        <w:rPr>
          <w:sz w:val="28"/>
          <w:szCs w:val="28"/>
        </w:rPr>
        <w:t>Письменное обращение заявителя в обязательном порядке должно содержать фамилию, имя</w:t>
      </w:r>
      <w:r w:rsidRPr="00FB4FDF">
        <w:rPr>
          <w:sz w:val="28"/>
          <w:szCs w:val="28"/>
        </w:rPr>
        <w:t>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  <w:bookmarkEnd w:id="20"/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Субъект малого или среднего предпринимательства прилагает к письменному обращению необходимые документы</w:t>
      </w:r>
      <w:r>
        <w:rPr>
          <w:sz w:val="28"/>
          <w:szCs w:val="28"/>
        </w:rPr>
        <w:t>,</w:t>
      </w:r>
      <w:r w:rsidRPr="00FB4FDF">
        <w:rPr>
          <w:sz w:val="28"/>
          <w:szCs w:val="28"/>
        </w:rPr>
        <w:t xml:space="preserve"> предусмотренные положением о порядке оказания поддержки субъектам малого и среднего предпринимательства на территории </w:t>
      </w:r>
      <w:r w:rsidR="001723DF">
        <w:rPr>
          <w:sz w:val="28"/>
          <w:szCs w:val="28"/>
        </w:rPr>
        <w:t>поселения</w:t>
      </w:r>
      <w:r w:rsidRPr="00FB4FDF">
        <w:rPr>
          <w:sz w:val="28"/>
          <w:szCs w:val="28"/>
        </w:rPr>
        <w:t>.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8.</w:t>
      </w:r>
      <w:bookmarkStart w:id="21" w:name="sub_22009"/>
      <w:r w:rsidRPr="00FB4FDF">
        <w:rPr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21"/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9. </w:t>
      </w:r>
      <w:bookmarkStart w:id="22" w:name="sub_22010"/>
      <w:r w:rsidRPr="00FB4FDF"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22"/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запрашивать информацию о дате и номере регистрации обращения;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833AD0" w:rsidRPr="00A030E9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r w:rsidRPr="00A030E9">
        <w:rPr>
          <w:sz w:val="28"/>
          <w:szCs w:val="28"/>
        </w:rPr>
        <w:t>законом тайну;</w:t>
      </w:r>
    </w:p>
    <w:p w:rsidR="00833AD0" w:rsidRPr="00A030E9" w:rsidRDefault="00833AD0" w:rsidP="00833AD0">
      <w:pPr>
        <w:ind w:firstLine="709"/>
        <w:jc w:val="both"/>
        <w:rPr>
          <w:sz w:val="28"/>
          <w:szCs w:val="28"/>
        </w:rPr>
      </w:pPr>
      <w:r w:rsidRPr="00A030E9"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A030E9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</w:t>
      </w:r>
      <w:r w:rsidRPr="00FB4FDF">
        <w:rPr>
          <w:sz w:val="28"/>
          <w:szCs w:val="28"/>
        </w:rPr>
        <w:t xml:space="preserve"> административном и (или) судебном порядке в соответствии с законодательством Российской Федерации;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заявлением о прекращении рассмотрения обращения.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10. </w:t>
      </w:r>
      <w:r w:rsidRPr="00CA1693">
        <w:rPr>
          <w:sz w:val="28"/>
          <w:szCs w:val="28"/>
        </w:rPr>
        <w:t xml:space="preserve">Должностные лица </w:t>
      </w:r>
      <w:r w:rsidR="001723DF" w:rsidRPr="00CA1693">
        <w:rPr>
          <w:sz w:val="28"/>
          <w:szCs w:val="28"/>
        </w:rPr>
        <w:t>А</w:t>
      </w:r>
      <w:r w:rsidRPr="00CA1693">
        <w:rPr>
          <w:sz w:val="28"/>
          <w:szCs w:val="28"/>
        </w:rPr>
        <w:t>дминистрации</w:t>
      </w:r>
      <w:r w:rsidR="00864017" w:rsidRPr="00CA1693">
        <w:rPr>
          <w:bCs/>
          <w:sz w:val="28"/>
          <w:szCs w:val="28"/>
        </w:rPr>
        <w:t xml:space="preserve"> поселения</w:t>
      </w:r>
      <w:r w:rsidR="001723DF" w:rsidRPr="00CA1693">
        <w:rPr>
          <w:sz w:val="28"/>
          <w:szCs w:val="28"/>
        </w:rPr>
        <w:t xml:space="preserve"> </w:t>
      </w:r>
      <w:r w:rsidRPr="00CA1693">
        <w:rPr>
          <w:sz w:val="28"/>
          <w:szCs w:val="28"/>
        </w:rPr>
        <w:t>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проверяют исполнение ранее принятых ими решений по обращениям.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11. </w:t>
      </w:r>
      <w:bookmarkStart w:id="23" w:name="sub_22012"/>
      <w:r w:rsidRPr="00FB4FDF">
        <w:rPr>
          <w:sz w:val="28"/>
          <w:szCs w:val="28"/>
        </w:rPr>
        <w:t>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  <w:bookmarkEnd w:id="23"/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12. </w:t>
      </w:r>
      <w:bookmarkStart w:id="24" w:name="sub_22013"/>
      <w:r w:rsidRPr="00FB4FDF">
        <w:rPr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 является:</w:t>
      </w:r>
      <w:bookmarkEnd w:id="24"/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CA1693">
        <w:rPr>
          <w:sz w:val="28"/>
          <w:szCs w:val="28"/>
        </w:rPr>
        <w:t xml:space="preserve">направление письменного обращения, содержащего вопросы, решение которых не входит в компетенцию </w:t>
      </w:r>
      <w:r w:rsidR="001723DF" w:rsidRPr="00CA1693">
        <w:rPr>
          <w:sz w:val="28"/>
          <w:szCs w:val="28"/>
        </w:rPr>
        <w:t>А</w:t>
      </w:r>
      <w:r w:rsidRPr="00CA1693">
        <w:rPr>
          <w:sz w:val="28"/>
          <w:szCs w:val="28"/>
        </w:rPr>
        <w:t>дминистрации</w:t>
      </w:r>
      <w:r w:rsidR="00864017" w:rsidRPr="00CA1693">
        <w:rPr>
          <w:bCs/>
          <w:sz w:val="28"/>
          <w:szCs w:val="28"/>
        </w:rPr>
        <w:t xml:space="preserve"> поселения</w:t>
      </w:r>
      <w:r w:rsidRPr="00CA1693">
        <w:rPr>
          <w:sz w:val="28"/>
          <w:szCs w:val="28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</w:t>
      </w:r>
      <w:r w:rsidRPr="00FB4FDF">
        <w:rPr>
          <w:sz w:val="28"/>
          <w:szCs w:val="28"/>
        </w:rPr>
        <w:t>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13. </w:t>
      </w:r>
      <w:bookmarkStart w:id="25" w:name="sub_22014"/>
      <w:r w:rsidRPr="00FB4FDF"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Start w:id="26" w:name="sub_22015"/>
      <w:bookmarkEnd w:id="25"/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14. Обращение заявителя не подлежит рассмотрению, если:</w:t>
      </w:r>
      <w:bookmarkEnd w:id="26"/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текст письменного обращения не поддается прочтению;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обращении обжалуется судебный акт;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833AD0" w:rsidRPr="00CA1693" w:rsidRDefault="00833AD0" w:rsidP="00833AD0">
      <w:pPr>
        <w:ind w:firstLine="709"/>
        <w:jc w:val="both"/>
        <w:rPr>
          <w:sz w:val="28"/>
          <w:szCs w:val="28"/>
        </w:rPr>
      </w:pPr>
      <w:r w:rsidRPr="00CA1693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CA1693">
        <w:rPr>
          <w:sz w:val="28"/>
          <w:szCs w:val="28"/>
        </w:rPr>
        <w:t xml:space="preserve">15. </w:t>
      </w:r>
      <w:bookmarkStart w:id="27" w:name="sub_22016"/>
      <w:r w:rsidRPr="00CA1693">
        <w:rPr>
          <w:sz w:val="28"/>
          <w:szCs w:val="28"/>
        </w:rPr>
        <w:t xml:space="preserve">Обращение заявителя по решению главы </w:t>
      </w:r>
      <w:r w:rsidR="001723DF" w:rsidRPr="00CA1693">
        <w:rPr>
          <w:sz w:val="28"/>
          <w:szCs w:val="28"/>
        </w:rPr>
        <w:t>Администрации</w:t>
      </w:r>
      <w:r w:rsidR="00864017" w:rsidRPr="00CA1693">
        <w:rPr>
          <w:bCs/>
          <w:sz w:val="28"/>
          <w:szCs w:val="28"/>
        </w:rPr>
        <w:t xml:space="preserve"> поселения</w:t>
      </w:r>
      <w:r w:rsidR="001723DF" w:rsidRPr="00CA1693">
        <w:rPr>
          <w:sz w:val="28"/>
          <w:szCs w:val="28"/>
        </w:rPr>
        <w:t xml:space="preserve"> </w:t>
      </w:r>
      <w:r w:rsidRPr="00CA1693">
        <w:rPr>
          <w:sz w:val="28"/>
          <w:szCs w:val="28"/>
        </w:rPr>
        <w:t>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28" w:name="sub_22017"/>
      <w:bookmarkEnd w:id="27"/>
    </w:p>
    <w:p w:rsidR="00833AD0" w:rsidRPr="00CA1693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16. Прекращение переписки с заявителем осуществляется в случае, если в </w:t>
      </w:r>
      <w:r w:rsidRPr="00CA1693">
        <w:rPr>
          <w:sz w:val="28"/>
          <w:szCs w:val="28"/>
        </w:rPr>
        <w:t xml:space="preserve">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1723DF" w:rsidRPr="00CA1693">
        <w:rPr>
          <w:sz w:val="28"/>
          <w:szCs w:val="28"/>
        </w:rPr>
        <w:t>Администрации</w:t>
      </w:r>
      <w:r w:rsidR="00864017" w:rsidRPr="00CA1693">
        <w:rPr>
          <w:bCs/>
          <w:sz w:val="28"/>
          <w:szCs w:val="28"/>
        </w:rPr>
        <w:t xml:space="preserve"> поселения</w:t>
      </w:r>
      <w:r w:rsidRPr="00CA1693">
        <w:rPr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29" w:name="sub_22018"/>
      <w:bookmarkEnd w:id="28"/>
    </w:p>
    <w:bookmarkEnd w:id="29"/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CA1693">
        <w:rPr>
          <w:sz w:val="28"/>
          <w:szCs w:val="28"/>
        </w:rPr>
        <w:t>17. Текст ответа на обращение должен излагаться четко, последовательно,</w:t>
      </w:r>
      <w:r w:rsidRPr="00FB4FDF">
        <w:rPr>
          <w:sz w:val="28"/>
          <w:szCs w:val="28"/>
        </w:rPr>
        <w:t xml:space="preserve">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30" w:name="sub_22022"/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18. После регистрации ответ отправляется заявителю самостоятельно должностными лицами</w:t>
      </w:r>
      <w:r>
        <w:rPr>
          <w:sz w:val="28"/>
          <w:szCs w:val="28"/>
        </w:rPr>
        <w:t>,</w:t>
      </w:r>
      <w:r w:rsidRPr="00FB4FDF">
        <w:rPr>
          <w:sz w:val="28"/>
          <w:szCs w:val="28"/>
        </w:rPr>
        <w:t xml:space="preserve"> рассматривающими обращение.</w:t>
      </w:r>
      <w:bookmarkStart w:id="31" w:name="sub_22023"/>
      <w:bookmarkEnd w:id="30"/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31"/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8.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9. Субъекты малого и среднего предпринимательства при рассмотрении обращения имеют право: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запрашивать информацию о дате и номере регистрации обращения;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заявлением о прекращении рассмотрения обращения.</w:t>
      </w:r>
    </w:p>
    <w:p w:rsidR="00833AD0" w:rsidRPr="00CA1693" w:rsidRDefault="00833AD0" w:rsidP="00833AD0">
      <w:pPr>
        <w:ind w:firstLine="709"/>
        <w:jc w:val="both"/>
        <w:rPr>
          <w:sz w:val="28"/>
          <w:szCs w:val="28"/>
        </w:rPr>
      </w:pPr>
      <w:r w:rsidRPr="00CA1693">
        <w:rPr>
          <w:sz w:val="28"/>
          <w:szCs w:val="28"/>
        </w:rPr>
        <w:t xml:space="preserve">10. Должностные лица </w:t>
      </w:r>
      <w:r w:rsidR="00864017" w:rsidRPr="00CA1693">
        <w:rPr>
          <w:sz w:val="28"/>
          <w:szCs w:val="28"/>
        </w:rPr>
        <w:t>А</w:t>
      </w:r>
      <w:r w:rsidRPr="00CA1693">
        <w:rPr>
          <w:sz w:val="28"/>
          <w:szCs w:val="28"/>
        </w:rPr>
        <w:t>дминистрации</w:t>
      </w:r>
      <w:r w:rsidR="00864017" w:rsidRPr="00CA1693">
        <w:rPr>
          <w:bCs/>
          <w:sz w:val="28"/>
          <w:szCs w:val="28"/>
        </w:rPr>
        <w:t xml:space="preserve"> поселения</w:t>
      </w:r>
      <w:r w:rsidRPr="00CA1693">
        <w:rPr>
          <w:sz w:val="28"/>
          <w:szCs w:val="28"/>
        </w:rPr>
        <w:t xml:space="preserve">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CA1693">
        <w:rPr>
          <w:sz w:val="28"/>
          <w:szCs w:val="28"/>
        </w:rPr>
        <w:t>запрашивают необходимые для рассмотрения обращения, документы и</w:t>
      </w:r>
      <w:r w:rsidRPr="00FB4FDF">
        <w:rPr>
          <w:sz w:val="28"/>
          <w:szCs w:val="28"/>
        </w:rPr>
        <w:t xml:space="preserve">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проверяют исполнение ранее принятых ими решений по обращениям.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CA1693">
        <w:rPr>
          <w:sz w:val="28"/>
          <w:szCs w:val="28"/>
        </w:rPr>
        <w:t>11. 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12. Конечным результатом исполнения рассмотрения обращений субъектов малого и среднего предпринимательства является: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направление письменного обращения, содержащего вопросы, решение которых не входит в компетенцию </w:t>
      </w:r>
      <w:r w:rsidR="00CA1693">
        <w:rPr>
          <w:sz w:val="28"/>
          <w:szCs w:val="28"/>
        </w:rPr>
        <w:t>А</w:t>
      </w:r>
      <w:r w:rsidRPr="00FB4FDF">
        <w:rPr>
          <w:sz w:val="28"/>
          <w:szCs w:val="28"/>
        </w:rPr>
        <w:t xml:space="preserve">дминистрации </w:t>
      </w:r>
      <w:r w:rsidR="00CA1693">
        <w:rPr>
          <w:sz w:val="28"/>
          <w:szCs w:val="28"/>
        </w:rPr>
        <w:t>поселения</w:t>
      </w:r>
      <w:r w:rsidRPr="00FB4FDF">
        <w:rPr>
          <w:sz w:val="28"/>
          <w:szCs w:val="28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13.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14. Обращение заявителя не подлежит рассмотрению, если: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текст письменного обращения не поддается прочтению;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обращении обжалуется судебный акт;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15. Обращение заявителя по решению главы</w:t>
      </w:r>
      <w:r w:rsidR="00CA1693">
        <w:rPr>
          <w:sz w:val="28"/>
          <w:szCs w:val="28"/>
        </w:rPr>
        <w:t xml:space="preserve"> А</w:t>
      </w:r>
      <w:r w:rsidR="00CA1693" w:rsidRPr="00FB4FDF">
        <w:rPr>
          <w:sz w:val="28"/>
          <w:szCs w:val="28"/>
        </w:rPr>
        <w:t xml:space="preserve">дминистрации </w:t>
      </w:r>
      <w:r w:rsidR="00CA1693">
        <w:rPr>
          <w:sz w:val="28"/>
          <w:szCs w:val="28"/>
        </w:rPr>
        <w:t>поселения</w:t>
      </w:r>
      <w:r w:rsidRPr="00FB4FDF">
        <w:rPr>
          <w:sz w:val="28"/>
          <w:szCs w:val="28"/>
        </w:rPr>
        <w:t xml:space="preserve"> 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CA1693">
        <w:rPr>
          <w:sz w:val="28"/>
          <w:szCs w:val="28"/>
        </w:rPr>
        <w:t>А</w:t>
      </w:r>
      <w:r w:rsidR="00CA1693" w:rsidRPr="00FB4FDF">
        <w:rPr>
          <w:sz w:val="28"/>
          <w:szCs w:val="28"/>
        </w:rPr>
        <w:t xml:space="preserve">дминистрации </w:t>
      </w:r>
      <w:r w:rsidR="00CA1693">
        <w:rPr>
          <w:sz w:val="28"/>
          <w:szCs w:val="28"/>
        </w:rPr>
        <w:t>поселения</w:t>
      </w:r>
      <w:r w:rsidRPr="00FB4FDF">
        <w:rPr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18. После регистрации ответ отправляется заявителю самостоятельно должностными лицами рассматривающими обращение.</w:t>
      </w:r>
    </w:p>
    <w:p w:rsidR="00833AD0" w:rsidRPr="00FB4FDF" w:rsidRDefault="00833AD0" w:rsidP="00833AD0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833AD0" w:rsidRDefault="00833AD0" w:rsidP="00833AD0"/>
    <w:p w:rsidR="00CA1693" w:rsidRDefault="00CA1693" w:rsidP="00833AD0"/>
    <w:p w:rsidR="00CA1693" w:rsidRDefault="00CA1693" w:rsidP="00833AD0"/>
    <w:p w:rsidR="00CA1693" w:rsidRDefault="00CA1693" w:rsidP="00833AD0"/>
    <w:p w:rsidR="00CA1693" w:rsidRDefault="00CA1693" w:rsidP="00833AD0"/>
    <w:p w:rsidR="00CA1693" w:rsidRDefault="00CA1693" w:rsidP="00833AD0"/>
    <w:p w:rsidR="00CA1693" w:rsidRDefault="00CA1693" w:rsidP="00833AD0"/>
    <w:p w:rsidR="00CA1693" w:rsidRDefault="00CA1693" w:rsidP="00833AD0"/>
    <w:p w:rsidR="00CA1693" w:rsidRDefault="00CA1693" w:rsidP="00833AD0"/>
    <w:p w:rsidR="00CA1693" w:rsidRDefault="00CA1693" w:rsidP="00833AD0"/>
    <w:p w:rsidR="00CA1693" w:rsidRDefault="00CA1693" w:rsidP="00833AD0"/>
    <w:p w:rsidR="00CA1693" w:rsidRDefault="00CA1693" w:rsidP="00833AD0"/>
    <w:p w:rsidR="00CA1693" w:rsidRDefault="00CA1693" w:rsidP="00833AD0"/>
    <w:p w:rsidR="00CA1693" w:rsidRDefault="00CA1693" w:rsidP="00833AD0"/>
    <w:p w:rsidR="00CA1693" w:rsidRDefault="00CA1693" w:rsidP="00833AD0"/>
    <w:p w:rsidR="00CA1693" w:rsidRDefault="00CA1693" w:rsidP="00833AD0"/>
    <w:p w:rsidR="00CA1693" w:rsidRDefault="00CA1693" w:rsidP="00833AD0"/>
    <w:p w:rsidR="00CA1693" w:rsidRDefault="00CA1693" w:rsidP="00833AD0"/>
    <w:p w:rsidR="00CA1693" w:rsidRDefault="00CA1693">
      <w:pPr>
        <w:suppressAutoHyphens w:val="0"/>
      </w:pPr>
      <w:r>
        <w:br w:type="page"/>
      </w:r>
    </w:p>
    <w:p w:rsidR="00CA1693" w:rsidRDefault="00CA1693" w:rsidP="00833AD0">
      <w:pPr>
        <w:sectPr w:rsidR="00CA1693" w:rsidSect="00A030E9">
          <w:pgSz w:w="11906" w:h="16838"/>
          <w:pgMar w:top="1134" w:right="567" w:bottom="1134" w:left="1701" w:header="720" w:footer="720" w:gutter="0"/>
          <w:cols w:space="720"/>
          <w:docGrid w:linePitch="600" w:charSpace="40960"/>
        </w:sectPr>
      </w:pPr>
    </w:p>
    <w:p w:rsidR="00CA1693" w:rsidRPr="00FB4FDF" w:rsidRDefault="00CA1693" w:rsidP="00CA1693">
      <w:pPr>
        <w:ind w:left="9639"/>
        <w:jc w:val="center"/>
      </w:pPr>
      <w:bookmarkStart w:id="32" w:name="_Hlk99639769"/>
      <w:bookmarkStart w:id="33" w:name="_Hlk99639841"/>
      <w:r w:rsidRPr="00FB4FDF">
        <w:t>Приложение №2</w:t>
      </w:r>
    </w:p>
    <w:p w:rsidR="00CA1693" w:rsidRDefault="00CA1693" w:rsidP="00CA1693">
      <w:pPr>
        <w:ind w:left="9639"/>
        <w:jc w:val="center"/>
      </w:pPr>
      <w:r w:rsidRPr="00FB4FDF">
        <w:t xml:space="preserve"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>
        <w:t>Синегорского сельского поселения</w:t>
      </w:r>
    </w:p>
    <w:p w:rsidR="00CA1693" w:rsidRPr="00FB4FDF" w:rsidRDefault="00CA1693" w:rsidP="00CA1693">
      <w:pPr>
        <w:ind w:left="9639"/>
        <w:jc w:val="center"/>
        <w:rPr>
          <w:sz w:val="28"/>
          <w:szCs w:val="28"/>
        </w:rPr>
      </w:pPr>
    </w:p>
    <w:p w:rsidR="00CA1693" w:rsidRDefault="00CA1693" w:rsidP="00CA1693">
      <w:pPr>
        <w:ind w:firstLine="720"/>
        <w:jc w:val="center"/>
        <w:rPr>
          <w:bCs/>
          <w:color w:val="000000"/>
          <w:sz w:val="28"/>
          <w:szCs w:val="28"/>
        </w:rPr>
      </w:pPr>
      <w:r w:rsidRPr="00FB4FDF">
        <w:rPr>
          <w:bCs/>
          <w:color w:val="000000"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на территории</w:t>
      </w:r>
    </w:p>
    <w:p w:rsidR="00CA1693" w:rsidRDefault="00CA1693" w:rsidP="00CA1693">
      <w:pPr>
        <w:ind w:firstLine="720"/>
        <w:jc w:val="center"/>
        <w:rPr>
          <w:bCs/>
          <w:color w:val="000000"/>
          <w:sz w:val="28"/>
          <w:szCs w:val="28"/>
        </w:rPr>
      </w:pPr>
      <w:r w:rsidRPr="00FB4FD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Синегорского сельского поселения</w:t>
      </w:r>
    </w:p>
    <w:p w:rsidR="00CA1693" w:rsidRPr="00FB4FDF" w:rsidRDefault="00CA1693" w:rsidP="00CA1693">
      <w:pPr>
        <w:ind w:firstLine="720"/>
        <w:jc w:val="center"/>
        <w:rPr>
          <w:bCs/>
          <w:color w:val="000000"/>
          <w:sz w:val="28"/>
          <w:szCs w:val="28"/>
        </w:rPr>
      </w:pPr>
    </w:p>
    <w:tbl>
      <w:tblPr>
        <w:tblW w:w="14926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CA1693" w:rsidRPr="00FB4FDF" w:rsidTr="00E45118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субъекте малого и среднего предпринимательства, 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CA1693" w:rsidRPr="00FB4FDF" w:rsidTr="00E45118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 xml:space="preserve">Наименование юридического лица или фамилия, имя и отчество (если имеется) индивидуального предпринимателя,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</w:tr>
      <w:tr w:rsidR="00CA1693" w:rsidRPr="00FB4FDF" w:rsidTr="00E45118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  <w:r w:rsidRPr="00FB4FDF">
              <w:rPr>
                <w:color w:val="000000"/>
              </w:rPr>
              <w:t>9</w:t>
            </w:r>
          </w:p>
        </w:tc>
      </w:tr>
      <w:tr w:rsidR="00CA1693" w:rsidRPr="00FB4FDF" w:rsidTr="00E45118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</w:tr>
      <w:tr w:rsidR="00CA1693" w:rsidRPr="00FB4FDF" w:rsidTr="00E45118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93" w:rsidRPr="00FB4FDF" w:rsidRDefault="00CA1693" w:rsidP="00E45118">
            <w:pPr>
              <w:snapToGrid w:val="0"/>
              <w:jc w:val="center"/>
            </w:pPr>
          </w:p>
        </w:tc>
      </w:tr>
    </w:tbl>
    <w:p w:rsidR="00CA1693" w:rsidRPr="00FB4FDF" w:rsidRDefault="00CA1693" w:rsidP="00CA1693">
      <w:pPr>
        <w:jc w:val="center"/>
        <w:rPr>
          <w:color w:val="000000"/>
          <w:sz w:val="28"/>
          <w:szCs w:val="28"/>
        </w:rPr>
      </w:pPr>
    </w:p>
    <w:p w:rsidR="00CA1693" w:rsidRPr="00FB4FDF" w:rsidRDefault="00CA1693" w:rsidP="00CA1693">
      <w:pPr>
        <w:rPr>
          <w:sz w:val="28"/>
        </w:rPr>
      </w:pPr>
      <w:r w:rsidRPr="00FB4FDF">
        <w:rPr>
          <w:color w:val="000000"/>
          <w:sz w:val="28"/>
          <w:szCs w:val="28"/>
        </w:rPr>
        <w:t>Исполнитель____________________</w:t>
      </w:r>
      <w:bookmarkEnd w:id="32"/>
      <w:bookmarkEnd w:id="33"/>
    </w:p>
    <w:p w:rsidR="00CA1693" w:rsidRPr="00FB4FDF" w:rsidRDefault="00CA1693" w:rsidP="00CA1693"/>
    <w:p w:rsidR="00CA1693" w:rsidRPr="006B351F" w:rsidRDefault="00CA1693" w:rsidP="00CA1693">
      <w:pPr>
        <w:jc w:val="both"/>
        <w:rPr>
          <w:sz w:val="28"/>
          <w:szCs w:val="28"/>
        </w:rPr>
      </w:pPr>
    </w:p>
    <w:p w:rsidR="00673EDC" w:rsidRDefault="00673EDC" w:rsidP="00C82460">
      <w:pPr>
        <w:pStyle w:val="formattexttopleveltext"/>
        <w:shd w:val="clear" w:color="auto" w:fill="FFFFFF"/>
        <w:spacing w:before="0" w:beforeAutospacing="0" w:after="0" w:afterAutospacing="0" w:line="299" w:lineRule="atLeast"/>
        <w:textAlignment w:val="baseline"/>
        <w:rPr>
          <w:b/>
          <w:bCs/>
          <w:spacing w:val="2"/>
          <w:sz w:val="28"/>
          <w:szCs w:val="28"/>
        </w:rPr>
      </w:pPr>
    </w:p>
    <w:p w:rsidR="00CA1693" w:rsidRPr="006D77AC" w:rsidRDefault="00CA1693" w:rsidP="00A030E9">
      <w:pPr>
        <w:ind w:left="-142"/>
        <w:contextualSpacing/>
        <w:jc w:val="both"/>
        <w:rPr>
          <w:color w:val="000000"/>
          <w:sz w:val="28"/>
          <w:szCs w:val="28"/>
        </w:rPr>
      </w:pPr>
      <w:r w:rsidRPr="006D77AC">
        <w:rPr>
          <w:color w:val="000000"/>
          <w:sz w:val="28"/>
          <w:szCs w:val="28"/>
        </w:rPr>
        <w:t xml:space="preserve">Заведующий сектором по общим и </w:t>
      </w:r>
      <w:r>
        <w:rPr>
          <w:color w:val="000000"/>
          <w:sz w:val="28"/>
          <w:szCs w:val="28"/>
        </w:rPr>
        <w:t xml:space="preserve">                        </w:t>
      </w:r>
    </w:p>
    <w:p w:rsidR="00CA1693" w:rsidRDefault="00CA1693" w:rsidP="00A030E9">
      <w:pPr>
        <w:ind w:left="-142"/>
        <w:contextualSpacing/>
        <w:jc w:val="both"/>
        <w:rPr>
          <w:sz w:val="28"/>
          <w:szCs w:val="28"/>
        </w:rPr>
      </w:pPr>
      <w:r w:rsidRPr="006D77AC">
        <w:rPr>
          <w:color w:val="000000"/>
          <w:sz w:val="28"/>
          <w:szCs w:val="28"/>
        </w:rPr>
        <w:t xml:space="preserve">земельно-правовым вопросам                         </w:t>
      </w:r>
      <w:r w:rsidR="00A030E9">
        <w:rPr>
          <w:color w:val="000000"/>
          <w:sz w:val="28"/>
          <w:szCs w:val="28"/>
        </w:rPr>
        <w:t xml:space="preserve">         </w:t>
      </w:r>
      <w:r w:rsidRPr="006D77A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</w:t>
      </w:r>
      <w:r w:rsidRPr="006D77AC">
        <w:rPr>
          <w:color w:val="000000"/>
          <w:sz w:val="28"/>
          <w:szCs w:val="28"/>
        </w:rPr>
        <w:t xml:space="preserve">   С.П. Беседина</w:t>
      </w:r>
    </w:p>
    <w:p w:rsidR="00CA1693" w:rsidRDefault="00CA1693" w:rsidP="00A030E9">
      <w:pPr>
        <w:ind w:left="-142"/>
        <w:contextualSpacing/>
        <w:jc w:val="both"/>
        <w:rPr>
          <w:sz w:val="28"/>
          <w:szCs w:val="28"/>
        </w:rPr>
      </w:pPr>
    </w:p>
    <w:p w:rsidR="00673EDC" w:rsidRPr="00C82460" w:rsidRDefault="00673EDC" w:rsidP="00C82460">
      <w:pPr>
        <w:pStyle w:val="formattexttopleveltext"/>
        <w:shd w:val="clear" w:color="auto" w:fill="FFFFFF"/>
        <w:spacing w:before="0" w:beforeAutospacing="0" w:after="0" w:afterAutospacing="0" w:line="299" w:lineRule="atLeast"/>
        <w:textAlignment w:val="baseline"/>
        <w:rPr>
          <w:b/>
          <w:bCs/>
          <w:spacing w:val="2"/>
          <w:sz w:val="28"/>
          <w:szCs w:val="28"/>
        </w:rPr>
      </w:pPr>
    </w:p>
    <w:p w:rsidR="00CF170C" w:rsidRDefault="00CF170C">
      <w:pPr>
        <w:contextualSpacing/>
        <w:jc w:val="both"/>
        <w:rPr>
          <w:sz w:val="28"/>
          <w:szCs w:val="28"/>
        </w:rPr>
      </w:pPr>
    </w:p>
    <w:sectPr w:rsidR="00CF170C" w:rsidSect="00CA1693">
      <w:pgSz w:w="16838" w:h="11906" w:orient="landscape"/>
      <w:pgMar w:top="993" w:right="1134" w:bottom="567" w:left="1276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47" w:rsidRDefault="00472447" w:rsidP="0046354A">
      <w:r>
        <w:separator/>
      </w:r>
    </w:p>
  </w:endnote>
  <w:endnote w:type="continuationSeparator" w:id="1">
    <w:p w:rsidR="00472447" w:rsidRDefault="00472447" w:rsidP="0046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47" w:rsidRDefault="00472447" w:rsidP="0046354A">
      <w:r>
        <w:separator/>
      </w:r>
    </w:p>
  </w:footnote>
  <w:footnote w:type="continuationSeparator" w:id="1">
    <w:p w:rsidR="00472447" w:rsidRDefault="00472447" w:rsidP="00463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F0E50D3"/>
    <w:multiLevelType w:val="hybridMultilevel"/>
    <w:tmpl w:val="D39A3DFE"/>
    <w:lvl w:ilvl="0" w:tplc="45D68940">
      <w:start w:val="7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5B91C7F"/>
    <w:multiLevelType w:val="hybridMultilevel"/>
    <w:tmpl w:val="F2C29D86"/>
    <w:lvl w:ilvl="0" w:tplc="2DEAC368">
      <w:start w:val="1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8E6393"/>
    <w:multiLevelType w:val="hybridMultilevel"/>
    <w:tmpl w:val="010A4316"/>
    <w:lvl w:ilvl="0" w:tplc="82CE91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30CB2"/>
    <w:multiLevelType w:val="hybridMultilevel"/>
    <w:tmpl w:val="E15E7EE8"/>
    <w:lvl w:ilvl="0" w:tplc="348C505A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C3414"/>
    <w:multiLevelType w:val="hybridMultilevel"/>
    <w:tmpl w:val="E3AE22E2"/>
    <w:lvl w:ilvl="0" w:tplc="AAB8D68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A0BE1"/>
    <w:multiLevelType w:val="hybridMultilevel"/>
    <w:tmpl w:val="EE3AD2BC"/>
    <w:lvl w:ilvl="0" w:tplc="5F3022BC">
      <w:start w:val="1"/>
      <w:numFmt w:val="decimal"/>
      <w:lvlText w:val="%1."/>
      <w:lvlJc w:val="left"/>
      <w:pPr>
        <w:ind w:left="192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3BFF5571"/>
    <w:multiLevelType w:val="hybridMultilevel"/>
    <w:tmpl w:val="8028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84D90"/>
    <w:multiLevelType w:val="hybridMultilevel"/>
    <w:tmpl w:val="50902754"/>
    <w:lvl w:ilvl="0" w:tplc="CEA4F3B6">
      <w:start w:val="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563D"/>
    <w:multiLevelType w:val="hybridMultilevel"/>
    <w:tmpl w:val="76003F86"/>
    <w:lvl w:ilvl="0" w:tplc="5C824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1">
    <w:nsid w:val="651E7AA1"/>
    <w:multiLevelType w:val="hybridMultilevel"/>
    <w:tmpl w:val="82CEB838"/>
    <w:lvl w:ilvl="0" w:tplc="E1760732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9306B"/>
    <w:rsid w:val="00017315"/>
    <w:rsid w:val="00030E03"/>
    <w:rsid w:val="00050865"/>
    <w:rsid w:val="00055F1C"/>
    <w:rsid w:val="000610EB"/>
    <w:rsid w:val="00071AE6"/>
    <w:rsid w:val="00094921"/>
    <w:rsid w:val="000A5683"/>
    <w:rsid w:val="000A61C2"/>
    <w:rsid w:val="000A7838"/>
    <w:rsid w:val="000A7EBD"/>
    <w:rsid w:val="000B7A7F"/>
    <w:rsid w:val="000B7D0A"/>
    <w:rsid w:val="000D20B7"/>
    <w:rsid w:val="000D6F18"/>
    <w:rsid w:val="000F13F4"/>
    <w:rsid w:val="000F48EC"/>
    <w:rsid w:val="000F71B4"/>
    <w:rsid w:val="00113D58"/>
    <w:rsid w:val="0011576C"/>
    <w:rsid w:val="00125231"/>
    <w:rsid w:val="0014219D"/>
    <w:rsid w:val="00161952"/>
    <w:rsid w:val="001723DF"/>
    <w:rsid w:val="001731D9"/>
    <w:rsid w:val="00173A3C"/>
    <w:rsid w:val="00180DB5"/>
    <w:rsid w:val="001A546B"/>
    <w:rsid w:val="001C3D65"/>
    <w:rsid w:val="001D05B0"/>
    <w:rsid w:val="001D2711"/>
    <w:rsid w:val="001E379F"/>
    <w:rsid w:val="001F6326"/>
    <w:rsid w:val="001F654F"/>
    <w:rsid w:val="00210832"/>
    <w:rsid w:val="00210BBF"/>
    <w:rsid w:val="00221550"/>
    <w:rsid w:val="00231BC7"/>
    <w:rsid w:val="002336D9"/>
    <w:rsid w:val="00261D5C"/>
    <w:rsid w:val="002645EC"/>
    <w:rsid w:val="00273B01"/>
    <w:rsid w:val="002876D4"/>
    <w:rsid w:val="002A05DD"/>
    <w:rsid w:val="002D2109"/>
    <w:rsid w:val="002D21DE"/>
    <w:rsid w:val="002D4FB3"/>
    <w:rsid w:val="002E4957"/>
    <w:rsid w:val="002F4774"/>
    <w:rsid w:val="003002F6"/>
    <w:rsid w:val="0031197A"/>
    <w:rsid w:val="00323441"/>
    <w:rsid w:val="00331419"/>
    <w:rsid w:val="003346E6"/>
    <w:rsid w:val="0035141C"/>
    <w:rsid w:val="00353A18"/>
    <w:rsid w:val="00372DFA"/>
    <w:rsid w:val="003908C6"/>
    <w:rsid w:val="00393622"/>
    <w:rsid w:val="00396308"/>
    <w:rsid w:val="003972AA"/>
    <w:rsid w:val="003B0DB9"/>
    <w:rsid w:val="003C6459"/>
    <w:rsid w:val="003F3D35"/>
    <w:rsid w:val="004039CE"/>
    <w:rsid w:val="00404070"/>
    <w:rsid w:val="00404AD1"/>
    <w:rsid w:val="004107AF"/>
    <w:rsid w:val="004112FF"/>
    <w:rsid w:val="004117EB"/>
    <w:rsid w:val="00416C5C"/>
    <w:rsid w:val="00426976"/>
    <w:rsid w:val="00427C4E"/>
    <w:rsid w:val="00445C68"/>
    <w:rsid w:val="00451012"/>
    <w:rsid w:val="0046354A"/>
    <w:rsid w:val="0046721C"/>
    <w:rsid w:val="00472447"/>
    <w:rsid w:val="00484361"/>
    <w:rsid w:val="004B6184"/>
    <w:rsid w:val="004D063F"/>
    <w:rsid w:val="004D2D64"/>
    <w:rsid w:val="004D610B"/>
    <w:rsid w:val="004D7C9E"/>
    <w:rsid w:val="004E4F7E"/>
    <w:rsid w:val="00511804"/>
    <w:rsid w:val="00521606"/>
    <w:rsid w:val="005351F7"/>
    <w:rsid w:val="0054007B"/>
    <w:rsid w:val="005542EC"/>
    <w:rsid w:val="00555E51"/>
    <w:rsid w:val="00567571"/>
    <w:rsid w:val="00567892"/>
    <w:rsid w:val="005750EC"/>
    <w:rsid w:val="0058567A"/>
    <w:rsid w:val="005872CA"/>
    <w:rsid w:val="00590151"/>
    <w:rsid w:val="005B5432"/>
    <w:rsid w:val="005B7E8B"/>
    <w:rsid w:val="005D77B2"/>
    <w:rsid w:val="005F7E61"/>
    <w:rsid w:val="006013DF"/>
    <w:rsid w:val="00616CF3"/>
    <w:rsid w:val="00617354"/>
    <w:rsid w:val="00652804"/>
    <w:rsid w:val="00657A46"/>
    <w:rsid w:val="00665DE5"/>
    <w:rsid w:val="00667007"/>
    <w:rsid w:val="00673EDC"/>
    <w:rsid w:val="006741BE"/>
    <w:rsid w:val="00676701"/>
    <w:rsid w:val="006778E6"/>
    <w:rsid w:val="0068419A"/>
    <w:rsid w:val="006A49AE"/>
    <w:rsid w:val="006A516D"/>
    <w:rsid w:val="006C1283"/>
    <w:rsid w:val="006C3F61"/>
    <w:rsid w:val="006D053C"/>
    <w:rsid w:val="006D2896"/>
    <w:rsid w:val="006D77AC"/>
    <w:rsid w:val="006F7394"/>
    <w:rsid w:val="006F7C4F"/>
    <w:rsid w:val="00706A14"/>
    <w:rsid w:val="007100DB"/>
    <w:rsid w:val="00711613"/>
    <w:rsid w:val="00714F96"/>
    <w:rsid w:val="00723C54"/>
    <w:rsid w:val="00726694"/>
    <w:rsid w:val="007360AD"/>
    <w:rsid w:val="0075670D"/>
    <w:rsid w:val="0077166D"/>
    <w:rsid w:val="007901FD"/>
    <w:rsid w:val="007919BC"/>
    <w:rsid w:val="007A23CF"/>
    <w:rsid w:val="007A587C"/>
    <w:rsid w:val="007A799C"/>
    <w:rsid w:val="007A7BE5"/>
    <w:rsid w:val="007C1FD9"/>
    <w:rsid w:val="00800363"/>
    <w:rsid w:val="00800C69"/>
    <w:rsid w:val="008061E2"/>
    <w:rsid w:val="0080630A"/>
    <w:rsid w:val="008077AF"/>
    <w:rsid w:val="00813C9B"/>
    <w:rsid w:val="00815761"/>
    <w:rsid w:val="00817C51"/>
    <w:rsid w:val="0083358B"/>
    <w:rsid w:val="008335F0"/>
    <w:rsid w:val="00833AD0"/>
    <w:rsid w:val="00847D5A"/>
    <w:rsid w:val="0085052F"/>
    <w:rsid w:val="008528C8"/>
    <w:rsid w:val="008612DD"/>
    <w:rsid w:val="00863A46"/>
    <w:rsid w:val="00864017"/>
    <w:rsid w:val="0087122C"/>
    <w:rsid w:val="0088656B"/>
    <w:rsid w:val="008A27A4"/>
    <w:rsid w:val="008C562A"/>
    <w:rsid w:val="008E1D8B"/>
    <w:rsid w:val="009123FB"/>
    <w:rsid w:val="00921678"/>
    <w:rsid w:val="009344B9"/>
    <w:rsid w:val="0093688B"/>
    <w:rsid w:val="0097323D"/>
    <w:rsid w:val="00977EBC"/>
    <w:rsid w:val="00987FAD"/>
    <w:rsid w:val="00996E9E"/>
    <w:rsid w:val="00997DB5"/>
    <w:rsid w:val="009B5A6A"/>
    <w:rsid w:val="009B6A78"/>
    <w:rsid w:val="009F3882"/>
    <w:rsid w:val="009F7577"/>
    <w:rsid w:val="00A030E9"/>
    <w:rsid w:val="00A11B7D"/>
    <w:rsid w:val="00A57F4D"/>
    <w:rsid w:val="00A60E07"/>
    <w:rsid w:val="00A66EA3"/>
    <w:rsid w:val="00A8042B"/>
    <w:rsid w:val="00A81C68"/>
    <w:rsid w:val="00A83BE2"/>
    <w:rsid w:val="00A95284"/>
    <w:rsid w:val="00AC6742"/>
    <w:rsid w:val="00AF3622"/>
    <w:rsid w:val="00B0736F"/>
    <w:rsid w:val="00B24535"/>
    <w:rsid w:val="00B3799A"/>
    <w:rsid w:val="00B44808"/>
    <w:rsid w:val="00B4593B"/>
    <w:rsid w:val="00B5085F"/>
    <w:rsid w:val="00B53998"/>
    <w:rsid w:val="00B579E7"/>
    <w:rsid w:val="00B73E7D"/>
    <w:rsid w:val="00BB3532"/>
    <w:rsid w:val="00BB536F"/>
    <w:rsid w:val="00BC2C49"/>
    <w:rsid w:val="00BD16C3"/>
    <w:rsid w:val="00BE439E"/>
    <w:rsid w:val="00BE4C0F"/>
    <w:rsid w:val="00BF77E5"/>
    <w:rsid w:val="00C137A7"/>
    <w:rsid w:val="00C26B9F"/>
    <w:rsid w:val="00C63029"/>
    <w:rsid w:val="00C64419"/>
    <w:rsid w:val="00C81B12"/>
    <w:rsid w:val="00C81B73"/>
    <w:rsid w:val="00C82460"/>
    <w:rsid w:val="00CA1693"/>
    <w:rsid w:val="00CA1ECF"/>
    <w:rsid w:val="00CB3DD4"/>
    <w:rsid w:val="00CC47DF"/>
    <w:rsid w:val="00CF170C"/>
    <w:rsid w:val="00D0093E"/>
    <w:rsid w:val="00D175CC"/>
    <w:rsid w:val="00D27AC4"/>
    <w:rsid w:val="00D55195"/>
    <w:rsid w:val="00D727AD"/>
    <w:rsid w:val="00D77D8B"/>
    <w:rsid w:val="00D86E8E"/>
    <w:rsid w:val="00D9306B"/>
    <w:rsid w:val="00D93D53"/>
    <w:rsid w:val="00DB156B"/>
    <w:rsid w:val="00DB52D2"/>
    <w:rsid w:val="00DC0E03"/>
    <w:rsid w:val="00DC22D3"/>
    <w:rsid w:val="00DD6782"/>
    <w:rsid w:val="00DE1B24"/>
    <w:rsid w:val="00DE5405"/>
    <w:rsid w:val="00E03DD9"/>
    <w:rsid w:val="00E1098F"/>
    <w:rsid w:val="00E71CCB"/>
    <w:rsid w:val="00EB0E1D"/>
    <w:rsid w:val="00EB291A"/>
    <w:rsid w:val="00EB5319"/>
    <w:rsid w:val="00EC0F95"/>
    <w:rsid w:val="00ED0374"/>
    <w:rsid w:val="00ED1C4F"/>
    <w:rsid w:val="00ED7005"/>
    <w:rsid w:val="00EE1747"/>
    <w:rsid w:val="00EE6672"/>
    <w:rsid w:val="00F14097"/>
    <w:rsid w:val="00F21C99"/>
    <w:rsid w:val="00F23703"/>
    <w:rsid w:val="00F5355C"/>
    <w:rsid w:val="00F55E76"/>
    <w:rsid w:val="00F60F14"/>
    <w:rsid w:val="00F90296"/>
    <w:rsid w:val="00FB7626"/>
    <w:rsid w:val="00FC35F7"/>
    <w:rsid w:val="00FF0472"/>
    <w:rsid w:val="00FF10BC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A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87FAD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987FAD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87FAD"/>
    <w:pPr>
      <w:keepNext/>
      <w:tabs>
        <w:tab w:val="num" w:pos="0"/>
      </w:tabs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7FAD"/>
  </w:style>
  <w:style w:type="character" w:customStyle="1" w:styleId="WW8Num1z1">
    <w:name w:val="WW8Num1z1"/>
    <w:rsid w:val="00987FAD"/>
  </w:style>
  <w:style w:type="character" w:customStyle="1" w:styleId="WW8Num1z2">
    <w:name w:val="WW8Num1z2"/>
    <w:rsid w:val="00987FAD"/>
  </w:style>
  <w:style w:type="character" w:customStyle="1" w:styleId="WW8Num1z3">
    <w:name w:val="WW8Num1z3"/>
    <w:rsid w:val="00987FAD"/>
  </w:style>
  <w:style w:type="character" w:customStyle="1" w:styleId="WW8Num1z4">
    <w:name w:val="WW8Num1z4"/>
    <w:rsid w:val="00987FAD"/>
  </w:style>
  <w:style w:type="character" w:customStyle="1" w:styleId="WW8Num1z5">
    <w:name w:val="WW8Num1z5"/>
    <w:rsid w:val="00987FAD"/>
  </w:style>
  <w:style w:type="character" w:customStyle="1" w:styleId="WW8Num1z6">
    <w:name w:val="WW8Num1z6"/>
    <w:rsid w:val="00987FAD"/>
  </w:style>
  <w:style w:type="character" w:customStyle="1" w:styleId="WW8Num1z7">
    <w:name w:val="WW8Num1z7"/>
    <w:rsid w:val="00987FAD"/>
  </w:style>
  <w:style w:type="character" w:customStyle="1" w:styleId="WW8Num1z8">
    <w:name w:val="WW8Num1z8"/>
    <w:rsid w:val="00987FAD"/>
  </w:style>
  <w:style w:type="character" w:customStyle="1" w:styleId="9">
    <w:name w:val="Основной шрифт абзаца9"/>
    <w:rsid w:val="00987FAD"/>
  </w:style>
  <w:style w:type="character" w:customStyle="1" w:styleId="8">
    <w:name w:val="Основной шрифт абзаца8"/>
    <w:rsid w:val="00987FAD"/>
  </w:style>
  <w:style w:type="character" w:customStyle="1" w:styleId="7">
    <w:name w:val="Основной шрифт абзаца7"/>
    <w:rsid w:val="00987FAD"/>
  </w:style>
  <w:style w:type="character" w:customStyle="1" w:styleId="6">
    <w:name w:val="Основной шрифт абзаца6"/>
    <w:rsid w:val="00987FAD"/>
  </w:style>
  <w:style w:type="character" w:customStyle="1" w:styleId="5">
    <w:name w:val="Основной шрифт абзаца5"/>
    <w:rsid w:val="00987FAD"/>
  </w:style>
  <w:style w:type="character" w:customStyle="1" w:styleId="4">
    <w:name w:val="Основной шрифт абзаца4"/>
    <w:rsid w:val="00987FAD"/>
  </w:style>
  <w:style w:type="character" w:customStyle="1" w:styleId="WW8Num2z0">
    <w:name w:val="WW8Num2z0"/>
    <w:rsid w:val="00987FAD"/>
  </w:style>
  <w:style w:type="character" w:customStyle="1" w:styleId="WW8Num2z1">
    <w:name w:val="WW8Num2z1"/>
    <w:rsid w:val="00987FAD"/>
  </w:style>
  <w:style w:type="character" w:customStyle="1" w:styleId="WW8Num2z2">
    <w:name w:val="WW8Num2z2"/>
    <w:rsid w:val="00987FAD"/>
  </w:style>
  <w:style w:type="character" w:customStyle="1" w:styleId="WW8Num2z3">
    <w:name w:val="WW8Num2z3"/>
    <w:rsid w:val="00987FAD"/>
  </w:style>
  <w:style w:type="character" w:customStyle="1" w:styleId="WW8Num2z4">
    <w:name w:val="WW8Num2z4"/>
    <w:rsid w:val="00987FAD"/>
  </w:style>
  <w:style w:type="character" w:customStyle="1" w:styleId="WW8Num2z5">
    <w:name w:val="WW8Num2z5"/>
    <w:rsid w:val="00987FAD"/>
  </w:style>
  <w:style w:type="character" w:customStyle="1" w:styleId="WW8Num2z6">
    <w:name w:val="WW8Num2z6"/>
    <w:rsid w:val="00987FAD"/>
  </w:style>
  <w:style w:type="character" w:customStyle="1" w:styleId="WW8Num2z7">
    <w:name w:val="WW8Num2z7"/>
    <w:rsid w:val="00987FAD"/>
  </w:style>
  <w:style w:type="character" w:customStyle="1" w:styleId="WW8Num2z8">
    <w:name w:val="WW8Num2z8"/>
    <w:rsid w:val="00987FAD"/>
  </w:style>
  <w:style w:type="character" w:customStyle="1" w:styleId="30">
    <w:name w:val="Основной шрифт абзаца3"/>
    <w:rsid w:val="00987FAD"/>
  </w:style>
  <w:style w:type="character" w:customStyle="1" w:styleId="20">
    <w:name w:val="Основной шрифт абзаца2"/>
    <w:rsid w:val="00987FAD"/>
  </w:style>
  <w:style w:type="character" w:customStyle="1" w:styleId="10">
    <w:name w:val="Основной шрифт абзаца1"/>
    <w:rsid w:val="00987FAD"/>
  </w:style>
  <w:style w:type="character" w:customStyle="1" w:styleId="Absatz-Standardschriftart">
    <w:name w:val="Absatz-Standardschriftart"/>
    <w:rsid w:val="00987FAD"/>
  </w:style>
  <w:style w:type="character" w:customStyle="1" w:styleId="WW-">
    <w:name w:val="WW-Основной шрифт абзаца"/>
    <w:rsid w:val="00987FAD"/>
  </w:style>
  <w:style w:type="character" w:customStyle="1" w:styleId="a3">
    <w:name w:val="Знак Знак"/>
    <w:rsid w:val="00987FAD"/>
    <w:rPr>
      <w:b/>
      <w:sz w:val="24"/>
      <w:lang w:val="ru-RU" w:bidi="ar-SA"/>
    </w:rPr>
  </w:style>
  <w:style w:type="character" w:customStyle="1" w:styleId="a4">
    <w:name w:val="Знак Знак"/>
    <w:rsid w:val="00987FAD"/>
    <w:rPr>
      <w:b/>
      <w:sz w:val="24"/>
      <w:lang w:val="ru-RU" w:bidi="ar-SA"/>
    </w:rPr>
  </w:style>
  <w:style w:type="character" w:customStyle="1" w:styleId="a5">
    <w:name w:val="Текст выноски Знак"/>
    <w:rsid w:val="00987FAD"/>
    <w:rPr>
      <w:rFonts w:ascii="Segoe UI" w:hAnsi="Segoe UI" w:cs="Segoe UI"/>
      <w:sz w:val="18"/>
      <w:szCs w:val="18"/>
      <w:lang w:eastAsia="zh-CN"/>
    </w:rPr>
  </w:style>
  <w:style w:type="paragraph" w:customStyle="1" w:styleId="a6">
    <w:name w:val="Заголовок"/>
    <w:basedOn w:val="a"/>
    <w:next w:val="a7"/>
    <w:rsid w:val="00987F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87FAD"/>
    <w:pPr>
      <w:spacing w:after="120"/>
    </w:pPr>
  </w:style>
  <w:style w:type="paragraph" w:styleId="a8">
    <w:name w:val="List"/>
    <w:basedOn w:val="a7"/>
    <w:rsid w:val="00987FAD"/>
    <w:rPr>
      <w:rFonts w:cs="Tahoma"/>
    </w:rPr>
  </w:style>
  <w:style w:type="paragraph" w:styleId="a9">
    <w:name w:val="caption"/>
    <w:basedOn w:val="a"/>
    <w:qFormat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90">
    <w:name w:val="Указатель9"/>
    <w:basedOn w:val="a"/>
    <w:rsid w:val="00987FAD"/>
    <w:pPr>
      <w:suppressLineNumbers/>
    </w:pPr>
    <w:rPr>
      <w:rFonts w:cs="FreeSans"/>
    </w:rPr>
  </w:style>
  <w:style w:type="paragraph" w:customStyle="1" w:styleId="80">
    <w:name w:val="Название объекта8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81">
    <w:name w:val="Указатель8"/>
    <w:basedOn w:val="a"/>
    <w:rsid w:val="00987FAD"/>
    <w:pPr>
      <w:suppressLineNumbers/>
    </w:pPr>
    <w:rPr>
      <w:rFonts w:cs="FreeSans"/>
    </w:rPr>
  </w:style>
  <w:style w:type="paragraph" w:customStyle="1" w:styleId="70">
    <w:name w:val="Название объекта7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71">
    <w:name w:val="Указатель7"/>
    <w:basedOn w:val="a"/>
    <w:rsid w:val="00987FAD"/>
    <w:pPr>
      <w:suppressLineNumbers/>
    </w:pPr>
    <w:rPr>
      <w:rFonts w:cs="FreeSans"/>
    </w:rPr>
  </w:style>
  <w:style w:type="paragraph" w:customStyle="1" w:styleId="60">
    <w:name w:val="Название объекта6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1">
    <w:name w:val="Указатель6"/>
    <w:basedOn w:val="a"/>
    <w:rsid w:val="00987FAD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1">
    <w:name w:val="Указатель5"/>
    <w:basedOn w:val="a"/>
    <w:rsid w:val="00987FAD"/>
    <w:pPr>
      <w:suppressLineNumbers/>
    </w:pPr>
    <w:rPr>
      <w:rFonts w:cs="FreeSans"/>
    </w:rPr>
  </w:style>
  <w:style w:type="paragraph" w:customStyle="1" w:styleId="40">
    <w:name w:val="Название объекта4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1">
    <w:name w:val="Указатель4"/>
    <w:basedOn w:val="a"/>
    <w:rsid w:val="00987FAD"/>
    <w:pPr>
      <w:suppressLineNumbers/>
    </w:pPr>
    <w:rPr>
      <w:rFonts w:cs="FreeSans"/>
    </w:rPr>
  </w:style>
  <w:style w:type="paragraph" w:customStyle="1" w:styleId="31">
    <w:name w:val="Название объекта3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2">
    <w:name w:val="Указатель3"/>
    <w:basedOn w:val="a"/>
    <w:rsid w:val="00987FAD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987FAD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rsid w:val="00987F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87FAD"/>
    <w:pPr>
      <w:suppressLineNumbers/>
    </w:pPr>
    <w:rPr>
      <w:rFonts w:cs="FreeSans"/>
    </w:rPr>
  </w:style>
  <w:style w:type="paragraph" w:styleId="aa">
    <w:name w:val="index heading"/>
    <w:basedOn w:val="a"/>
    <w:rsid w:val="00987FAD"/>
    <w:pPr>
      <w:suppressLineNumbers/>
    </w:pPr>
    <w:rPr>
      <w:rFonts w:cs="Tahoma"/>
    </w:rPr>
  </w:style>
  <w:style w:type="paragraph" w:customStyle="1" w:styleId="WW-0">
    <w:name w:val="WW-Название"/>
    <w:basedOn w:val="a"/>
    <w:next w:val="ab"/>
    <w:rsid w:val="00987FAD"/>
    <w:pPr>
      <w:jc w:val="center"/>
    </w:pPr>
    <w:rPr>
      <w:sz w:val="24"/>
    </w:rPr>
  </w:style>
  <w:style w:type="paragraph" w:styleId="ab">
    <w:name w:val="Subtitle"/>
    <w:basedOn w:val="a"/>
    <w:next w:val="a7"/>
    <w:qFormat/>
    <w:rsid w:val="00987FAD"/>
    <w:pPr>
      <w:jc w:val="center"/>
    </w:pPr>
    <w:rPr>
      <w:sz w:val="32"/>
    </w:rPr>
  </w:style>
  <w:style w:type="paragraph" w:styleId="ac">
    <w:name w:val="Body Text Indent"/>
    <w:basedOn w:val="a"/>
    <w:rsid w:val="00987FAD"/>
    <w:pPr>
      <w:ind w:firstLine="720"/>
      <w:jc w:val="both"/>
    </w:pPr>
    <w:rPr>
      <w:sz w:val="24"/>
    </w:rPr>
  </w:style>
  <w:style w:type="paragraph" w:customStyle="1" w:styleId="220">
    <w:name w:val="Основной текст с отступом 22"/>
    <w:basedOn w:val="a"/>
    <w:rsid w:val="00987FAD"/>
    <w:pPr>
      <w:ind w:firstLine="720"/>
    </w:pPr>
    <w:rPr>
      <w:sz w:val="24"/>
    </w:rPr>
  </w:style>
  <w:style w:type="paragraph" w:styleId="ad">
    <w:name w:val="header"/>
    <w:basedOn w:val="a"/>
    <w:link w:val="ae"/>
    <w:rsid w:val="00987FAD"/>
    <w:pPr>
      <w:tabs>
        <w:tab w:val="center" w:pos="4536"/>
        <w:tab w:val="right" w:pos="9072"/>
      </w:tabs>
    </w:pPr>
    <w:rPr>
      <w:sz w:val="28"/>
    </w:rPr>
  </w:style>
  <w:style w:type="paragraph" w:customStyle="1" w:styleId="320">
    <w:name w:val="Основной текст с отступом 32"/>
    <w:basedOn w:val="a"/>
    <w:rsid w:val="00987FAD"/>
    <w:pPr>
      <w:ind w:firstLine="720"/>
      <w:jc w:val="both"/>
    </w:pPr>
    <w:rPr>
      <w:color w:val="000000"/>
      <w:sz w:val="24"/>
    </w:rPr>
  </w:style>
  <w:style w:type="paragraph" w:customStyle="1" w:styleId="af">
    <w:name w:val="Содержимое таблицы"/>
    <w:basedOn w:val="a"/>
    <w:rsid w:val="00987FAD"/>
    <w:pPr>
      <w:suppressLineNumbers/>
    </w:pPr>
  </w:style>
  <w:style w:type="paragraph" w:customStyle="1" w:styleId="af0">
    <w:name w:val="Заголовок таблицы"/>
    <w:basedOn w:val="af"/>
    <w:rsid w:val="00987FAD"/>
    <w:pPr>
      <w:jc w:val="center"/>
    </w:pPr>
    <w:rPr>
      <w:b/>
      <w:bCs/>
      <w:i/>
      <w:iCs/>
    </w:rPr>
  </w:style>
  <w:style w:type="paragraph" w:customStyle="1" w:styleId="310">
    <w:name w:val="Основной текст с отступом 31"/>
    <w:basedOn w:val="a"/>
    <w:rsid w:val="00987FAD"/>
    <w:pPr>
      <w:ind w:firstLine="720"/>
      <w:jc w:val="both"/>
    </w:pPr>
    <w:rPr>
      <w:color w:val="000000"/>
      <w:sz w:val="24"/>
    </w:rPr>
  </w:style>
  <w:style w:type="paragraph" w:customStyle="1" w:styleId="210">
    <w:name w:val="Основной текст с отступом 21"/>
    <w:basedOn w:val="a"/>
    <w:rsid w:val="00987FAD"/>
    <w:pPr>
      <w:ind w:firstLine="720"/>
    </w:pPr>
    <w:rPr>
      <w:sz w:val="24"/>
    </w:rPr>
  </w:style>
  <w:style w:type="paragraph" w:customStyle="1" w:styleId="af1">
    <w:name w:val="Знак Знак Знак Знак"/>
    <w:basedOn w:val="a"/>
    <w:rsid w:val="00987FAD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Знак Знак Знак Знак"/>
    <w:basedOn w:val="a"/>
    <w:rsid w:val="00987FAD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3">
    <w:name w:val="Balloon Text"/>
    <w:basedOn w:val="a"/>
    <w:rsid w:val="00987FAD"/>
    <w:rPr>
      <w:rFonts w:ascii="Segoe UI" w:hAnsi="Segoe UI" w:cs="Segoe UI"/>
      <w:sz w:val="18"/>
      <w:szCs w:val="18"/>
    </w:rPr>
  </w:style>
  <w:style w:type="paragraph" w:customStyle="1" w:styleId="af4">
    <w:name w:val="Содержимое врезки"/>
    <w:basedOn w:val="a"/>
    <w:rsid w:val="00987FAD"/>
  </w:style>
  <w:style w:type="character" w:styleId="af5">
    <w:name w:val="Hyperlink"/>
    <w:uiPriority w:val="99"/>
    <w:semiHidden/>
    <w:unhideWhenUsed/>
    <w:rsid w:val="00EB0E1D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46354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6354A"/>
    <w:rPr>
      <w:lang w:eastAsia="zh-CN"/>
    </w:rPr>
  </w:style>
  <w:style w:type="character" w:customStyle="1" w:styleId="ae">
    <w:name w:val="Верхний колонтитул Знак"/>
    <w:link w:val="ad"/>
    <w:rsid w:val="00ED1C4F"/>
    <w:rPr>
      <w:sz w:val="28"/>
      <w:lang w:eastAsia="zh-CN"/>
    </w:rPr>
  </w:style>
  <w:style w:type="paragraph" w:customStyle="1" w:styleId="formattexttopleveltext">
    <w:name w:val="formattext topleveltext"/>
    <w:basedOn w:val="a"/>
    <w:rsid w:val="00C824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8">
    <w:name w:val="Table Grid"/>
    <w:basedOn w:val="a1"/>
    <w:uiPriority w:val="39"/>
    <w:rsid w:val="00C824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ap-divisionfull-adress">
    <w:name w:val="wrap-division__full-adress"/>
    <w:basedOn w:val="a0"/>
    <w:rsid w:val="00404AD1"/>
  </w:style>
  <w:style w:type="paragraph" w:customStyle="1" w:styleId="13">
    <w:name w:val="Без интервала1"/>
    <w:qFormat/>
    <w:rsid w:val="005400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qFormat/>
    <w:rsid w:val="0054007B"/>
    <w:pPr>
      <w:widowControl w:val="0"/>
      <w:suppressAutoHyphens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750C-E23D-4642-A6A7-C22D3488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4608</Words>
  <Characters>26270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ГЛАВА АДМИНИСТРАЦИИ ГОРОДА БЕЛАЯ КАЛИТВА И РАЙОНА</vt:lpstr>
      <vt:lpstr>    Глава Администрации</vt:lpstr>
      <vt:lpstr>    Синегорского сельского поселения                                                </vt:lpstr>
      <vt:lpstr>14. Администрация Синегорского сельского поселения осуществляет ведение реестра </vt:lpstr>
      <vt:lpstr>Информация, содержащаяся в реестре субъектов малого и среднего предпринимательст</vt:lpstr>
    </vt:vector>
  </TitlesOfParts>
  <Company>Microsoft</Company>
  <LinksUpToDate>false</LinksUpToDate>
  <CharactersWithSpaces>30817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Полищук О.В.</dc:creator>
  <cp:lastModifiedBy>sineg</cp:lastModifiedBy>
  <cp:revision>2</cp:revision>
  <cp:lastPrinted>2022-04-06T10:11:00Z</cp:lastPrinted>
  <dcterms:created xsi:type="dcterms:W3CDTF">2022-08-26T06:40:00Z</dcterms:created>
  <dcterms:modified xsi:type="dcterms:W3CDTF">2022-08-26T06:40:00Z</dcterms:modified>
</cp:coreProperties>
</file>