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Default="00B15387" w:rsidP="00D63F76">
      <w:pPr>
        <w:jc w:val="center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2586990</wp:posOffset>
            </wp:positionH>
            <wp:positionV relativeFrom="paragraph">
              <wp:posOffset>53340</wp:posOffset>
            </wp:positionV>
            <wp:extent cx="551180" cy="771525"/>
            <wp:effectExtent l="19050" t="0" r="1270" b="0"/>
            <wp:wrapNone/>
            <wp:docPr id="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15387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СОБРАНИЕ ДЕПУТАТОВ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СИНЕГОРСКОГО СЕЛЬСКОГО ПОСЕЛЕНИЯ</w:t>
      </w:r>
    </w:p>
    <w:p w:rsidR="00B15387" w:rsidRPr="00E74349" w:rsidRDefault="00B15387" w:rsidP="00B15387">
      <w:pPr>
        <w:jc w:val="center"/>
        <w:rPr>
          <w:b/>
          <w:sz w:val="28"/>
          <w:szCs w:val="28"/>
        </w:rPr>
      </w:pPr>
      <w:r w:rsidRPr="00E74349">
        <w:rPr>
          <w:b/>
          <w:sz w:val="28"/>
          <w:szCs w:val="28"/>
        </w:rPr>
        <w:t xml:space="preserve">РЕШЕНИЕ </w:t>
      </w:r>
    </w:p>
    <w:p w:rsidR="00B15387" w:rsidRPr="00E74349" w:rsidRDefault="00B15387" w:rsidP="00B15387">
      <w:pPr>
        <w:jc w:val="center"/>
      </w:pPr>
    </w:p>
    <w:p w:rsidR="00B15387" w:rsidRPr="00E74349" w:rsidRDefault="00913FEE" w:rsidP="00B15387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B15387" w:rsidRPr="00E7434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15387" w:rsidRPr="00E74349">
        <w:rPr>
          <w:sz w:val="28"/>
          <w:szCs w:val="28"/>
        </w:rPr>
        <w:t>.202</w:t>
      </w:r>
      <w:r w:rsidR="007E4F71">
        <w:rPr>
          <w:sz w:val="28"/>
          <w:szCs w:val="28"/>
        </w:rPr>
        <w:t>4</w:t>
      </w:r>
      <w:r w:rsidR="00B15387" w:rsidRPr="00E74349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88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п. Синегорский</w:t>
      </w:r>
    </w:p>
    <w:p w:rsidR="00D63F76" w:rsidRPr="009C79B5" w:rsidRDefault="00D63F76" w:rsidP="00D63F76">
      <w:pPr>
        <w:rPr>
          <w:sz w:val="28"/>
          <w:szCs w:val="28"/>
        </w:rPr>
      </w:pPr>
      <w:r w:rsidRPr="009C79B5">
        <w:rPr>
          <w:sz w:val="28"/>
          <w:szCs w:val="28"/>
        </w:rPr>
        <w:t xml:space="preserve">                                                           </w:t>
      </w:r>
    </w:p>
    <w:tbl>
      <w:tblPr>
        <w:tblW w:w="15673" w:type="dxa"/>
        <w:tblInd w:w="108" w:type="dxa"/>
        <w:tblLook w:val="01E0"/>
      </w:tblPr>
      <w:tblGrid>
        <w:gridCol w:w="10065"/>
        <w:gridCol w:w="5608"/>
      </w:tblGrid>
      <w:tr w:rsidR="00D63F76" w:rsidRPr="003D07AF" w:rsidTr="00B15387">
        <w:tc>
          <w:tcPr>
            <w:tcW w:w="10065" w:type="dxa"/>
          </w:tcPr>
          <w:p w:rsidR="00D63F76" w:rsidRDefault="00D63F76" w:rsidP="000C3A20">
            <w:pPr>
              <w:suppressAutoHyphens/>
              <w:ind w:right="176"/>
              <w:rPr>
                <w:sz w:val="28"/>
                <w:szCs w:val="28"/>
              </w:rPr>
            </w:pP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Об отчете об исполнении бюджета </w:t>
            </w: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Синегорского сельского поселения </w:t>
            </w:r>
          </w:p>
          <w:p w:rsidR="00D63F76" w:rsidRPr="00B15387" w:rsidRDefault="00D63F76" w:rsidP="007E4F71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>Белокалитвинского района за 20</w:t>
            </w:r>
            <w:r w:rsidR="008D449B" w:rsidRPr="00B15387">
              <w:rPr>
                <w:b/>
                <w:sz w:val="28"/>
                <w:szCs w:val="28"/>
              </w:rPr>
              <w:t>2</w:t>
            </w:r>
            <w:r w:rsidR="007E4F71">
              <w:rPr>
                <w:b/>
                <w:sz w:val="28"/>
                <w:szCs w:val="28"/>
              </w:rPr>
              <w:t>3</w:t>
            </w:r>
            <w:r w:rsidRPr="00B1538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608" w:type="dxa"/>
          </w:tcPr>
          <w:p w:rsidR="00D63F76" w:rsidRPr="003D07AF" w:rsidRDefault="00D63F76" w:rsidP="000C3A20">
            <w:pPr>
              <w:rPr>
                <w:sz w:val="28"/>
                <w:szCs w:val="28"/>
              </w:rPr>
            </w:pPr>
          </w:p>
        </w:tc>
      </w:tr>
    </w:tbl>
    <w:p w:rsidR="00D63F76" w:rsidRPr="00E90D6F" w:rsidRDefault="00D63F76" w:rsidP="00D63F76">
      <w:pPr>
        <w:jc w:val="both"/>
        <w:rPr>
          <w:b/>
          <w:sz w:val="28"/>
          <w:szCs w:val="28"/>
        </w:rPr>
      </w:pPr>
    </w:p>
    <w:p w:rsidR="00D63F76" w:rsidRPr="005D2F90" w:rsidRDefault="00D07654" w:rsidP="00B15387">
      <w:pPr>
        <w:suppressAutoHyphens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264.5 и 264.6 </w:t>
      </w:r>
      <w:r w:rsidRPr="00653BF9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53BF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53BF9">
        <w:rPr>
          <w:sz w:val="28"/>
          <w:szCs w:val="28"/>
        </w:rPr>
        <w:t xml:space="preserve"> Российской Федерации</w:t>
      </w:r>
      <w:r w:rsidR="00D63F76" w:rsidRPr="00E90D6F">
        <w:rPr>
          <w:sz w:val="28"/>
          <w:szCs w:val="28"/>
        </w:rPr>
        <w:t>, решением Собрания депутатов Синегорского сельского поселения</w:t>
      </w:r>
      <w:r w:rsidR="00D63F76" w:rsidRPr="005D2F90">
        <w:rPr>
          <w:color w:val="FF0000"/>
          <w:sz w:val="28"/>
          <w:szCs w:val="28"/>
        </w:rPr>
        <w:t xml:space="preserve"> </w:t>
      </w:r>
      <w:r w:rsidR="00D63F76" w:rsidRPr="00E90D6F">
        <w:rPr>
          <w:sz w:val="28"/>
          <w:szCs w:val="28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D57C4E">
        <w:rPr>
          <w:sz w:val="28"/>
          <w:szCs w:val="28"/>
        </w:rPr>
        <w:t>2</w:t>
      </w:r>
      <w:r w:rsidR="00F674D5" w:rsidRPr="00F674D5">
        <w:rPr>
          <w:sz w:val="28"/>
          <w:szCs w:val="28"/>
        </w:rPr>
        <w:t>8</w:t>
      </w:r>
      <w:r w:rsidR="00D57C4E">
        <w:rPr>
          <w:sz w:val="28"/>
          <w:szCs w:val="28"/>
        </w:rPr>
        <w:t xml:space="preserve"> декабря </w:t>
      </w:r>
      <w:r w:rsidR="00F674D5">
        <w:rPr>
          <w:sz w:val="28"/>
          <w:szCs w:val="28"/>
        </w:rPr>
        <w:t>2022</w:t>
      </w:r>
      <w:r w:rsidR="00D57C4E">
        <w:rPr>
          <w:sz w:val="28"/>
          <w:szCs w:val="28"/>
        </w:rPr>
        <w:t xml:space="preserve"> </w:t>
      </w:r>
      <w:r w:rsidR="00F674D5">
        <w:rPr>
          <w:sz w:val="28"/>
          <w:szCs w:val="28"/>
        </w:rPr>
        <w:t xml:space="preserve">года № </w:t>
      </w:r>
      <w:r w:rsidR="007E4F71">
        <w:rPr>
          <w:sz w:val="28"/>
          <w:szCs w:val="28"/>
        </w:rPr>
        <w:t>51</w:t>
      </w:r>
      <w:r w:rsidR="00D63F76" w:rsidRPr="00E90D6F">
        <w:rPr>
          <w:sz w:val="28"/>
          <w:szCs w:val="28"/>
        </w:rPr>
        <w:t xml:space="preserve"> «О бюджете Синегор</w:t>
      </w:r>
      <w:r w:rsidR="008D449B">
        <w:rPr>
          <w:sz w:val="28"/>
          <w:szCs w:val="28"/>
        </w:rPr>
        <w:t>ского сельского поселения на 202</w:t>
      </w:r>
      <w:r w:rsidR="007E4F71">
        <w:rPr>
          <w:sz w:val="28"/>
          <w:szCs w:val="28"/>
        </w:rPr>
        <w:t>3</w:t>
      </w:r>
      <w:r w:rsidR="00D63F76" w:rsidRPr="00E90D6F">
        <w:rPr>
          <w:sz w:val="28"/>
          <w:szCs w:val="28"/>
        </w:rPr>
        <w:t xml:space="preserve"> год и на плановый период 20</w:t>
      </w:r>
      <w:r w:rsidR="00D57C4E">
        <w:rPr>
          <w:sz w:val="28"/>
          <w:szCs w:val="28"/>
        </w:rPr>
        <w:t>2</w:t>
      </w:r>
      <w:r w:rsidR="007E4F71">
        <w:rPr>
          <w:sz w:val="28"/>
          <w:szCs w:val="28"/>
        </w:rPr>
        <w:t>4</w:t>
      </w:r>
      <w:r w:rsidR="00D63F76" w:rsidRPr="00E90D6F">
        <w:rPr>
          <w:sz w:val="28"/>
          <w:szCs w:val="28"/>
        </w:rPr>
        <w:t xml:space="preserve"> и 20</w:t>
      </w:r>
      <w:r w:rsidR="008D449B">
        <w:rPr>
          <w:sz w:val="28"/>
          <w:szCs w:val="28"/>
        </w:rPr>
        <w:t>2</w:t>
      </w:r>
      <w:r w:rsidR="007E4F71">
        <w:rPr>
          <w:sz w:val="28"/>
          <w:szCs w:val="28"/>
        </w:rPr>
        <w:t>5</w:t>
      </w:r>
      <w:r w:rsidR="00D63F76" w:rsidRPr="00E90D6F">
        <w:rPr>
          <w:sz w:val="28"/>
          <w:szCs w:val="28"/>
        </w:rPr>
        <w:t xml:space="preserve"> годов»</w:t>
      </w:r>
      <w:r w:rsidR="00B15387">
        <w:rPr>
          <w:sz w:val="28"/>
          <w:szCs w:val="28"/>
        </w:rPr>
        <w:t>,</w:t>
      </w:r>
      <w:r w:rsidR="00D63F76" w:rsidRPr="00E90D6F">
        <w:rPr>
          <w:sz w:val="28"/>
          <w:szCs w:val="28"/>
        </w:rPr>
        <w:t xml:space="preserve"> Собрание депутатов Синегорского сельского поселения</w:t>
      </w:r>
      <w:r w:rsidR="00B15387">
        <w:rPr>
          <w:sz w:val="28"/>
          <w:szCs w:val="28"/>
        </w:rPr>
        <w:t xml:space="preserve"> </w:t>
      </w:r>
      <w:r w:rsidR="00B15387" w:rsidRPr="00285E9E">
        <w:rPr>
          <w:b/>
          <w:spacing w:val="60"/>
          <w:sz w:val="28"/>
          <w:szCs w:val="28"/>
        </w:rPr>
        <w:t>решило:</w:t>
      </w:r>
    </w:p>
    <w:p w:rsidR="00D63F76" w:rsidRPr="00653BF9" w:rsidRDefault="00D63F76" w:rsidP="00D63F76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653BF9">
        <w:rPr>
          <w:sz w:val="28"/>
          <w:szCs w:val="28"/>
        </w:rPr>
        <w:t xml:space="preserve">                           </w:t>
      </w:r>
    </w:p>
    <w:p w:rsidR="00D63F76" w:rsidRPr="00653BF9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</w:p>
    <w:p w:rsidR="00CC542B" w:rsidRDefault="00CC542B" w:rsidP="00CC542B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</w:t>
      </w:r>
      <w:r w:rsidRPr="00653BF9">
        <w:rPr>
          <w:sz w:val="28"/>
          <w:szCs w:val="28"/>
        </w:rPr>
        <w:t xml:space="preserve">т об исполнении бюджета </w:t>
      </w:r>
      <w:r>
        <w:rPr>
          <w:sz w:val="28"/>
          <w:szCs w:val="28"/>
        </w:rPr>
        <w:t>Синегорского сельского поселения Белокалитвинского района (далее - местный бюджет)</w:t>
      </w:r>
      <w:r w:rsidRPr="00AB2C71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7E4F71">
        <w:rPr>
          <w:sz w:val="28"/>
          <w:szCs w:val="28"/>
        </w:rPr>
        <w:t>3</w:t>
      </w:r>
      <w:r w:rsidRPr="00AB2C71">
        <w:rPr>
          <w:sz w:val="28"/>
          <w:szCs w:val="28"/>
        </w:rPr>
        <w:t xml:space="preserve"> год</w:t>
      </w:r>
      <w:r w:rsidRPr="00653BF9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 </w:t>
      </w:r>
      <w:r w:rsidR="007E4F71">
        <w:rPr>
          <w:sz w:val="28"/>
          <w:szCs w:val="28"/>
        </w:rPr>
        <w:t>60 926,1</w:t>
      </w:r>
      <w:r w:rsidR="00F674D5" w:rsidRPr="00F674D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</w:t>
      </w:r>
      <w:r w:rsidRPr="00653BF9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при плановых назначениях в сумме </w:t>
      </w:r>
      <w:r w:rsidR="007E4F71">
        <w:rPr>
          <w:sz w:val="28"/>
          <w:szCs w:val="28"/>
        </w:rPr>
        <w:t>64 464,3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, по расходам в сумме </w:t>
      </w:r>
      <w:r w:rsidR="007E4F71">
        <w:rPr>
          <w:sz w:val="28"/>
          <w:szCs w:val="28"/>
        </w:rPr>
        <w:t>61 000,9</w:t>
      </w:r>
      <w:r w:rsidRPr="001040D5">
        <w:rPr>
          <w:sz w:val="28"/>
          <w:szCs w:val="28"/>
        </w:rPr>
        <w:t xml:space="preserve"> тыс.</w:t>
      </w:r>
      <w:r w:rsidRPr="00653B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плановых назначениях в сумме </w:t>
      </w:r>
      <w:r w:rsidR="007E4F71">
        <w:rPr>
          <w:sz w:val="28"/>
          <w:szCs w:val="28"/>
        </w:rPr>
        <w:t>64 560,6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 с превышением</w:t>
      </w:r>
      <w:r>
        <w:rPr>
          <w:sz w:val="28"/>
          <w:szCs w:val="28"/>
        </w:rPr>
        <w:t xml:space="preserve">  расходов над доходами (дефицитом местного</w:t>
      </w:r>
      <w:r w:rsidRPr="00653BF9">
        <w:rPr>
          <w:sz w:val="28"/>
          <w:szCs w:val="28"/>
        </w:rPr>
        <w:t xml:space="preserve"> бюджета)</w:t>
      </w:r>
      <w:r>
        <w:rPr>
          <w:sz w:val="28"/>
          <w:szCs w:val="28"/>
        </w:rPr>
        <w:t xml:space="preserve"> в</w:t>
      </w:r>
      <w:r w:rsidRPr="00653BF9">
        <w:rPr>
          <w:sz w:val="28"/>
          <w:szCs w:val="28"/>
        </w:rPr>
        <w:t xml:space="preserve"> сумме </w:t>
      </w:r>
      <w:r w:rsidR="007E4F71">
        <w:rPr>
          <w:sz w:val="28"/>
          <w:szCs w:val="28"/>
        </w:rPr>
        <w:t>74,8</w:t>
      </w:r>
      <w:r>
        <w:rPr>
          <w:sz w:val="28"/>
          <w:szCs w:val="28"/>
        </w:rPr>
        <w:t xml:space="preserve"> </w:t>
      </w:r>
      <w:r w:rsidRPr="00653BF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со следующими показателями: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F76" w:rsidRDefault="00FC5184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F76">
        <w:rPr>
          <w:sz w:val="28"/>
          <w:szCs w:val="28"/>
        </w:rPr>
        <w:t xml:space="preserve">1) по доходам местного бюджета по кодам классификации доходов бюджетов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год согласно приложению 1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769C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) по расходам бюджета по ведомственной структуре расходов местного бюджета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) по расходам местного бюджета по разделам и подразделам классификации расходов бюджета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к настоящему решению;</w:t>
      </w:r>
    </w:p>
    <w:p w:rsidR="008639CE" w:rsidRPr="001D708E" w:rsidRDefault="00FC5184" w:rsidP="00B15387">
      <w:pPr>
        <w:jc w:val="both"/>
        <w:rPr>
          <w:bCs/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5</w:t>
      </w:r>
      <w:r w:rsidR="003D6D6F" w:rsidRPr="001D708E">
        <w:rPr>
          <w:sz w:val="28"/>
          <w:szCs w:val="28"/>
        </w:rPr>
        <w:t>)</w:t>
      </w:r>
      <w:r w:rsidR="008639CE" w:rsidRPr="001D708E">
        <w:rPr>
          <w:bCs/>
          <w:sz w:val="28"/>
          <w:szCs w:val="28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</w:t>
      </w:r>
      <w:r w:rsidR="008639CE" w:rsidRPr="001D708E">
        <w:rPr>
          <w:bCs/>
          <w:sz w:val="28"/>
          <w:szCs w:val="28"/>
        </w:rPr>
        <w:lastRenderedPageBreak/>
        <w:t xml:space="preserve">областными законами  на </w:t>
      </w:r>
      <w:r w:rsidR="00F674D5">
        <w:rPr>
          <w:bCs/>
          <w:sz w:val="28"/>
          <w:szCs w:val="28"/>
        </w:rPr>
        <w:t>202</w:t>
      </w:r>
      <w:r w:rsidR="007E4F71">
        <w:rPr>
          <w:bCs/>
          <w:sz w:val="28"/>
          <w:szCs w:val="28"/>
        </w:rPr>
        <w:t>3</w:t>
      </w:r>
      <w:r w:rsidR="008639CE" w:rsidRPr="001D708E">
        <w:rPr>
          <w:bCs/>
          <w:sz w:val="28"/>
          <w:szCs w:val="28"/>
        </w:rPr>
        <w:t xml:space="preserve"> год</w:t>
      </w:r>
      <w:r w:rsidR="00250CF2">
        <w:rPr>
          <w:bCs/>
          <w:sz w:val="28"/>
          <w:szCs w:val="28"/>
        </w:rPr>
        <w:t xml:space="preserve"> </w:t>
      </w:r>
      <w:r w:rsidR="00250CF2">
        <w:rPr>
          <w:sz w:val="28"/>
          <w:szCs w:val="28"/>
        </w:rPr>
        <w:t>согласно приложению 5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bCs/>
          <w:sz w:val="28"/>
          <w:szCs w:val="28"/>
        </w:rPr>
        <w:t xml:space="preserve">  </w:t>
      </w:r>
      <w:r w:rsidR="00D10569">
        <w:rPr>
          <w:bCs/>
          <w:sz w:val="28"/>
          <w:szCs w:val="28"/>
        </w:rPr>
        <w:t>6</w:t>
      </w:r>
      <w:r w:rsidR="00FC5184" w:rsidRPr="001D708E">
        <w:rPr>
          <w:bCs/>
          <w:sz w:val="28"/>
          <w:szCs w:val="28"/>
        </w:rPr>
        <w:t>)</w:t>
      </w:r>
      <w:r w:rsidRPr="001D708E">
        <w:rPr>
          <w:sz w:val="28"/>
          <w:szCs w:val="28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>
        <w:rPr>
          <w:sz w:val="28"/>
          <w:szCs w:val="28"/>
        </w:rPr>
        <w:t xml:space="preserve">алитвинского района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="00A7361B">
        <w:rPr>
          <w:sz w:val="28"/>
          <w:szCs w:val="28"/>
        </w:rPr>
        <w:t xml:space="preserve"> год согласно приложению 6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7</w:t>
      </w:r>
      <w:r w:rsidRPr="001D708E">
        <w:rPr>
          <w:sz w:val="28"/>
          <w:szCs w:val="28"/>
        </w:rPr>
        <w:t xml:space="preserve"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Pr="001D708E">
        <w:rPr>
          <w:sz w:val="28"/>
          <w:szCs w:val="28"/>
        </w:rPr>
        <w:t xml:space="preserve"> год</w:t>
      </w:r>
      <w:r w:rsidR="00A7361B" w:rsidRPr="00A7361B">
        <w:rPr>
          <w:sz w:val="28"/>
          <w:szCs w:val="28"/>
        </w:rPr>
        <w:t xml:space="preserve"> </w:t>
      </w:r>
      <w:r w:rsidR="00A7361B">
        <w:rPr>
          <w:sz w:val="28"/>
          <w:szCs w:val="28"/>
        </w:rPr>
        <w:t>согласно приложению 7 к настоящему решению;</w:t>
      </w:r>
    </w:p>
    <w:p w:rsidR="00D63F76" w:rsidRDefault="001D708E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63F76" w:rsidRPr="00732A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63F76" w:rsidRDefault="001D708E" w:rsidP="00B1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3F76" w:rsidRPr="001D708E">
        <w:rPr>
          <w:sz w:val="28"/>
          <w:szCs w:val="28"/>
        </w:rPr>
        <w:t xml:space="preserve"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</w:t>
      </w:r>
      <w:r w:rsidR="00B15387">
        <w:rPr>
          <w:sz w:val="28"/>
          <w:szCs w:val="28"/>
        </w:rPr>
        <w:t>А.В. Семиным.</w:t>
      </w:r>
    </w:p>
    <w:p w:rsidR="00B15387" w:rsidRPr="001D708E" w:rsidRDefault="00B15387" w:rsidP="00B15387">
      <w:pPr>
        <w:jc w:val="both"/>
        <w:rPr>
          <w:sz w:val="28"/>
          <w:szCs w:val="28"/>
        </w:rPr>
      </w:pPr>
    </w:p>
    <w:p w:rsidR="00D63F76" w:rsidRDefault="00D63F76" w:rsidP="00D63F76">
      <w:pPr>
        <w:jc w:val="both"/>
        <w:rPr>
          <w:sz w:val="28"/>
          <w:szCs w:val="28"/>
        </w:rPr>
      </w:pPr>
    </w:p>
    <w:p w:rsidR="00D63F76" w:rsidRPr="00732A2D" w:rsidRDefault="00D63F76" w:rsidP="00D63F76">
      <w:pPr>
        <w:jc w:val="both"/>
        <w:rPr>
          <w:sz w:val="28"/>
          <w:szCs w:val="28"/>
        </w:rPr>
      </w:pP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Синегорского сельского поселения                                 </w:t>
      </w:r>
      <w:r w:rsidR="00B15387">
        <w:rPr>
          <w:sz w:val="28"/>
          <w:szCs w:val="28"/>
        </w:rPr>
        <w:t>Э.Г. Фатеева</w:t>
      </w:r>
      <w:r w:rsidRPr="009C79B5">
        <w:rPr>
          <w:sz w:val="28"/>
          <w:szCs w:val="28"/>
        </w:rPr>
        <w:t xml:space="preserve"> </w:t>
      </w:r>
    </w:p>
    <w:p w:rsidR="00B15387" w:rsidRDefault="00B15387" w:rsidP="00D63F76">
      <w:pPr>
        <w:ind w:left="142"/>
        <w:jc w:val="both"/>
        <w:rPr>
          <w:sz w:val="28"/>
          <w:szCs w:val="28"/>
        </w:rPr>
      </w:pPr>
    </w:p>
    <w:p w:rsidR="00B95EC6" w:rsidRDefault="00FC41BB" w:rsidP="00106A86">
      <w:pPr>
        <w:rPr>
          <w:sz w:val="28"/>
          <w:szCs w:val="28"/>
        </w:rPr>
      </w:pPr>
      <w:r w:rsidRPr="00FC41BB">
        <w:rPr>
          <w:sz w:val="28"/>
          <w:szCs w:val="28"/>
        </w:rPr>
        <w:t xml:space="preserve">  </w:t>
      </w:r>
    </w:p>
    <w:p w:rsidR="000926EA" w:rsidRDefault="00B95EC6" w:rsidP="00913FE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3FEE" w:rsidRDefault="00913FEE" w:rsidP="00913FEE">
      <w:pPr>
        <w:rPr>
          <w:sz w:val="28"/>
          <w:szCs w:val="28"/>
        </w:rPr>
      </w:pPr>
    </w:p>
    <w:p w:rsidR="00913FEE" w:rsidRDefault="00913FEE" w:rsidP="00913FEE">
      <w:pPr>
        <w:rPr>
          <w:sz w:val="28"/>
          <w:szCs w:val="28"/>
        </w:rPr>
      </w:pPr>
    </w:p>
    <w:p w:rsidR="00913FEE" w:rsidRDefault="00913FEE" w:rsidP="00913FEE">
      <w:pPr>
        <w:rPr>
          <w:sz w:val="28"/>
          <w:szCs w:val="28"/>
        </w:rPr>
      </w:pPr>
    </w:p>
    <w:p w:rsidR="00913FEE" w:rsidRDefault="00913FEE" w:rsidP="00913FEE">
      <w:pPr>
        <w:rPr>
          <w:sz w:val="28"/>
          <w:szCs w:val="28"/>
        </w:rPr>
      </w:pPr>
    </w:p>
    <w:p w:rsidR="00913FEE" w:rsidRDefault="00913FEE" w:rsidP="00913FEE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lastRenderedPageBreak/>
        <w:t>Приложение 1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к решению Собрания депутатов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Синегорского сельского поселения</w:t>
      </w:r>
    </w:p>
    <w:p w:rsidR="00106A86" w:rsidRPr="00AB0E8C" w:rsidRDefault="001D74EB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от </w:t>
      </w:r>
      <w:r w:rsidR="00913FEE">
        <w:rPr>
          <w:snapToGrid w:val="0"/>
          <w:color w:val="000000"/>
          <w:szCs w:val="24"/>
        </w:rPr>
        <w:t xml:space="preserve"> 07</w:t>
      </w:r>
      <w:r w:rsidR="00B15387" w:rsidRPr="00AB0E8C">
        <w:rPr>
          <w:snapToGrid w:val="0"/>
          <w:color w:val="000000"/>
          <w:szCs w:val="24"/>
        </w:rPr>
        <w:t>.0</w:t>
      </w:r>
      <w:r w:rsidR="00913FEE">
        <w:rPr>
          <w:snapToGrid w:val="0"/>
          <w:color w:val="000000"/>
          <w:szCs w:val="24"/>
        </w:rPr>
        <w:t>5</w:t>
      </w:r>
      <w:r w:rsidR="00B15387" w:rsidRPr="00AB0E8C">
        <w:rPr>
          <w:snapToGrid w:val="0"/>
          <w:color w:val="000000"/>
          <w:szCs w:val="24"/>
        </w:rPr>
        <w:t>.</w:t>
      </w:r>
      <w:r w:rsidRPr="00AB0E8C">
        <w:rPr>
          <w:snapToGrid w:val="0"/>
          <w:color w:val="000000"/>
          <w:szCs w:val="24"/>
        </w:rPr>
        <w:t>20</w:t>
      </w:r>
      <w:r w:rsidR="00EE1B27">
        <w:rPr>
          <w:snapToGrid w:val="0"/>
          <w:color w:val="000000"/>
          <w:szCs w:val="24"/>
        </w:rPr>
        <w:t>24</w:t>
      </w:r>
      <w:r w:rsidR="00106A86" w:rsidRPr="00AB0E8C">
        <w:rPr>
          <w:snapToGrid w:val="0"/>
          <w:color w:val="000000"/>
          <w:szCs w:val="24"/>
        </w:rPr>
        <w:t xml:space="preserve"> г. №</w:t>
      </w:r>
      <w:r w:rsidR="00913FEE">
        <w:rPr>
          <w:snapToGrid w:val="0"/>
          <w:color w:val="000000"/>
          <w:szCs w:val="24"/>
        </w:rPr>
        <w:t xml:space="preserve"> 88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«Об отчете об исполнении бюджета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106A86" w:rsidRPr="00AB0E8C" w:rsidRDefault="00106A86" w:rsidP="00106A86">
      <w:pPr>
        <w:jc w:val="right"/>
        <w:rPr>
          <w:szCs w:val="24"/>
        </w:rPr>
      </w:pPr>
      <w:r w:rsidRPr="00AB0E8C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</w:t>
      </w:r>
      <w:r w:rsidR="007E4F71">
        <w:rPr>
          <w:snapToGrid w:val="0"/>
          <w:color w:val="000000"/>
          <w:szCs w:val="24"/>
        </w:rPr>
        <w:t>3</w:t>
      </w:r>
      <w:r w:rsidRPr="00AB0E8C">
        <w:rPr>
          <w:snapToGrid w:val="0"/>
          <w:color w:val="000000"/>
          <w:szCs w:val="24"/>
        </w:rPr>
        <w:t xml:space="preserve"> год»</w:t>
      </w:r>
    </w:p>
    <w:p w:rsidR="00106A86" w:rsidRPr="009A1489" w:rsidRDefault="00106A86" w:rsidP="00106A86"/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07654">
        <w:rPr>
          <w:rFonts w:ascii="Times New Roman" w:hAnsi="Times New Roman" w:cs="Times New Roman"/>
          <w:sz w:val="24"/>
          <w:szCs w:val="24"/>
        </w:rPr>
        <w:t>ДОХОДЫ  БЮДЖЕТА СИНЕГОРСКОГО СЕЛЬСКОГО ПОСЕЛЕНИЯ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 ПО КОДАМ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КЛАССИФИКАЦИИ ДОХОДОВ БЮДЖЕТОВ ЗА </w:t>
      </w:r>
      <w:r w:rsidR="00F674D5">
        <w:rPr>
          <w:rFonts w:ascii="Times New Roman" w:hAnsi="Times New Roman" w:cs="Times New Roman"/>
          <w:sz w:val="24"/>
          <w:szCs w:val="24"/>
        </w:rPr>
        <w:t>202</w:t>
      </w:r>
      <w:r w:rsidR="007E4F71">
        <w:rPr>
          <w:rFonts w:ascii="Times New Roman" w:hAnsi="Times New Roman" w:cs="Times New Roman"/>
          <w:sz w:val="24"/>
          <w:szCs w:val="24"/>
        </w:rPr>
        <w:t>3</w:t>
      </w:r>
      <w:r w:rsidRPr="00D0765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D66D0" w:rsidRDefault="00934153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(т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ыс.</w:t>
      </w:r>
      <w:r w:rsidR="00106A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рублей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7E4F71" w:rsidRDefault="007E4F7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3118"/>
        <w:gridCol w:w="1701"/>
      </w:tblGrid>
      <w:tr w:rsidR="007E4F71" w:rsidRPr="007E4F71" w:rsidTr="007E4F71">
        <w:trPr>
          <w:trHeight w:val="276"/>
        </w:trPr>
        <w:tc>
          <w:tcPr>
            <w:tcW w:w="4835" w:type="dxa"/>
            <w:vMerge w:val="restart"/>
            <w:shd w:val="clear" w:color="auto" w:fill="auto"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Наименование показателя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7E4F71" w:rsidRPr="007E4F71" w:rsidTr="007E4F71">
        <w:trPr>
          <w:trHeight w:val="276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276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276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276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276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469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252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5</w:t>
            </w:r>
          </w:p>
        </w:tc>
      </w:tr>
      <w:tr w:rsidR="00DC2E6D" w:rsidRPr="007E4F71" w:rsidTr="007E4F71">
        <w:trPr>
          <w:trHeight w:val="36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bookmarkStart w:id="0" w:name="RANGE!A19"/>
            <w:r w:rsidRPr="007E4F71">
              <w:rPr>
                <w:szCs w:val="24"/>
              </w:rPr>
              <w:t>Доходы бюджета - всего</w:t>
            </w:r>
            <w:bookmarkEnd w:id="0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60 926,0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в том числе: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DC2E6D" w:rsidRPr="007E4F71" w:rsidTr="007E4F71">
        <w:trPr>
          <w:trHeight w:val="36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000 10000000000000000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5 183,0</w:t>
            </w:r>
          </w:p>
        </w:tc>
      </w:tr>
      <w:tr w:rsidR="00DC2E6D" w:rsidRPr="007E4F71" w:rsidTr="007E4F71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2 069,4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bookmarkStart w:id="1" w:name="RANGE!A23:D25"/>
            <w:r w:rsidRPr="007E4F71">
              <w:rPr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000 10102000010000110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2 069,4</w:t>
            </w:r>
          </w:p>
        </w:tc>
      </w:tr>
      <w:tr w:rsidR="00DC2E6D" w:rsidRPr="007E4F71" w:rsidTr="007E4F71">
        <w:trPr>
          <w:trHeight w:val="91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bookmarkStart w:id="2" w:name="RANGE!A24"/>
            <w:r w:rsidRPr="007E4F7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000 10102010010000110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1 589,0</w:t>
            </w:r>
          </w:p>
        </w:tc>
      </w:tr>
      <w:tr w:rsidR="00DC2E6D" w:rsidRPr="007E4F71" w:rsidTr="007E4F71">
        <w:trPr>
          <w:trHeight w:val="130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000 10102010011000110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1 581,</w:t>
            </w:r>
            <w:r w:rsidR="00EE1B27">
              <w:rPr>
                <w:rFonts w:ascii="Arial CYR" w:hAnsi="Arial CYR" w:cs="Arial CYR"/>
              </w:rPr>
              <w:t>8</w:t>
            </w:r>
          </w:p>
        </w:tc>
      </w:tr>
      <w:tr w:rsidR="00DC2E6D" w:rsidRPr="007E4F71" w:rsidTr="007E4F71">
        <w:trPr>
          <w:trHeight w:val="13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000 10102010013000110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7,</w:t>
            </w:r>
            <w:r w:rsidR="00EE1B27">
              <w:rPr>
                <w:rFonts w:ascii="Arial CYR" w:hAnsi="Arial CYR" w:cs="Arial CYR"/>
              </w:rPr>
              <w:t>3</w:t>
            </w:r>
          </w:p>
        </w:tc>
      </w:tr>
      <w:tr w:rsidR="00DC2E6D" w:rsidRPr="007E4F71" w:rsidTr="007E4F71">
        <w:trPr>
          <w:trHeight w:val="49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000 10102030010000110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116,</w:t>
            </w:r>
            <w:r w:rsidR="00EE1B27">
              <w:rPr>
                <w:rFonts w:ascii="Arial CYR" w:hAnsi="Arial CYR" w:cs="Arial CYR"/>
              </w:rPr>
              <w:t>2</w:t>
            </w:r>
          </w:p>
        </w:tc>
      </w:tr>
      <w:tr w:rsidR="00DC2E6D" w:rsidRPr="007E4F71" w:rsidTr="007E4F71">
        <w:trPr>
          <w:trHeight w:val="9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000 10102030011000110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115,</w:t>
            </w:r>
            <w:r w:rsidR="005605CE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91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000 10102030013000110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0,</w:t>
            </w:r>
            <w:r w:rsidR="005605CE">
              <w:rPr>
                <w:rFonts w:ascii="Arial CYR" w:hAnsi="Arial CYR" w:cs="Arial CYR"/>
              </w:rPr>
              <w:t>3</w:t>
            </w:r>
          </w:p>
        </w:tc>
      </w:tr>
      <w:tr w:rsidR="00DC2E6D" w:rsidRPr="007E4F71" w:rsidTr="007E4F71">
        <w:trPr>
          <w:trHeight w:val="114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000 10102080010000110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360,3</w:t>
            </w:r>
          </w:p>
        </w:tc>
      </w:tr>
      <w:tr w:rsidR="00DC2E6D" w:rsidRPr="007E4F71" w:rsidTr="007E4F71">
        <w:trPr>
          <w:trHeight w:val="112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000 10102080011000110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360,3</w:t>
            </w:r>
          </w:p>
        </w:tc>
      </w:tr>
      <w:tr w:rsidR="00DC2E6D" w:rsidRPr="007E4F71" w:rsidTr="007E4F71">
        <w:trPr>
          <w:trHeight w:val="70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000 10102130010000110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000 10102130011000110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000 10500000000000000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391,7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000 10503000010000110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391,7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000 10503010010000110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391,7</w:t>
            </w:r>
          </w:p>
        </w:tc>
      </w:tr>
      <w:tr w:rsidR="00DC2E6D" w:rsidRPr="007E4F71" w:rsidTr="007E4F71">
        <w:trPr>
          <w:trHeight w:val="67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000 10503010011000110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391,7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НАЛОГИ НА ИМУЩЕСТВО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</w:t>
            </w:r>
            <w:r w:rsidR="005605CE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19</w:t>
            </w:r>
            <w:r w:rsidR="005605CE">
              <w:rPr>
                <w:rFonts w:ascii="Arial CYR" w:hAnsi="Arial CYR" w:cs="Arial CYR"/>
              </w:rPr>
              <w:t>3,0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000 10601000000000110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416,</w:t>
            </w:r>
            <w:r w:rsidR="005605CE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49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000 10601030100000110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416,</w:t>
            </w:r>
            <w:r w:rsidR="005605CE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9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000 10601030101000110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416,</w:t>
            </w:r>
            <w:r w:rsidR="005605CE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000 10606000000000110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1 776,</w:t>
            </w:r>
            <w:r w:rsidR="005605CE">
              <w:rPr>
                <w:rFonts w:ascii="Arial CYR" w:hAnsi="Arial CYR" w:cs="Arial CYR"/>
              </w:rPr>
              <w:t>1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организаций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000 10606030000000110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369,</w:t>
            </w:r>
            <w:r w:rsidR="005605CE">
              <w:rPr>
                <w:rFonts w:ascii="Arial CYR" w:hAnsi="Arial CYR" w:cs="Arial CYR"/>
              </w:rPr>
              <w:t>5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000 10606033100000110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369,</w:t>
            </w:r>
            <w:r w:rsidR="005605CE">
              <w:rPr>
                <w:rFonts w:ascii="Arial CYR" w:hAnsi="Arial CYR" w:cs="Arial CYR"/>
              </w:rPr>
              <w:t>5</w:t>
            </w:r>
          </w:p>
        </w:tc>
      </w:tr>
      <w:tr w:rsidR="00DC2E6D" w:rsidRPr="007E4F71" w:rsidTr="007E4F71">
        <w:trPr>
          <w:trHeight w:val="9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000 10606033101000110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369,</w:t>
            </w:r>
            <w:r w:rsidR="005605CE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000 10606040000000110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1 406,</w:t>
            </w:r>
            <w:r w:rsidR="005605CE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48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000 10606043100000110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1 406,</w:t>
            </w:r>
            <w:r w:rsidR="005605CE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000 10606043101000110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1 406,</w:t>
            </w:r>
            <w:r w:rsidR="005605CE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ГОСУДАРСТВЕННАЯ ПОШЛИНА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000 10800000000000000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24,</w:t>
            </w:r>
            <w:r w:rsidR="00642CCA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67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000 10804000010000110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24,</w:t>
            </w:r>
            <w:r w:rsidR="00642CCA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000 10804020010000110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24,</w:t>
            </w:r>
            <w:r w:rsidR="00642CCA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133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 xml:space="preserve"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</w:t>
            </w:r>
            <w:r w:rsidRPr="007E4F71">
              <w:rPr>
                <w:szCs w:val="24"/>
              </w:rPr>
              <w:lastRenderedPageBreak/>
              <w:t>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000 10804020011000110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24,9</w:t>
            </w:r>
          </w:p>
        </w:tc>
      </w:tr>
      <w:tr w:rsidR="00DC2E6D" w:rsidRPr="007E4F71" w:rsidTr="007E4F71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348,</w:t>
            </w:r>
            <w:r w:rsidR="00642CCA">
              <w:rPr>
                <w:rFonts w:ascii="Arial CYR" w:hAnsi="Arial CYR" w:cs="Arial CYR"/>
              </w:rPr>
              <w:t>2</w:t>
            </w:r>
          </w:p>
        </w:tc>
      </w:tr>
      <w:tr w:rsidR="00DC2E6D" w:rsidRPr="007E4F71" w:rsidTr="007E4F71">
        <w:trPr>
          <w:trHeight w:val="114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000 11105000000000120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1,6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000 11105020000000120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1,6</w:t>
            </w:r>
          </w:p>
        </w:tc>
      </w:tr>
      <w:tr w:rsidR="00DC2E6D" w:rsidRPr="007E4F71" w:rsidTr="007E4F71">
        <w:trPr>
          <w:trHeight w:val="88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000 11105025100000120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1,64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000 11109000000000120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346,5</w:t>
            </w:r>
          </w:p>
        </w:tc>
      </w:tr>
      <w:tr w:rsidR="00DC2E6D" w:rsidRPr="007E4F71" w:rsidTr="007E4F71">
        <w:trPr>
          <w:trHeight w:val="9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000 11109040000000120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346,5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000 11109045100000120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346,5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155,</w:t>
            </w:r>
            <w:r w:rsidR="00642CCA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000 11302000000000130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155,</w:t>
            </w:r>
            <w:r w:rsidR="00642CCA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000 11302060000000130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12,</w:t>
            </w:r>
            <w:r w:rsidR="00642CCA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49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000 11302065100000130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12,</w:t>
            </w:r>
            <w:r w:rsidR="00642CCA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000 11302990000000130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143,3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000 11302995100000130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143,3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ШТРАФЫ, САНКЦИИ, ВОЗМЕЩЕНИЕ УЩЕРБА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000 11600000000000000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</w:tr>
      <w:tr w:rsidR="00EE1B27" w:rsidRPr="007E4F71" w:rsidTr="00EE1B27">
        <w:trPr>
          <w:trHeight w:val="1380"/>
        </w:trPr>
        <w:tc>
          <w:tcPr>
            <w:tcW w:w="4835" w:type="dxa"/>
            <w:shd w:val="clear" w:color="auto" w:fill="auto"/>
            <w:hideMark/>
          </w:tcPr>
          <w:p w:rsidR="00EE1B27" w:rsidRPr="007E4F71" w:rsidRDefault="00EE1B27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E1B27" w:rsidRPr="007E4F71" w:rsidRDefault="00EE1B27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000 11607000010000140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1B27" w:rsidRDefault="00EE1B27" w:rsidP="00EE1B27">
            <w:pPr>
              <w:jc w:val="right"/>
            </w:pPr>
            <w:r w:rsidRPr="006A3CA0">
              <w:rPr>
                <w:rFonts w:ascii="Arial CYR" w:hAnsi="Arial CYR" w:cs="Arial CYR"/>
              </w:rPr>
              <w:t>0,0</w:t>
            </w:r>
          </w:p>
        </w:tc>
      </w:tr>
      <w:tr w:rsidR="00EE1B27" w:rsidRPr="007E4F71" w:rsidTr="00EE1B27">
        <w:trPr>
          <w:trHeight w:val="945"/>
        </w:trPr>
        <w:tc>
          <w:tcPr>
            <w:tcW w:w="4835" w:type="dxa"/>
            <w:shd w:val="clear" w:color="auto" w:fill="auto"/>
            <w:hideMark/>
          </w:tcPr>
          <w:p w:rsidR="00EE1B27" w:rsidRPr="007E4F71" w:rsidRDefault="00EE1B27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E1B27" w:rsidRPr="007E4F71" w:rsidRDefault="00EE1B27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000 11607090000000140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1B27" w:rsidRDefault="00EE1B27" w:rsidP="00EE1B27">
            <w:pPr>
              <w:jc w:val="right"/>
            </w:pPr>
            <w:r w:rsidRPr="006A3CA0">
              <w:rPr>
                <w:rFonts w:ascii="Arial CYR" w:hAnsi="Arial CYR" w:cs="Arial CYR"/>
              </w:rPr>
              <w:t>0,0</w:t>
            </w:r>
          </w:p>
        </w:tc>
      </w:tr>
      <w:tr w:rsidR="00EE1B27" w:rsidRPr="007E4F71" w:rsidTr="00EE1B27">
        <w:trPr>
          <w:trHeight w:val="885"/>
        </w:trPr>
        <w:tc>
          <w:tcPr>
            <w:tcW w:w="4835" w:type="dxa"/>
            <w:shd w:val="clear" w:color="auto" w:fill="auto"/>
            <w:hideMark/>
          </w:tcPr>
          <w:p w:rsidR="00EE1B27" w:rsidRPr="007E4F71" w:rsidRDefault="00EE1B27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E1B27" w:rsidRPr="007E4F71" w:rsidRDefault="00EE1B27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000 11607090100000140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1B27" w:rsidRDefault="00EE1B27" w:rsidP="00EE1B27">
            <w:pPr>
              <w:jc w:val="right"/>
            </w:pPr>
            <w:r w:rsidRPr="006A3CA0">
              <w:rPr>
                <w:rFonts w:ascii="Arial CYR" w:hAnsi="Arial CYR" w:cs="Arial CYR"/>
              </w:rPr>
              <w:t>0,0</w:t>
            </w:r>
          </w:p>
        </w:tc>
      </w:tr>
      <w:tr w:rsidR="00DC2E6D" w:rsidRPr="007E4F71" w:rsidTr="007E4F71">
        <w:trPr>
          <w:trHeight w:val="36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000 20000000000000000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55 743,</w:t>
            </w:r>
            <w:r w:rsidR="00642CCA">
              <w:rPr>
                <w:rFonts w:ascii="Arial CYR" w:hAnsi="Arial CYR" w:cs="Arial CYR"/>
              </w:rPr>
              <w:t>1</w:t>
            </w:r>
          </w:p>
        </w:tc>
      </w:tr>
      <w:tr w:rsidR="00DC2E6D" w:rsidRPr="007E4F71" w:rsidTr="007E4F71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55 883,8</w:t>
            </w:r>
          </w:p>
        </w:tc>
      </w:tr>
      <w:tr w:rsidR="00DC2E6D" w:rsidRPr="007E4F71" w:rsidTr="007E4F71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000 20210000000000150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19 196,2</w:t>
            </w:r>
          </w:p>
        </w:tc>
      </w:tr>
      <w:tr w:rsidR="00DC2E6D" w:rsidRPr="007E4F71" w:rsidTr="007E4F71">
        <w:trPr>
          <w:trHeight w:val="40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000 20215001000000150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18 519,5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000 20215001100000150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18 519,5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000 20215002000000150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676,7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000 20215002100000150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676,7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000 20220000000000150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23 624,</w:t>
            </w:r>
            <w:r w:rsidR="00642CCA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000 20225555000000150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23 624,</w:t>
            </w:r>
            <w:r w:rsidR="00642CCA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000 20225555100000150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23 624,</w:t>
            </w:r>
            <w:r w:rsidR="00642CCA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000 20230000000000150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299,4</w:t>
            </w:r>
          </w:p>
        </w:tc>
      </w:tr>
      <w:tr w:rsidR="00DC2E6D" w:rsidRPr="007E4F71" w:rsidTr="007E4F71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000 20230024000000150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  <w:tr w:rsidR="00DC2E6D" w:rsidRPr="007E4F71" w:rsidTr="007E4F71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000 20230024100000150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  <w:tr w:rsidR="00DC2E6D" w:rsidRPr="007E4F71" w:rsidTr="007E4F71">
        <w:trPr>
          <w:trHeight w:val="48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000 20235118000000150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299,2</w:t>
            </w:r>
          </w:p>
        </w:tc>
      </w:tr>
      <w:tr w:rsidR="00DC2E6D" w:rsidRPr="007E4F71" w:rsidTr="007E4F71">
        <w:trPr>
          <w:trHeight w:val="48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000 20235118100000150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299,2</w:t>
            </w:r>
          </w:p>
        </w:tc>
      </w:tr>
      <w:tr w:rsidR="00DC2E6D" w:rsidRPr="007E4F71" w:rsidTr="007E4F71">
        <w:trPr>
          <w:trHeight w:val="39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000 20240000000000150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12 763,</w:t>
            </w:r>
            <w:r w:rsidR="00642CCA">
              <w:rPr>
                <w:rFonts w:ascii="Arial CYR" w:hAnsi="Arial CYR" w:cs="Arial CYR"/>
              </w:rPr>
              <w:t>7</w:t>
            </w:r>
          </w:p>
        </w:tc>
      </w:tr>
      <w:tr w:rsidR="00DC2E6D" w:rsidRPr="007E4F71" w:rsidTr="007E4F71">
        <w:trPr>
          <w:trHeight w:val="73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000 20240014000000150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3 866,0</w:t>
            </w:r>
          </w:p>
        </w:tc>
      </w:tr>
      <w:tr w:rsidR="00DC2E6D" w:rsidRPr="007E4F71" w:rsidTr="007E4F71">
        <w:trPr>
          <w:trHeight w:val="88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000 20240014100000150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3 866,00</w:t>
            </w:r>
          </w:p>
        </w:tc>
      </w:tr>
      <w:tr w:rsidR="00DC2E6D" w:rsidRPr="007E4F71" w:rsidTr="007E4F71">
        <w:trPr>
          <w:trHeight w:val="39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000 20249999000000150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8 897,</w:t>
            </w:r>
            <w:r w:rsidR="00642CCA">
              <w:rPr>
                <w:rFonts w:ascii="Arial CYR" w:hAnsi="Arial CYR" w:cs="Arial CYR"/>
              </w:rPr>
              <w:t>7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000 20249999100000150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8 897,</w:t>
            </w:r>
            <w:r w:rsidR="00642CCA">
              <w:rPr>
                <w:rFonts w:ascii="Arial CYR" w:hAnsi="Arial CYR" w:cs="Arial CYR"/>
              </w:rPr>
              <w:t>7</w:t>
            </w:r>
          </w:p>
        </w:tc>
      </w:tr>
      <w:tr w:rsidR="00DC2E6D" w:rsidRPr="007E4F71" w:rsidTr="007E4F71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000 21900000000000000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-140,</w:t>
            </w:r>
            <w:r w:rsidR="00642CCA">
              <w:rPr>
                <w:rFonts w:ascii="Arial CYR" w:hAnsi="Arial CYR" w:cs="Arial CYR"/>
              </w:rPr>
              <w:t>8</w:t>
            </w:r>
          </w:p>
        </w:tc>
      </w:tr>
      <w:tr w:rsidR="00DC2E6D" w:rsidRPr="007E4F71" w:rsidTr="007E4F71">
        <w:trPr>
          <w:trHeight w:val="48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000 21900000100000150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-140,</w:t>
            </w:r>
            <w:r w:rsidR="00642CCA">
              <w:rPr>
                <w:rFonts w:ascii="Arial CYR" w:hAnsi="Arial CYR" w:cs="Arial CYR"/>
              </w:rPr>
              <w:t>8</w:t>
            </w:r>
          </w:p>
        </w:tc>
      </w:tr>
      <w:tr w:rsidR="00DC2E6D" w:rsidRPr="007E4F71" w:rsidTr="007E4F71">
        <w:trPr>
          <w:trHeight w:val="69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bookmarkStart w:id="3" w:name="RANGE!A95"/>
            <w:r w:rsidRPr="007E4F71">
              <w:rPr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3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000 21960010100000150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bookmarkStart w:id="4" w:name="RANGE!F95"/>
            <w:r>
              <w:rPr>
                <w:rFonts w:ascii="Arial CYR" w:hAnsi="Arial CYR" w:cs="Arial CYR"/>
              </w:rPr>
              <w:t>-140,</w:t>
            </w:r>
            <w:bookmarkEnd w:id="4"/>
            <w:r w:rsidR="00642CCA">
              <w:rPr>
                <w:rFonts w:ascii="Arial CYR" w:hAnsi="Arial CYR" w:cs="Arial CYR"/>
              </w:rPr>
              <w:t>8</w:t>
            </w:r>
          </w:p>
        </w:tc>
      </w:tr>
    </w:tbl>
    <w:p w:rsidR="00F674D5" w:rsidRDefault="00F674D5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D25A9" w:rsidRDefault="00AD25A9" w:rsidP="00407122">
      <w:pPr>
        <w:jc w:val="right"/>
        <w:rPr>
          <w:szCs w:val="24"/>
        </w:rPr>
      </w:pPr>
    </w:p>
    <w:p w:rsidR="00407122" w:rsidRPr="00AB0E8C" w:rsidRDefault="00D62533" w:rsidP="00407122">
      <w:pPr>
        <w:jc w:val="right"/>
        <w:rPr>
          <w:szCs w:val="24"/>
        </w:rPr>
      </w:pPr>
      <w:r w:rsidRPr="00AB0E8C">
        <w:rPr>
          <w:szCs w:val="24"/>
        </w:rPr>
        <w:t xml:space="preserve">Приложение </w:t>
      </w:r>
      <w:r w:rsidR="00716562" w:rsidRPr="00AB0E8C">
        <w:rPr>
          <w:szCs w:val="24"/>
        </w:rPr>
        <w:t>2</w:t>
      </w:r>
      <w:r w:rsidRPr="00AB0E8C">
        <w:rPr>
          <w:szCs w:val="24"/>
        </w:rPr>
        <w:br/>
        <w:t>к решению Собрания депутатов</w:t>
      </w:r>
      <w:r w:rsidRPr="00AB0E8C">
        <w:rPr>
          <w:szCs w:val="24"/>
        </w:rPr>
        <w:br/>
        <w:t>Синегорского сельского поселения</w:t>
      </w:r>
    </w:p>
    <w:p w:rsidR="00407122" w:rsidRPr="00AB0E8C" w:rsidRDefault="00407122" w:rsidP="00407122">
      <w:pPr>
        <w:jc w:val="right"/>
        <w:rPr>
          <w:szCs w:val="24"/>
        </w:rPr>
      </w:pPr>
      <w:r w:rsidRPr="00AB0E8C">
        <w:rPr>
          <w:szCs w:val="24"/>
        </w:rPr>
        <w:t xml:space="preserve">от   </w:t>
      </w:r>
      <w:r w:rsidR="00913FEE">
        <w:rPr>
          <w:szCs w:val="24"/>
        </w:rPr>
        <w:t>07</w:t>
      </w:r>
      <w:r w:rsidR="00AB0E8C">
        <w:rPr>
          <w:szCs w:val="24"/>
        </w:rPr>
        <w:t>.0</w:t>
      </w:r>
      <w:r w:rsidR="00913FEE">
        <w:rPr>
          <w:szCs w:val="24"/>
        </w:rPr>
        <w:t>5</w:t>
      </w:r>
      <w:r w:rsidR="00AB0E8C">
        <w:rPr>
          <w:szCs w:val="24"/>
        </w:rPr>
        <w:t>.</w:t>
      </w:r>
      <w:r w:rsidRPr="00AB0E8C">
        <w:rPr>
          <w:szCs w:val="24"/>
        </w:rPr>
        <w:t>20</w:t>
      </w:r>
      <w:r w:rsidR="00AE37E1" w:rsidRPr="00AB0E8C">
        <w:rPr>
          <w:szCs w:val="24"/>
        </w:rPr>
        <w:t>2</w:t>
      </w:r>
      <w:r w:rsidR="00F736B1">
        <w:rPr>
          <w:szCs w:val="24"/>
        </w:rPr>
        <w:t>4</w:t>
      </w:r>
      <w:r w:rsidRPr="00AB0E8C">
        <w:rPr>
          <w:szCs w:val="24"/>
        </w:rPr>
        <w:t xml:space="preserve"> г. №</w:t>
      </w:r>
      <w:r w:rsidR="00913FEE">
        <w:rPr>
          <w:szCs w:val="24"/>
        </w:rPr>
        <w:t xml:space="preserve"> 88</w:t>
      </w:r>
    </w:p>
    <w:p w:rsidR="00D62533" w:rsidRPr="00AB0E8C" w:rsidRDefault="00CE6D6D" w:rsidP="00407122">
      <w:pPr>
        <w:jc w:val="right"/>
        <w:rPr>
          <w:szCs w:val="24"/>
        </w:rPr>
      </w:pPr>
      <w:r w:rsidRPr="00AB0E8C">
        <w:rPr>
          <w:szCs w:val="24"/>
        </w:rPr>
        <w:t>«</w:t>
      </w:r>
      <w:r w:rsidR="00D62533" w:rsidRPr="00AB0E8C">
        <w:rPr>
          <w:szCs w:val="24"/>
        </w:rPr>
        <w:t>Об отчете об исполнении бюджета Синегорского сельского</w:t>
      </w:r>
      <w:r w:rsidR="00D62533" w:rsidRPr="00AB0E8C">
        <w:rPr>
          <w:szCs w:val="24"/>
        </w:rPr>
        <w:br/>
        <w:t>поселения Белокалитвинского района з</w:t>
      </w:r>
      <w:r w:rsidR="00606ABE" w:rsidRPr="00AB0E8C">
        <w:rPr>
          <w:szCs w:val="24"/>
        </w:rPr>
        <w:t xml:space="preserve">а </w:t>
      </w:r>
      <w:r w:rsidR="00F674D5">
        <w:rPr>
          <w:szCs w:val="24"/>
        </w:rPr>
        <w:t>202</w:t>
      </w:r>
      <w:r w:rsidR="00F736B1">
        <w:rPr>
          <w:szCs w:val="24"/>
        </w:rPr>
        <w:t>3</w:t>
      </w:r>
      <w:r w:rsidRPr="00AB0E8C">
        <w:rPr>
          <w:szCs w:val="24"/>
        </w:rPr>
        <w:t xml:space="preserve"> год»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>Ведомственная структура расходов бюджета</w:t>
      </w:r>
    </w:p>
    <w:p w:rsidR="009F7DE6" w:rsidRDefault="009F7DE6" w:rsidP="009F7D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Синегорского</w:t>
      </w:r>
      <w:r w:rsidRPr="006E7883">
        <w:rPr>
          <w:b/>
          <w:color w:val="000000"/>
          <w:sz w:val="28"/>
          <w:szCs w:val="28"/>
        </w:rPr>
        <w:t xml:space="preserve"> сельского поселения Белокалитвинского района </w:t>
      </w: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 xml:space="preserve">за </w:t>
      </w:r>
      <w:r w:rsidR="00F674D5">
        <w:rPr>
          <w:b/>
          <w:color w:val="000000"/>
          <w:sz w:val="28"/>
          <w:szCs w:val="28"/>
        </w:rPr>
        <w:t>202</w:t>
      </w:r>
      <w:r w:rsidR="00B364CB">
        <w:rPr>
          <w:b/>
          <w:color w:val="000000"/>
          <w:sz w:val="28"/>
          <w:szCs w:val="28"/>
        </w:rPr>
        <w:t>4</w:t>
      </w:r>
      <w:r w:rsidRPr="006E7883">
        <w:rPr>
          <w:b/>
          <w:color w:val="000000"/>
          <w:sz w:val="28"/>
          <w:szCs w:val="28"/>
        </w:rPr>
        <w:t xml:space="preserve"> год</w:t>
      </w:r>
    </w:p>
    <w:p w:rsidR="00D62533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</w:pPr>
      <w:r w:rsidRPr="00CD5F70">
        <w:rPr>
          <w:b/>
        </w:rPr>
        <w:t xml:space="preserve">                                                                                                                                     </w:t>
      </w:r>
      <w:r w:rsidRPr="00CD5F70">
        <w:t xml:space="preserve">                             (тыс.рублей)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6"/>
        <w:gridCol w:w="709"/>
        <w:gridCol w:w="850"/>
        <w:gridCol w:w="567"/>
        <w:gridCol w:w="1559"/>
        <w:gridCol w:w="567"/>
        <w:gridCol w:w="1134"/>
        <w:gridCol w:w="993"/>
        <w:gridCol w:w="992"/>
      </w:tblGrid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AD25A9">
              <w:rPr>
                <w:sz w:val="23"/>
                <w:szCs w:val="23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202</w:t>
            </w:r>
            <w:r w:rsidR="00E0171C">
              <w:rPr>
                <w:sz w:val="23"/>
                <w:szCs w:val="23"/>
                <w:lang w:eastAsia="ru-RU"/>
              </w:rPr>
              <w:t>3</w:t>
            </w:r>
          </w:p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Уточненная сводная бюджетная 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Кассовое исполнение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pStyle w:val="21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64CB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</w:t>
            </w:r>
          </w:p>
        </w:tc>
      </w:tr>
      <w:tr w:rsidR="00B364CB" w:rsidRPr="006E5C20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E5C20">
              <w:rPr>
                <w:b/>
                <w:bCs/>
                <w:color w:val="000000"/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E5C20">
              <w:rPr>
                <w:b/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pStyle w:val="21"/>
              <w:jc w:val="center"/>
              <w:rPr>
                <w:b/>
                <w:sz w:val="23"/>
                <w:szCs w:val="23"/>
                <w:lang w:eastAsia="ru-RU"/>
              </w:rPr>
            </w:pPr>
            <w:r w:rsidRPr="006E5C20">
              <w:rPr>
                <w:b/>
                <w:sz w:val="23"/>
                <w:szCs w:val="23"/>
                <w:lang w:eastAsia="ru-RU"/>
              </w:rPr>
              <w:t>64 560,6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pStyle w:val="21"/>
              <w:jc w:val="center"/>
              <w:rPr>
                <w:b/>
                <w:sz w:val="23"/>
                <w:szCs w:val="23"/>
                <w:lang w:eastAsia="ru-RU"/>
              </w:rPr>
            </w:pPr>
            <w:r w:rsidRPr="006E5C20">
              <w:rPr>
                <w:b/>
                <w:sz w:val="23"/>
                <w:szCs w:val="23"/>
                <w:lang w:eastAsia="ru-RU"/>
              </w:rPr>
              <w:t>64 560,6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6E5C20" w:rsidRDefault="006E5C20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61 000,9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09.1.00.28650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59,7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8 249,2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8 249,2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8 247,8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963,</w:t>
            </w:r>
            <w:r w:rsidR="006E5C20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6E5C20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963,</w:t>
            </w:r>
            <w:r w:rsidR="006E5C20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955,3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6,5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10.2.00.87030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420,2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99.1.00.97010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2,2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0,2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99.9.00.87040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70,4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03.1.00.28120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04.1.00.28130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08.1.00.28290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15,0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09.2.00.28340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45,0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09.2.00.28350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09.2.00.85999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28,8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116,9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116,9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116,9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99.1.00.97710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15,5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6E5C20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91,</w:t>
            </w:r>
            <w:r w:rsidR="006E5C20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6E5C20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91,</w:t>
            </w:r>
            <w:r w:rsidR="006E5C20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91,4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119,6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119,6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200,9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200,9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200,9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299,2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299,2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04.2.00.28140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46,9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07.1.00.86180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1 362,0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1 362,0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07.1.00.86190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1 280,0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07.1.00.86200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07.2.00.86110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224,0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224,0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13.1.00.28600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143,0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142,9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01.2.00.86050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240,0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01.2.F3.67483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3 456,5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3 456,5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02.1.00.28540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239,8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239,8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02.2.00.S3660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4 585,6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4 585,6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4 585,5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195,6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195,6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195,6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02.2.00.28110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199,9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 xml:space="preserve">Иные закупки товаров, работ и услуг для обеспечения </w:t>
            </w: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105,0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EF5494" w:rsidRPr="00B364CB" w:rsidRDefault="00EF5494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2 922,3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2 922,3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2 922,3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51,5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51,5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388,7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388,7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388,6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11.1.F2.55551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23 650,7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23 650,7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23 650,5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09.1.00.28320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22,7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05.1.00.00590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13 172,7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13 172,7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13 080,6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05.1.00.85130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05.1.00.87020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61,3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61,3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99.1.00.71180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94,1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14.1.00.28670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155,9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06.1.00.28200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64CB">
              <w:rPr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15,0</w:t>
            </w:r>
          </w:p>
        </w:tc>
      </w:tr>
    </w:tbl>
    <w:p w:rsidR="00AD25A9" w:rsidRPr="00AD25A9" w:rsidRDefault="00AD25A9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  <w:sz w:val="23"/>
          <w:szCs w:val="23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913FEE" w:rsidRDefault="00913FEE" w:rsidP="00C67512">
      <w:pPr>
        <w:jc w:val="right"/>
        <w:rPr>
          <w:snapToGrid w:val="0"/>
          <w:color w:val="000000"/>
        </w:rPr>
      </w:pPr>
    </w:p>
    <w:p w:rsidR="00913FEE" w:rsidRDefault="00913FEE" w:rsidP="00C67512">
      <w:pPr>
        <w:jc w:val="right"/>
        <w:rPr>
          <w:snapToGrid w:val="0"/>
          <w:color w:val="000000"/>
        </w:rPr>
      </w:pPr>
    </w:p>
    <w:p w:rsidR="00913FEE" w:rsidRDefault="00913FEE" w:rsidP="00C67512">
      <w:pPr>
        <w:jc w:val="right"/>
        <w:rPr>
          <w:snapToGrid w:val="0"/>
          <w:color w:val="000000"/>
        </w:rPr>
      </w:pPr>
    </w:p>
    <w:p w:rsidR="00913FEE" w:rsidRDefault="00913FEE" w:rsidP="00C67512">
      <w:pPr>
        <w:jc w:val="right"/>
        <w:rPr>
          <w:snapToGrid w:val="0"/>
          <w:color w:val="000000"/>
        </w:rPr>
      </w:pPr>
    </w:p>
    <w:p w:rsidR="00913FEE" w:rsidRDefault="00913FEE" w:rsidP="00C67512">
      <w:pPr>
        <w:jc w:val="right"/>
        <w:rPr>
          <w:snapToGrid w:val="0"/>
          <w:color w:val="000000"/>
        </w:rPr>
      </w:pPr>
    </w:p>
    <w:p w:rsidR="00913FEE" w:rsidRDefault="00913FEE" w:rsidP="00C67512">
      <w:pPr>
        <w:jc w:val="right"/>
        <w:rPr>
          <w:snapToGrid w:val="0"/>
          <w:color w:val="000000"/>
        </w:rPr>
      </w:pPr>
    </w:p>
    <w:p w:rsidR="00913FEE" w:rsidRDefault="00913FEE" w:rsidP="00C67512">
      <w:pPr>
        <w:jc w:val="right"/>
        <w:rPr>
          <w:snapToGrid w:val="0"/>
          <w:color w:val="000000"/>
        </w:rPr>
      </w:pPr>
    </w:p>
    <w:p w:rsidR="00913FEE" w:rsidRDefault="00913FEE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C67512" w:rsidRPr="005808D2" w:rsidRDefault="00C67512" w:rsidP="00642CCA">
      <w:pPr>
        <w:tabs>
          <w:tab w:val="left" w:pos="8400"/>
        </w:tabs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lastRenderedPageBreak/>
        <w:t xml:space="preserve">Приложение </w:t>
      </w:r>
      <w:r w:rsidR="00FC4640" w:rsidRPr="005808D2">
        <w:rPr>
          <w:snapToGrid w:val="0"/>
          <w:szCs w:val="24"/>
        </w:rPr>
        <w:t>3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к проекту решения Собрания депутатов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Синегорского сельского поселения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от   </w:t>
      </w:r>
      <w:r w:rsidR="00913FEE">
        <w:rPr>
          <w:snapToGrid w:val="0"/>
          <w:szCs w:val="24"/>
        </w:rPr>
        <w:t>07</w:t>
      </w:r>
      <w:r w:rsidR="005808D2">
        <w:rPr>
          <w:snapToGrid w:val="0"/>
          <w:szCs w:val="24"/>
        </w:rPr>
        <w:t>.0</w:t>
      </w:r>
      <w:r w:rsidR="00913FEE">
        <w:rPr>
          <w:snapToGrid w:val="0"/>
          <w:szCs w:val="24"/>
        </w:rPr>
        <w:t>5</w:t>
      </w:r>
      <w:r w:rsidR="005808D2">
        <w:rPr>
          <w:snapToGrid w:val="0"/>
          <w:szCs w:val="24"/>
        </w:rPr>
        <w:t>.</w:t>
      </w:r>
      <w:r w:rsidRPr="005808D2">
        <w:rPr>
          <w:snapToGrid w:val="0"/>
          <w:szCs w:val="24"/>
        </w:rPr>
        <w:t>20</w:t>
      </w:r>
      <w:r w:rsidR="00EF368B" w:rsidRPr="005808D2">
        <w:rPr>
          <w:snapToGrid w:val="0"/>
          <w:szCs w:val="24"/>
        </w:rPr>
        <w:t>2</w:t>
      </w:r>
      <w:r w:rsidR="00EF5494">
        <w:rPr>
          <w:snapToGrid w:val="0"/>
          <w:szCs w:val="24"/>
        </w:rPr>
        <w:t>4</w:t>
      </w:r>
      <w:r w:rsidRPr="005808D2">
        <w:rPr>
          <w:snapToGrid w:val="0"/>
          <w:szCs w:val="24"/>
        </w:rPr>
        <w:t xml:space="preserve"> г. №</w:t>
      </w:r>
      <w:r w:rsidR="00913FEE">
        <w:rPr>
          <w:snapToGrid w:val="0"/>
          <w:szCs w:val="24"/>
        </w:rPr>
        <w:t xml:space="preserve"> 88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«Об отчете об исполнении бюджета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Синегорского сельского поселения </w:t>
      </w:r>
    </w:p>
    <w:p w:rsidR="00C67512" w:rsidRPr="005808D2" w:rsidRDefault="00C67512" w:rsidP="00C67512">
      <w:pPr>
        <w:jc w:val="right"/>
        <w:rPr>
          <w:szCs w:val="24"/>
        </w:rPr>
      </w:pPr>
      <w:r w:rsidRPr="005808D2">
        <w:rPr>
          <w:snapToGrid w:val="0"/>
          <w:szCs w:val="24"/>
        </w:rPr>
        <w:t xml:space="preserve">Белокалитвинского района за </w:t>
      </w:r>
      <w:r w:rsidR="00F674D5">
        <w:rPr>
          <w:snapToGrid w:val="0"/>
          <w:szCs w:val="24"/>
        </w:rPr>
        <w:t>202</w:t>
      </w:r>
      <w:r w:rsidR="00EF5494">
        <w:rPr>
          <w:snapToGrid w:val="0"/>
          <w:szCs w:val="24"/>
        </w:rPr>
        <w:t>3</w:t>
      </w:r>
      <w:r w:rsidRPr="005808D2">
        <w:rPr>
          <w:snapToGrid w:val="0"/>
          <w:szCs w:val="24"/>
        </w:rPr>
        <w:t xml:space="preserve"> год»</w:t>
      </w:r>
    </w:p>
    <w:p w:rsidR="00C67512" w:rsidRPr="005808D2" w:rsidRDefault="00C67512" w:rsidP="00C67512">
      <w:pPr>
        <w:pStyle w:val="ConsPlusTitle"/>
        <w:widowControl/>
        <w:jc w:val="center"/>
        <w:rPr>
          <w:sz w:val="24"/>
          <w:szCs w:val="24"/>
        </w:rPr>
      </w:pPr>
    </w:p>
    <w:p w:rsidR="00C67512" w:rsidRPr="00EF368B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EF368B">
        <w:rPr>
          <w:b/>
        </w:rPr>
        <w:t>РАСХОДЫ БЮДЖЕТА СИНЕГОРСКОГО СЕЛЬСКОГО ПОСЕЛЕНИЯ</w:t>
      </w: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368B">
        <w:rPr>
          <w:b/>
        </w:rPr>
        <w:t xml:space="preserve">ЗА </w:t>
      </w:r>
      <w:r w:rsidR="00F674D5">
        <w:rPr>
          <w:b/>
        </w:rPr>
        <w:t>202</w:t>
      </w:r>
      <w:r w:rsidR="00EF5494">
        <w:rPr>
          <w:b/>
        </w:rPr>
        <w:t>3</w:t>
      </w:r>
      <w:r w:rsidRPr="00EF368B">
        <w:rPr>
          <w:b/>
        </w:rPr>
        <w:t xml:space="preserve"> ГОД ПО РАЗДЕЛАМ И ПОДРАЗДЕЛАМ КЛАССИФИКАЦИИ РАСХОДОВ БЮДЖЕТОВ</w:t>
      </w:r>
    </w:p>
    <w:p w:rsidR="00C67512" w:rsidRDefault="00C67512" w:rsidP="00EF368B">
      <w:pPr>
        <w:pStyle w:val="ConsPlusNormal"/>
        <w:widowControl/>
        <w:ind w:firstLine="0"/>
        <w:jc w:val="right"/>
      </w:pPr>
      <w:r w:rsidRPr="00EF368B">
        <w:t xml:space="preserve">                                                                                                           (тыс. рублей)</w:t>
      </w:r>
    </w:p>
    <w:tbl>
      <w:tblPr>
        <w:tblW w:w="9796" w:type="dxa"/>
        <w:tblInd w:w="93" w:type="dxa"/>
        <w:tblLook w:val="04A0"/>
      </w:tblPr>
      <w:tblGrid>
        <w:gridCol w:w="3892"/>
        <w:gridCol w:w="513"/>
        <w:gridCol w:w="691"/>
        <w:gridCol w:w="2043"/>
        <w:gridCol w:w="1339"/>
        <w:gridCol w:w="1318"/>
      </w:tblGrid>
      <w:tr w:rsidR="0079576D" w:rsidRPr="00FF7F37" w:rsidTr="0079576D">
        <w:trPr>
          <w:trHeight w:val="972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76D" w:rsidRPr="00EF368B" w:rsidRDefault="0079576D" w:rsidP="0079576D">
            <w:pPr>
              <w:pStyle w:val="ConsPlusNormal"/>
              <w:widowControl/>
              <w:ind w:firstLine="0"/>
              <w:jc w:val="center"/>
            </w:pPr>
            <w:r w:rsidRPr="00EF368B">
              <w:t>Наименование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6D" w:rsidRPr="00EF368B" w:rsidRDefault="0079576D" w:rsidP="0079576D">
            <w:pPr>
              <w:pStyle w:val="ConsPlusNormal"/>
              <w:widowControl/>
              <w:ind w:firstLine="0"/>
              <w:jc w:val="center"/>
            </w:pPr>
            <w:r w:rsidRPr="00EF368B">
              <w:t>Рз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6D" w:rsidRPr="00EF368B" w:rsidRDefault="0079576D" w:rsidP="0079576D">
            <w:pPr>
              <w:pStyle w:val="ConsPlusNormal"/>
              <w:widowControl/>
              <w:ind w:firstLine="0"/>
              <w:jc w:val="center"/>
            </w:pPr>
            <w:r w:rsidRPr="00EF368B">
              <w:t>ПР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6D" w:rsidRPr="00EF368B" w:rsidRDefault="0079576D" w:rsidP="0079576D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EF368B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</w:t>
            </w:r>
            <w:r w:rsidR="00E0171C">
              <w:rPr>
                <w:sz w:val="22"/>
                <w:szCs w:val="22"/>
                <w:lang w:eastAsia="ru-RU"/>
              </w:rPr>
              <w:t>3</w:t>
            </w:r>
          </w:p>
          <w:p w:rsidR="0079576D" w:rsidRPr="00EF368B" w:rsidRDefault="0079576D" w:rsidP="0079576D">
            <w:pPr>
              <w:pStyle w:val="ConsPlusNormal"/>
              <w:widowControl/>
              <w:ind w:firstLine="0"/>
              <w:jc w:val="center"/>
            </w:pPr>
            <w:r w:rsidRPr="00EF368B">
              <w:rPr>
                <w:sz w:val="22"/>
                <w:szCs w:val="22"/>
              </w:rPr>
              <w:t>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6D" w:rsidRPr="00EF368B" w:rsidRDefault="0079576D" w:rsidP="0079576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76D" w:rsidRPr="006800D3" w:rsidRDefault="0079576D" w:rsidP="0079576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 xml:space="preserve">Кассовое </w:t>
            </w:r>
            <w:r w:rsidRPr="006800D3">
              <w:rPr>
                <w:sz w:val="22"/>
                <w:szCs w:val="22"/>
              </w:rPr>
              <w:br/>
              <w:t>исполнение</w:t>
            </w:r>
          </w:p>
        </w:tc>
      </w:tr>
      <w:tr w:rsidR="0079576D" w:rsidRPr="00FF7F37" w:rsidTr="0079576D">
        <w:trPr>
          <w:trHeight w:val="240"/>
          <w:tblHeader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Всего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64 560,6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64 560,6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61 000,9</w:t>
            </w:r>
          </w:p>
        </w:tc>
      </w:tr>
      <w:tr w:rsidR="0079576D" w:rsidRPr="00FF7F37" w:rsidTr="0079576D">
        <w:trPr>
          <w:trHeight w:val="63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10 467,5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10 467,5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10 457,4</w:t>
            </w:r>
          </w:p>
        </w:tc>
      </w:tr>
      <w:tr w:rsidR="0079576D" w:rsidRPr="00FF7F37" w:rsidTr="0079576D">
        <w:trPr>
          <w:trHeight w:val="157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0545E4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9 701,</w:t>
            </w:r>
            <w:r w:rsidR="000545E4">
              <w:rPr>
                <w:color w:val="00000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0545E4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9 701,</w:t>
            </w:r>
            <w:r w:rsidR="000545E4">
              <w:rPr>
                <w:color w:val="000000"/>
              </w:rPr>
              <w:t>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9 807,0</w:t>
            </w:r>
          </w:p>
        </w:tc>
      </w:tr>
      <w:tr w:rsidR="0079576D" w:rsidRPr="00FF7F37" w:rsidTr="0079576D">
        <w:trPr>
          <w:trHeight w:val="2396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59,7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59,7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</w:tc>
      </w:tr>
      <w:tr w:rsidR="0079576D" w:rsidRPr="00FF7F37" w:rsidTr="0079576D">
        <w:trPr>
          <w:trHeight w:val="239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8 249,2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8 249,2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8 247,8</w:t>
            </w:r>
          </w:p>
        </w:tc>
      </w:tr>
      <w:tr w:rsidR="0079576D" w:rsidRPr="00FF7F37" w:rsidTr="0079576D">
        <w:trPr>
          <w:trHeight w:val="2538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963,5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963,5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955,3</w:t>
            </w:r>
          </w:p>
        </w:tc>
      </w:tr>
      <w:tr w:rsidR="0079576D" w:rsidRPr="00FF7F37" w:rsidTr="0079576D">
        <w:trPr>
          <w:trHeight w:val="233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6,6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79576D" w:rsidRPr="00FF7F37" w:rsidTr="0079576D">
        <w:trPr>
          <w:trHeight w:val="1137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 xml:space="preserve"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</w:t>
            </w:r>
            <w:r w:rsidRPr="00FF7F37">
              <w:rPr>
                <w:color w:val="000000"/>
              </w:rPr>
              <w:lastRenderedPageBreak/>
              <w:t>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420,2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420,2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420,2</w:t>
            </w:r>
          </w:p>
        </w:tc>
      </w:tr>
      <w:tr w:rsidR="0079576D" w:rsidRPr="00FF7F37" w:rsidTr="0079576D">
        <w:trPr>
          <w:trHeight w:val="1734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2,4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79576D" w:rsidRPr="00FF7F37" w:rsidTr="0079576D">
        <w:trPr>
          <w:trHeight w:val="25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>
              <w:rPr>
                <w:color w:val="000000"/>
              </w:rPr>
              <w:t xml:space="preserve"> </w:t>
            </w:r>
            <w:r w:rsidRPr="00FF7F37">
              <w:rPr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0,2</w:t>
            </w:r>
          </w:p>
        </w:tc>
      </w:tr>
      <w:tr w:rsidR="0079576D" w:rsidRPr="00FF7F37" w:rsidTr="0079576D">
        <w:trPr>
          <w:trHeight w:val="126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70,4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70,4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0545E4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695,</w:t>
            </w:r>
            <w:r w:rsidR="000545E4">
              <w:rPr>
                <w:color w:val="000000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695,1</w:t>
            </w:r>
          </w:p>
        </w:tc>
      </w:tr>
      <w:tr w:rsidR="0079576D" w:rsidRPr="00FF7F37" w:rsidTr="0079576D">
        <w:trPr>
          <w:trHeight w:val="22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10,0</w:t>
            </w:r>
          </w:p>
        </w:tc>
      </w:tr>
      <w:tr w:rsidR="0079576D" w:rsidRPr="00FF7F37" w:rsidTr="0079576D">
        <w:trPr>
          <w:trHeight w:val="2314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color w:val="000000"/>
              </w:rPr>
              <w:t xml:space="preserve"> </w:t>
            </w:r>
            <w:r w:rsidRPr="00FF7F37">
              <w:rPr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12,0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12,0</w:t>
            </w:r>
          </w:p>
        </w:tc>
      </w:tr>
      <w:tr w:rsidR="0079576D" w:rsidRPr="00FF7F37" w:rsidTr="0079576D">
        <w:trPr>
          <w:trHeight w:val="241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</w:tr>
      <w:tr w:rsidR="0079576D" w:rsidRPr="00FF7F37" w:rsidTr="0079576D">
        <w:trPr>
          <w:trHeight w:val="197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 xml:space="preserve"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</w:t>
            </w:r>
            <w:r w:rsidRPr="00FF7F37">
              <w:rPr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45,0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45,0</w:t>
            </w:r>
          </w:p>
        </w:tc>
      </w:tr>
      <w:tr w:rsidR="0079576D" w:rsidRPr="00FF7F37" w:rsidTr="0079576D">
        <w:trPr>
          <w:trHeight w:val="1523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40,0</w:t>
            </w:r>
          </w:p>
        </w:tc>
      </w:tr>
      <w:tr w:rsidR="0079576D" w:rsidRPr="00FF7F37" w:rsidTr="0079576D">
        <w:trPr>
          <w:trHeight w:val="189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28,8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28,8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79576D" w:rsidRPr="00FF7F37" w:rsidTr="0079576D">
        <w:trPr>
          <w:trHeight w:val="1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116,9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116,9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116,9</w:t>
            </w:r>
          </w:p>
        </w:tc>
      </w:tr>
      <w:tr w:rsidR="0079576D" w:rsidRPr="00FF7F37" w:rsidTr="0079576D">
        <w:trPr>
          <w:trHeight w:val="153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79576D" w:rsidRPr="00FF7F37" w:rsidTr="0079576D">
        <w:trPr>
          <w:trHeight w:val="1126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0545E4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91,</w:t>
            </w:r>
            <w:r w:rsidR="000545E4">
              <w:rPr>
                <w:color w:val="00000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0545E4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91,</w:t>
            </w:r>
            <w:r w:rsidR="000545E4">
              <w:rPr>
                <w:color w:val="000000"/>
              </w:rPr>
              <w:t>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</w:tr>
      <w:tr w:rsidR="0079576D" w:rsidRPr="00FF7F37" w:rsidTr="0079576D">
        <w:trPr>
          <w:trHeight w:val="127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119,6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119,6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119,6</w:t>
            </w:r>
          </w:p>
        </w:tc>
      </w:tr>
      <w:tr w:rsidR="0079576D" w:rsidRPr="00FF7F37" w:rsidTr="0079576D">
        <w:trPr>
          <w:trHeight w:val="157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200,9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200,9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299,2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299,2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299,2</w:t>
            </w:r>
          </w:p>
        </w:tc>
      </w:tr>
      <w:tr w:rsidR="0079576D" w:rsidRPr="00FF7F37" w:rsidTr="0079576D">
        <w:trPr>
          <w:trHeight w:val="162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299,2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299,2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</w:tr>
      <w:tr w:rsidR="0079576D" w:rsidRPr="00FF7F37" w:rsidTr="0079576D">
        <w:trPr>
          <w:trHeight w:val="94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46,9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46,9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46,9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46,9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79576D" w:rsidRPr="00FF7F37" w:rsidTr="0079576D">
        <w:trPr>
          <w:trHeight w:val="428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46,9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46,9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4 009,0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4 009,0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4 008,9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3 866,0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3 866,0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3 866,0</w:t>
            </w:r>
          </w:p>
        </w:tc>
      </w:tr>
      <w:tr w:rsidR="0079576D" w:rsidRPr="00FF7F37" w:rsidTr="0079576D">
        <w:trPr>
          <w:trHeight w:val="169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1 362,0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1 362,0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1 362,0</w:t>
            </w:r>
          </w:p>
        </w:tc>
      </w:tr>
      <w:tr w:rsidR="0079576D" w:rsidRPr="00FF7F37" w:rsidTr="0079576D">
        <w:trPr>
          <w:trHeight w:val="236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1 280,0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1 280,0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1 280,0</w:t>
            </w:r>
          </w:p>
        </w:tc>
      </w:tr>
      <w:tr w:rsidR="0079576D" w:rsidRPr="00FF7F37" w:rsidTr="0079576D">
        <w:trPr>
          <w:trHeight w:val="2113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1 000,0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</w:tr>
      <w:tr w:rsidR="0079576D" w:rsidRPr="00FF7F37" w:rsidTr="0079576D">
        <w:trPr>
          <w:trHeight w:val="1984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224,0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224,0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79576D" w:rsidRPr="00FF7F37" w:rsidTr="0079576D">
        <w:trPr>
          <w:trHeight w:val="282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143,0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143,0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142,9</w:t>
            </w:r>
          </w:p>
        </w:tc>
      </w:tr>
      <w:tr w:rsidR="0079576D" w:rsidRPr="00FF7F37" w:rsidTr="0079576D">
        <w:trPr>
          <w:trHeight w:val="63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36 035,8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36 035,8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32 578,7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Жилищное хозяйство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3 936,3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3 936,3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479,8</w:t>
            </w:r>
          </w:p>
        </w:tc>
      </w:tr>
      <w:tr w:rsidR="0079576D" w:rsidRPr="00FF7F37" w:rsidTr="0079576D">
        <w:trPr>
          <w:trHeight w:val="205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разработку проектной документации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240,0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79576D" w:rsidRPr="00FF7F37" w:rsidTr="000545E4">
        <w:trPr>
          <w:trHeight w:val="707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многоквартирных домов, признанных аварийными после 1 января 2012г., в 2018-2025 годах» муниципальной программы Синегорского сельского поселения «Переселение граждан из многоквартирных домов, признанных аварийными после 1 </w:t>
            </w:r>
            <w:r w:rsidRPr="00FF7F37">
              <w:rPr>
                <w:color w:val="000000"/>
              </w:rPr>
              <w:lastRenderedPageBreak/>
              <w:t>января 2012г., в 2018-2025 годах» (Бюджетные инвестиции)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3 456,5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3 456,5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0,0</w:t>
            </w:r>
          </w:p>
        </w:tc>
      </w:tr>
      <w:tr w:rsidR="0079576D" w:rsidRPr="00FF7F37" w:rsidTr="0079576D">
        <w:trPr>
          <w:trHeight w:val="283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239,8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239,8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239,8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Коммунальное хозяйство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4 781,2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4 781,2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4 781,1</w:t>
            </w:r>
          </w:p>
        </w:tc>
      </w:tr>
      <w:tr w:rsidR="0079576D" w:rsidRPr="00FF7F37" w:rsidTr="0079576D">
        <w:trPr>
          <w:trHeight w:val="3956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4 585,6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4 585,6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4 585,5</w:t>
            </w:r>
          </w:p>
        </w:tc>
      </w:tr>
      <w:tr w:rsidR="0079576D" w:rsidRPr="00FF7F37" w:rsidTr="0079576D">
        <w:trPr>
          <w:trHeight w:val="113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195,6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195,6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195,6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Благоустройство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27 318,3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27 318,3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27 317,8</w:t>
            </w:r>
          </w:p>
        </w:tc>
      </w:tr>
      <w:tr w:rsidR="0079576D" w:rsidRPr="00FF7F37" w:rsidTr="0079576D">
        <w:trPr>
          <w:trHeight w:val="282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200,0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199,9</w:t>
            </w:r>
          </w:p>
        </w:tc>
      </w:tr>
      <w:tr w:rsidR="0079576D" w:rsidRPr="00FF7F37" w:rsidTr="0079576D">
        <w:trPr>
          <w:trHeight w:val="1558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105,1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105,1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79576D" w:rsidRPr="00FF7F37" w:rsidTr="0079576D">
        <w:trPr>
          <w:trHeight w:val="228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2 922,3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2 922,3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2 922,3</w:t>
            </w:r>
          </w:p>
        </w:tc>
      </w:tr>
      <w:tr w:rsidR="0079576D" w:rsidRPr="00FF7F37" w:rsidTr="0079576D">
        <w:trPr>
          <w:trHeight w:val="2253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51,5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51,5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79576D" w:rsidRPr="00FF7F37" w:rsidTr="0079576D">
        <w:trPr>
          <w:trHeight w:val="2396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Расходы на осуществление строительного контроля и авторского надзора по ремонту, капитальному ремонту, строительству, реконструкции и благоустройству объектов муниципальной собственности в рамках подпрограммы «Повышение уровня благоустройства территорий общего пользования» муниципальной программы Синегорского сельского поселения "Благоустройство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388,7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388,7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388,6</w:t>
            </w:r>
          </w:p>
        </w:tc>
      </w:tr>
      <w:tr w:rsidR="0079576D" w:rsidRPr="00FF7F37" w:rsidTr="0079576D">
        <w:trPr>
          <w:trHeight w:val="239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на реализацию проекта по благоустройству общественных территорий Синегорского сельского поселения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2018-2024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23 650,7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23 650,7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23 650,5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ОБРАЗОВАНИЕ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22,8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22,8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22,7</w:t>
            </w:r>
          </w:p>
        </w:tc>
      </w:tr>
      <w:tr w:rsidR="0079576D" w:rsidRPr="00FF7F37" w:rsidTr="0079576D">
        <w:trPr>
          <w:trHeight w:val="428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22,8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22,8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 xml:space="preserve">КУЛЬТУРА, </w:t>
            </w:r>
            <w:r w:rsidRPr="00FF7F37">
              <w:rPr>
                <w:bCs/>
                <w:color w:val="000000"/>
              </w:rPr>
              <w:lastRenderedPageBreak/>
              <w:t>КИНЕМАТОГРАФИЯ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lastRenderedPageBreak/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13 508,1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13 508,1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13 416,0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13 508,1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13 508,1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13 416,0</w:t>
            </w:r>
          </w:p>
        </w:tc>
      </w:tr>
      <w:tr w:rsidR="0079576D" w:rsidRPr="00FF7F37" w:rsidTr="0079576D">
        <w:trPr>
          <w:trHeight w:val="1643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13 172,7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13 172,7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13 080,6</w:t>
            </w:r>
          </w:p>
        </w:tc>
      </w:tr>
      <w:tr w:rsidR="0079576D" w:rsidRPr="00FF7F37" w:rsidTr="0079576D">
        <w:trPr>
          <w:trHeight w:val="182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«Развитие 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180,0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79576D" w:rsidRPr="00FF7F37" w:rsidTr="0079576D">
        <w:trPr>
          <w:trHeight w:val="212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61,3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61,3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</w:tr>
      <w:tr w:rsidR="0079576D" w:rsidRPr="00FF7F37" w:rsidTr="0079576D">
        <w:trPr>
          <w:trHeight w:val="1704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94,1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94,1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156,3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156,3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A0482A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Пенсионное обеспечение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156,3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156,3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A0482A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</w:tr>
      <w:tr w:rsidR="0079576D" w:rsidRPr="00FF7F37" w:rsidTr="0079576D">
        <w:trPr>
          <w:trHeight w:val="2317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156,3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156,3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A0482A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15,0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15,0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Массовый спорт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</w:tr>
      <w:tr w:rsidR="0079576D" w:rsidRPr="00FF7F37" w:rsidTr="0079576D">
        <w:trPr>
          <w:trHeight w:val="1848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</w:tr>
    </w:tbl>
    <w:p w:rsidR="0079576D" w:rsidRDefault="0079576D" w:rsidP="0079576D">
      <w:pPr>
        <w:rPr>
          <w:b/>
          <w:bCs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160F8" w:rsidRPr="00A5344B" w:rsidRDefault="000160F8" w:rsidP="00FC3457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lastRenderedPageBreak/>
        <w:t xml:space="preserve">Приложение </w:t>
      </w:r>
      <w:r w:rsidR="00FC4640" w:rsidRPr="00A5344B">
        <w:rPr>
          <w:snapToGrid w:val="0"/>
          <w:color w:val="000000"/>
          <w:szCs w:val="24"/>
        </w:rPr>
        <w:t>4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к проекту решения Собрания депутатов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Синегорского сельского поселения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от    </w:t>
      </w:r>
      <w:r w:rsidR="00913FEE">
        <w:rPr>
          <w:snapToGrid w:val="0"/>
          <w:color w:val="000000"/>
          <w:szCs w:val="24"/>
        </w:rPr>
        <w:t>07.05</w:t>
      </w:r>
      <w:r w:rsidR="00AF3D16">
        <w:rPr>
          <w:snapToGrid w:val="0"/>
          <w:color w:val="000000"/>
          <w:szCs w:val="24"/>
        </w:rPr>
        <w:t>.</w:t>
      </w:r>
      <w:r w:rsidRPr="00A5344B">
        <w:rPr>
          <w:snapToGrid w:val="0"/>
          <w:color w:val="000000"/>
          <w:szCs w:val="24"/>
        </w:rPr>
        <w:t>20</w:t>
      </w:r>
      <w:r w:rsidR="00FC3457" w:rsidRPr="00A5344B">
        <w:rPr>
          <w:snapToGrid w:val="0"/>
          <w:color w:val="000000"/>
          <w:szCs w:val="24"/>
        </w:rPr>
        <w:t>2</w:t>
      </w:r>
      <w:r w:rsidR="000545E4">
        <w:rPr>
          <w:snapToGrid w:val="0"/>
          <w:color w:val="000000"/>
          <w:szCs w:val="24"/>
        </w:rPr>
        <w:t>4</w:t>
      </w:r>
      <w:r w:rsidRPr="00A5344B">
        <w:rPr>
          <w:snapToGrid w:val="0"/>
          <w:color w:val="000000"/>
          <w:szCs w:val="24"/>
        </w:rPr>
        <w:t xml:space="preserve"> г. №</w:t>
      </w:r>
      <w:r w:rsidR="00913FEE">
        <w:rPr>
          <w:snapToGrid w:val="0"/>
          <w:color w:val="000000"/>
          <w:szCs w:val="24"/>
        </w:rPr>
        <w:t xml:space="preserve"> 88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«Об отчете об исполнении бюджета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0160F8" w:rsidRPr="00A5344B" w:rsidRDefault="000160F8" w:rsidP="000160F8">
      <w:pPr>
        <w:jc w:val="right"/>
        <w:rPr>
          <w:szCs w:val="24"/>
        </w:rPr>
      </w:pPr>
      <w:r w:rsidRPr="00A5344B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</w:t>
      </w:r>
      <w:r w:rsidR="000545E4">
        <w:rPr>
          <w:snapToGrid w:val="0"/>
          <w:color w:val="000000"/>
          <w:szCs w:val="24"/>
        </w:rPr>
        <w:t>3</w:t>
      </w:r>
      <w:r w:rsidR="00AF3D16">
        <w:rPr>
          <w:snapToGrid w:val="0"/>
          <w:color w:val="000000"/>
          <w:szCs w:val="24"/>
        </w:rPr>
        <w:t xml:space="preserve"> </w:t>
      </w:r>
      <w:r w:rsidRPr="00A5344B">
        <w:rPr>
          <w:snapToGrid w:val="0"/>
          <w:color w:val="000000"/>
          <w:szCs w:val="24"/>
        </w:rPr>
        <w:t>год»</w:t>
      </w:r>
    </w:p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0160F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>БЮДЖЕТА СИНЕГОРСКОГО СЕЛЬСКОГО ПОСЕЛЕНИЯ ПО КОДАМ КЛАССИФИКАЦИИ ИСТОЧНИКОВ</w:t>
      </w:r>
    </w:p>
    <w:tbl>
      <w:tblPr>
        <w:tblpPr w:leftFromText="180" w:rightFromText="180" w:vertAnchor="page" w:horzAnchor="margin" w:tblpXSpec="center" w:tblpY="3946"/>
        <w:tblW w:w="10383" w:type="dxa"/>
        <w:tblLayout w:type="fixed"/>
        <w:tblLook w:val="0000"/>
      </w:tblPr>
      <w:tblGrid>
        <w:gridCol w:w="2943"/>
        <w:gridCol w:w="3188"/>
        <w:gridCol w:w="1417"/>
        <w:gridCol w:w="1276"/>
        <w:gridCol w:w="1559"/>
      </w:tblGrid>
      <w:tr w:rsidR="00D13FFF" w:rsidRPr="00955F9D" w:rsidTr="00D13FFF">
        <w:trPr>
          <w:trHeight w:val="28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>Код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F" w:rsidRPr="00244CE1" w:rsidRDefault="00D13FFF" w:rsidP="00D13FFF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2023</w:t>
            </w:r>
          </w:p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 xml:space="preserve">Кассовое </w:t>
            </w:r>
            <w:r w:rsidRPr="00795236">
              <w:br/>
              <w:t>исполнение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795236">
              <w:t xml:space="preserve">Источники </w:t>
            </w:r>
            <w:r>
              <w:t>финансирования дефицита бюдже</w:t>
            </w:r>
            <w:r w:rsidRPr="00795236">
              <w:t xml:space="preserve">тов, всего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96,3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74,8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01 05 00 00 00 0000 000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96,3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74,8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01 05 00 00 00 0000 500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481FD6" w:rsidRDefault="00D13FFF" w:rsidP="00D13FF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FF" w:rsidRPr="00481FD6" w:rsidRDefault="00D13FFF" w:rsidP="00D13FF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60 926,1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01 05 02 00 00 0000 500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FF" w:rsidRDefault="00D13FFF" w:rsidP="00D13FFF">
            <w:pPr>
              <w:jc w:val="center"/>
            </w:pPr>
            <w:r w:rsidRPr="00257D87">
              <w:rPr>
                <w:rFonts w:ascii="Times New Roman CYR" w:hAnsi="Times New Roman CYR" w:cs="Times New Roman CYR"/>
              </w:rPr>
              <w:t>60 926,1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01 05 02 01 00 0000 510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FF" w:rsidRDefault="00D13FFF" w:rsidP="00D13FFF">
            <w:pPr>
              <w:jc w:val="center"/>
            </w:pPr>
            <w:r w:rsidRPr="00257D87">
              <w:rPr>
                <w:rFonts w:ascii="Times New Roman CYR" w:hAnsi="Times New Roman CYR" w:cs="Times New Roman CYR"/>
              </w:rPr>
              <w:t>60 926,1</w:t>
            </w:r>
          </w:p>
        </w:tc>
      </w:tr>
      <w:tr w:rsidR="00D13FFF" w:rsidRPr="00955F9D" w:rsidTr="00D13FFF">
        <w:trPr>
          <w:trHeight w:val="1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01 05 02 01 10 0000 510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FF" w:rsidRDefault="00D13FFF" w:rsidP="00D13FFF">
            <w:pPr>
              <w:jc w:val="center"/>
            </w:pPr>
            <w:r w:rsidRPr="00257D87">
              <w:rPr>
                <w:rFonts w:ascii="Times New Roman CYR" w:hAnsi="Times New Roman CYR" w:cs="Times New Roman CYR"/>
              </w:rPr>
              <w:t>60 926,1</w:t>
            </w:r>
          </w:p>
        </w:tc>
      </w:tr>
      <w:tr w:rsidR="00D13FFF" w:rsidRPr="00955F9D" w:rsidTr="00D13FFF">
        <w:trPr>
          <w:trHeight w:val="32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01 05 00 00 00 0000 600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</w:pPr>
            <w:r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481FD6" w:rsidRDefault="00D13FFF" w:rsidP="00D13FFF">
            <w:pPr>
              <w:jc w:val="center"/>
            </w:pPr>
            <w:r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</w:pPr>
            <w:r>
              <w:rPr>
                <w:rFonts w:ascii="Times New Roman CYR" w:hAnsi="Times New Roman CYR" w:cs="Times New Roman CYR"/>
              </w:rPr>
              <w:t>61 000,9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01 05 02 00 00 0000 600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715802">
              <w:rPr>
                <w:rFonts w:ascii="Times New Roman CYR" w:hAnsi="Times New Roman CYR" w:cs="Times New Roman CYR"/>
              </w:rPr>
              <w:t>61 000,9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01 05 02 01 00 0000 610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715802">
              <w:rPr>
                <w:rFonts w:ascii="Times New Roman CYR" w:hAnsi="Times New Roman CYR" w:cs="Times New Roman CYR"/>
              </w:rPr>
              <w:t>61 000,9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01 05 02 01 10 0000 610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715802">
              <w:rPr>
                <w:rFonts w:ascii="Times New Roman CYR" w:hAnsi="Times New Roman CYR" w:cs="Times New Roman CYR"/>
              </w:rPr>
              <w:t>61 000,9</w:t>
            </w:r>
          </w:p>
        </w:tc>
      </w:tr>
    </w:tbl>
    <w:p w:rsidR="007011AE" w:rsidRPr="00566CE5" w:rsidRDefault="007011AE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545E4">
        <w:rPr>
          <w:rFonts w:ascii="Times New Roman" w:hAnsi="Times New Roman" w:cs="Times New Roman"/>
          <w:sz w:val="28"/>
          <w:szCs w:val="28"/>
        </w:rPr>
        <w:t>3</w:t>
      </w:r>
      <w:r w:rsidRPr="00566CE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206" w:type="dxa"/>
        <w:tblInd w:w="-459" w:type="dxa"/>
        <w:tblLayout w:type="fixed"/>
        <w:tblLook w:val="04A0"/>
      </w:tblPr>
      <w:tblGrid>
        <w:gridCol w:w="5954"/>
        <w:gridCol w:w="1842"/>
        <w:gridCol w:w="1560"/>
        <w:gridCol w:w="850"/>
      </w:tblGrid>
      <w:tr w:rsidR="004B3103" w:rsidRPr="00163A9D" w:rsidTr="00E26BB1">
        <w:trPr>
          <w:trHeight w:val="135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1E652B" w:rsidRPr="00A5344B" w:rsidRDefault="001E652B" w:rsidP="00830EA2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lastRenderedPageBreak/>
              <w:t xml:space="preserve">Приложение </w:t>
            </w:r>
            <w:r w:rsidR="00FC4640" w:rsidRPr="00A5344B">
              <w:rPr>
                <w:snapToGrid w:val="0"/>
                <w:color w:val="000000"/>
                <w:szCs w:val="24"/>
              </w:rPr>
              <w:t>5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к проекту решения Собрания депутатов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Синегорского сельского поселения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от   </w:t>
            </w:r>
            <w:r w:rsidR="00913FEE">
              <w:rPr>
                <w:snapToGrid w:val="0"/>
                <w:color w:val="000000"/>
                <w:szCs w:val="24"/>
              </w:rPr>
              <w:t>07</w:t>
            </w:r>
            <w:r w:rsidR="00A5344B">
              <w:rPr>
                <w:snapToGrid w:val="0"/>
                <w:color w:val="000000"/>
                <w:szCs w:val="24"/>
              </w:rPr>
              <w:t>.0</w:t>
            </w:r>
            <w:r w:rsidR="00913FEE">
              <w:rPr>
                <w:snapToGrid w:val="0"/>
                <w:color w:val="000000"/>
                <w:szCs w:val="24"/>
              </w:rPr>
              <w:t>5</w:t>
            </w:r>
            <w:r w:rsidR="00A5344B">
              <w:rPr>
                <w:snapToGrid w:val="0"/>
                <w:color w:val="000000"/>
                <w:szCs w:val="24"/>
              </w:rPr>
              <w:t>.</w:t>
            </w:r>
            <w:r w:rsidRPr="00A5344B">
              <w:rPr>
                <w:snapToGrid w:val="0"/>
                <w:color w:val="000000"/>
                <w:szCs w:val="24"/>
              </w:rPr>
              <w:t>20</w:t>
            </w:r>
            <w:r w:rsidR="00830EA2" w:rsidRPr="00A5344B">
              <w:rPr>
                <w:snapToGrid w:val="0"/>
                <w:color w:val="000000"/>
                <w:szCs w:val="24"/>
              </w:rPr>
              <w:t>2</w:t>
            </w:r>
            <w:r w:rsidR="00E26BB1">
              <w:rPr>
                <w:snapToGrid w:val="0"/>
                <w:color w:val="000000"/>
                <w:szCs w:val="24"/>
              </w:rPr>
              <w:t>4</w:t>
            </w:r>
            <w:r w:rsidRPr="00A5344B">
              <w:rPr>
                <w:snapToGrid w:val="0"/>
                <w:color w:val="000000"/>
                <w:szCs w:val="24"/>
              </w:rPr>
              <w:t xml:space="preserve"> г. №</w:t>
            </w:r>
            <w:r w:rsidR="00913FEE">
              <w:rPr>
                <w:snapToGrid w:val="0"/>
                <w:color w:val="000000"/>
                <w:szCs w:val="24"/>
              </w:rPr>
              <w:t xml:space="preserve"> 88</w:t>
            </w:r>
            <w:r w:rsidRPr="00A5344B">
              <w:rPr>
                <w:snapToGrid w:val="0"/>
                <w:color w:val="000000"/>
                <w:szCs w:val="24"/>
              </w:rPr>
              <w:t xml:space="preserve"> 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«Об отчете об исполнении бюджета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Синегорского сельского поселения </w:t>
            </w:r>
          </w:p>
          <w:p w:rsidR="004B3103" w:rsidRPr="001E652B" w:rsidRDefault="001E652B" w:rsidP="001E652B">
            <w:pPr>
              <w:jc w:val="right"/>
            </w:pPr>
            <w:r w:rsidRPr="00A5344B">
              <w:rPr>
                <w:snapToGrid w:val="0"/>
                <w:color w:val="000000"/>
                <w:szCs w:val="24"/>
              </w:rPr>
              <w:t xml:space="preserve">Белокалитвинского района за </w:t>
            </w:r>
            <w:r w:rsidR="00F674D5">
              <w:rPr>
                <w:snapToGrid w:val="0"/>
                <w:color w:val="000000"/>
                <w:szCs w:val="24"/>
              </w:rPr>
              <w:t>202</w:t>
            </w:r>
            <w:r w:rsidR="00E26BB1">
              <w:rPr>
                <w:snapToGrid w:val="0"/>
                <w:color w:val="000000"/>
                <w:szCs w:val="24"/>
              </w:rPr>
              <w:t>3</w:t>
            </w:r>
            <w:r w:rsidRPr="00A5344B">
              <w:rPr>
                <w:snapToGrid w:val="0"/>
                <w:color w:val="000000"/>
                <w:szCs w:val="24"/>
              </w:rPr>
              <w:t xml:space="preserve"> год</w:t>
            </w:r>
            <w:r w:rsidR="00CE6D6D" w:rsidRPr="00A5344B">
              <w:rPr>
                <w:snapToGrid w:val="0"/>
                <w:color w:val="000000"/>
                <w:szCs w:val="24"/>
              </w:rPr>
              <w:t>»</w:t>
            </w:r>
          </w:p>
          <w:p w:rsidR="004B3103" w:rsidRDefault="004B3103" w:rsidP="000C3A20">
            <w:pPr>
              <w:jc w:val="center"/>
              <w:rPr>
                <w:sz w:val="28"/>
                <w:szCs w:val="28"/>
              </w:rPr>
            </w:pPr>
          </w:p>
          <w:p w:rsidR="004B3103" w:rsidRPr="00566CE5" w:rsidRDefault="004B3103" w:rsidP="000C3A20">
            <w:pPr>
              <w:jc w:val="center"/>
              <w:rPr>
                <w:b/>
                <w:bCs/>
                <w:sz w:val="28"/>
                <w:szCs w:val="28"/>
              </w:rPr>
            </w:pPr>
            <w:r w:rsidRPr="00566CE5">
              <w:rPr>
                <w:b/>
                <w:bCs/>
                <w:sz w:val="28"/>
                <w:szCs w:val="28"/>
              </w:rPr>
      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      </w:r>
            <w:r w:rsidR="00F674D5">
              <w:rPr>
                <w:b/>
                <w:bCs/>
                <w:sz w:val="28"/>
                <w:szCs w:val="28"/>
              </w:rPr>
              <w:t>202</w:t>
            </w:r>
            <w:r w:rsidR="00E26BB1">
              <w:rPr>
                <w:b/>
                <w:bCs/>
                <w:sz w:val="28"/>
                <w:szCs w:val="28"/>
              </w:rPr>
              <w:t>3</w:t>
            </w:r>
            <w:r w:rsidRPr="00566CE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B3103" w:rsidRPr="00163A9D" w:rsidRDefault="004B3103" w:rsidP="000C3A20">
            <w:pPr>
              <w:jc w:val="center"/>
              <w:rPr>
                <w:sz w:val="28"/>
                <w:szCs w:val="28"/>
              </w:rPr>
            </w:pPr>
          </w:p>
        </w:tc>
      </w:tr>
      <w:tr w:rsidR="004B3103" w:rsidRPr="00163A9D" w:rsidTr="00E26BB1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</w:tr>
      <w:tr w:rsidR="004B3103" w:rsidRPr="00163A9D" w:rsidTr="00E26BB1">
        <w:trPr>
          <w:trHeight w:val="40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Default="004B3103" w:rsidP="005A74D9">
            <w:pPr>
              <w:ind w:left="34" w:hanging="34"/>
              <w:jc w:val="center"/>
            </w:pPr>
            <w:r w:rsidRPr="00163A9D">
              <w:t>Наименование расходов за счет субвенций</w:t>
            </w:r>
          </w:p>
          <w:p w:rsidR="004B3103" w:rsidRPr="00163A9D" w:rsidRDefault="004B3103" w:rsidP="000C3A20">
            <w:pPr>
              <w:jc w:val="center"/>
            </w:pPr>
            <w:r w:rsidRPr="00163A9D">
              <w:t xml:space="preserve">из областного бюджета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Сумма, тыс.</w:t>
            </w:r>
            <w:r>
              <w:t xml:space="preserve"> рублей</w:t>
            </w:r>
          </w:p>
        </w:tc>
      </w:tr>
      <w:tr w:rsidR="004B3103" w:rsidRPr="00163A9D" w:rsidTr="00E26BB1">
        <w:trPr>
          <w:trHeight w:val="274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63A9D" w:rsidRDefault="004B3103" w:rsidP="000C3A20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934146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E26BB1">
              <w:rPr>
                <w:sz w:val="24"/>
                <w:szCs w:val="24"/>
                <w:lang w:eastAsia="ru-RU"/>
              </w:rPr>
              <w:t>2023</w:t>
            </w:r>
          </w:p>
          <w:p w:rsidR="004B3103" w:rsidRPr="00934146" w:rsidRDefault="004B3103" w:rsidP="00FC7F07">
            <w:pPr>
              <w:pStyle w:val="ConsPlusNormal"/>
              <w:widowControl/>
              <w:ind w:firstLine="0"/>
              <w:jc w:val="center"/>
            </w:pPr>
            <w:r>
              <w:t>г</w:t>
            </w:r>
            <w:r w:rsidRPr="00934146">
              <w:t xml:space="preserve">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>Уточненная сводная бюджетная роспись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 xml:space="preserve">Кассовое </w:t>
            </w:r>
            <w:r w:rsidRPr="00934146">
              <w:br/>
              <w:t>исполнение</w:t>
            </w:r>
          </w:p>
        </w:tc>
      </w:tr>
      <w:tr w:rsidR="004B3103" w:rsidRPr="00163A9D" w:rsidTr="00E26BB1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4</w:t>
            </w:r>
          </w:p>
        </w:tc>
      </w:tr>
      <w:tr w:rsidR="001D33EF" w:rsidRPr="006F5398" w:rsidTr="00E26BB1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1D33EF" w:rsidP="000C3A20">
            <w:pPr>
              <w:rPr>
                <w:szCs w:val="24"/>
              </w:rPr>
            </w:pPr>
            <w:r w:rsidRPr="000D0232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E26BB1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E26BB1" w:rsidP="001D33EF">
            <w:pPr>
              <w:jc w:val="center"/>
            </w:pPr>
            <w:r>
              <w:t>299,2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E26BB1" w:rsidP="001D33EF">
            <w:pPr>
              <w:jc w:val="center"/>
            </w:pPr>
            <w:r>
              <w:t>299,2</w:t>
            </w:r>
          </w:p>
        </w:tc>
      </w:tr>
      <w:tr w:rsidR="004B3103" w:rsidRPr="006F5398" w:rsidTr="00E26BB1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rFonts w:eastAsia="Calibri"/>
                <w:szCs w:val="24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D0232">
              <w:rPr>
                <w:szCs w:val="24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D0232">
              <w:rPr>
                <w:rFonts w:eastAsia="Calibri"/>
                <w:szCs w:val="24"/>
                <w:lang w:eastAsia="en-US"/>
              </w:rPr>
              <w:t xml:space="preserve">перечня </w:t>
            </w:r>
            <w:r w:rsidRPr="000D0232">
              <w:rPr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</w:tr>
    </w:tbl>
    <w:p w:rsidR="00797DC6" w:rsidRDefault="00797DC6" w:rsidP="00797DC6">
      <w:pPr>
        <w:jc w:val="right"/>
        <w:rPr>
          <w:szCs w:val="24"/>
        </w:rPr>
      </w:pPr>
    </w:p>
    <w:p w:rsidR="00797DC6" w:rsidRDefault="00797DC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D34DB0" w:rsidRPr="00E0171C" w:rsidRDefault="00797DC6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zCs w:val="24"/>
        </w:rPr>
        <w:lastRenderedPageBreak/>
        <w:t xml:space="preserve">Приложение </w:t>
      </w:r>
      <w:r w:rsidR="00A74893" w:rsidRPr="00E0171C">
        <w:rPr>
          <w:szCs w:val="24"/>
        </w:rPr>
        <w:t>6</w:t>
      </w:r>
      <w:r w:rsidRPr="00E0171C">
        <w:rPr>
          <w:szCs w:val="24"/>
        </w:rPr>
        <w:br/>
      </w:r>
      <w:r w:rsidR="00D34DB0" w:rsidRPr="00E0171C">
        <w:rPr>
          <w:snapToGrid w:val="0"/>
          <w:color w:val="000000"/>
          <w:szCs w:val="24"/>
        </w:rPr>
        <w:t>к проекту решения Собрания депутатов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>Синегорского сельского поселения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 xml:space="preserve">от   </w:t>
      </w:r>
      <w:r w:rsidR="00913FEE">
        <w:rPr>
          <w:snapToGrid w:val="0"/>
          <w:color w:val="000000"/>
          <w:szCs w:val="24"/>
        </w:rPr>
        <w:t>07</w:t>
      </w:r>
      <w:r w:rsidR="00A0254F" w:rsidRPr="00E0171C">
        <w:rPr>
          <w:snapToGrid w:val="0"/>
          <w:color w:val="000000"/>
          <w:szCs w:val="24"/>
        </w:rPr>
        <w:t>.0</w:t>
      </w:r>
      <w:r w:rsidR="00913FEE">
        <w:rPr>
          <w:snapToGrid w:val="0"/>
          <w:color w:val="000000"/>
          <w:szCs w:val="24"/>
        </w:rPr>
        <w:t>5</w:t>
      </w:r>
      <w:r w:rsidR="00A0254F" w:rsidRPr="00E0171C">
        <w:rPr>
          <w:snapToGrid w:val="0"/>
          <w:color w:val="000000"/>
          <w:szCs w:val="24"/>
        </w:rPr>
        <w:t>.</w:t>
      </w:r>
      <w:r w:rsidRPr="00E0171C">
        <w:rPr>
          <w:snapToGrid w:val="0"/>
          <w:color w:val="000000"/>
          <w:szCs w:val="24"/>
        </w:rPr>
        <w:t>20</w:t>
      </w:r>
      <w:r w:rsidR="00830EA2" w:rsidRPr="00E0171C">
        <w:rPr>
          <w:snapToGrid w:val="0"/>
          <w:color w:val="000000"/>
          <w:szCs w:val="24"/>
        </w:rPr>
        <w:t>2</w:t>
      </w:r>
      <w:r w:rsidR="00E26BB1" w:rsidRPr="00E0171C">
        <w:rPr>
          <w:snapToGrid w:val="0"/>
          <w:color w:val="000000"/>
          <w:szCs w:val="24"/>
        </w:rPr>
        <w:t>4</w:t>
      </w:r>
      <w:r w:rsidRPr="00E0171C">
        <w:rPr>
          <w:snapToGrid w:val="0"/>
          <w:color w:val="000000"/>
          <w:szCs w:val="24"/>
        </w:rPr>
        <w:t xml:space="preserve"> г. №</w:t>
      </w:r>
      <w:r w:rsidR="00913FEE">
        <w:rPr>
          <w:snapToGrid w:val="0"/>
          <w:color w:val="000000"/>
          <w:szCs w:val="24"/>
        </w:rPr>
        <w:t xml:space="preserve"> 88</w:t>
      </w:r>
      <w:r w:rsidRPr="00E0171C">
        <w:rPr>
          <w:snapToGrid w:val="0"/>
          <w:color w:val="000000"/>
          <w:szCs w:val="24"/>
        </w:rPr>
        <w:t xml:space="preserve"> 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>«Об отчете об исполнении бюджета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D34DB0" w:rsidRPr="00E0171C" w:rsidRDefault="00D34DB0" w:rsidP="00D34DB0">
      <w:pPr>
        <w:jc w:val="right"/>
        <w:rPr>
          <w:szCs w:val="24"/>
        </w:rPr>
      </w:pPr>
      <w:r w:rsidRPr="00E0171C">
        <w:rPr>
          <w:snapToGrid w:val="0"/>
          <w:color w:val="000000"/>
          <w:szCs w:val="24"/>
        </w:rPr>
        <w:t xml:space="preserve">Белокалитвинского района за </w:t>
      </w:r>
      <w:r w:rsidR="00F674D5" w:rsidRPr="00E0171C">
        <w:rPr>
          <w:snapToGrid w:val="0"/>
          <w:color w:val="000000"/>
          <w:szCs w:val="24"/>
        </w:rPr>
        <w:t>202</w:t>
      </w:r>
      <w:r w:rsidR="00E26BB1" w:rsidRPr="00E0171C">
        <w:rPr>
          <w:snapToGrid w:val="0"/>
          <w:color w:val="000000"/>
          <w:szCs w:val="24"/>
        </w:rPr>
        <w:t>3</w:t>
      </w:r>
      <w:r w:rsidRPr="00E0171C">
        <w:rPr>
          <w:snapToGrid w:val="0"/>
          <w:color w:val="000000"/>
          <w:szCs w:val="24"/>
        </w:rPr>
        <w:t xml:space="preserve"> год</w:t>
      </w:r>
      <w:r w:rsidR="007231DE" w:rsidRPr="00E0171C">
        <w:rPr>
          <w:snapToGrid w:val="0"/>
          <w:color w:val="000000"/>
          <w:szCs w:val="24"/>
        </w:rPr>
        <w:t>»</w:t>
      </w:r>
    </w:p>
    <w:p w:rsidR="00797DC6" w:rsidRPr="006F3AD0" w:rsidRDefault="00797DC6" w:rsidP="00D34DB0">
      <w:pPr>
        <w:jc w:val="right"/>
        <w:rPr>
          <w:szCs w:val="24"/>
        </w:rPr>
      </w:pPr>
    </w:p>
    <w:p w:rsidR="00597EB2" w:rsidRDefault="00797DC6" w:rsidP="00797DC6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ED635C">
        <w:rPr>
          <w:b/>
          <w:szCs w:val="24"/>
        </w:rPr>
        <w:t>Синегорского</w:t>
      </w:r>
      <w:r w:rsidRPr="00ED635C">
        <w:rPr>
          <w:b/>
          <w:szCs w:val="24"/>
        </w:rPr>
        <w:t xml:space="preserve"> сельского поселения органам местного самоуправления Белокалитвинского района за </w:t>
      </w:r>
      <w:r w:rsidR="00F674D5">
        <w:rPr>
          <w:b/>
          <w:szCs w:val="24"/>
        </w:rPr>
        <w:t>202</w:t>
      </w:r>
      <w:r w:rsidR="00E26BB1">
        <w:rPr>
          <w:b/>
          <w:szCs w:val="24"/>
        </w:rPr>
        <w:t>3</w:t>
      </w:r>
      <w:r w:rsidRPr="00ED635C">
        <w:rPr>
          <w:b/>
          <w:szCs w:val="24"/>
        </w:rPr>
        <w:t xml:space="preserve"> год</w:t>
      </w:r>
    </w:p>
    <w:p w:rsidR="007011AE" w:rsidRDefault="007011AE" w:rsidP="00797DC6">
      <w:pPr>
        <w:jc w:val="center"/>
        <w:rPr>
          <w:b/>
          <w:szCs w:val="24"/>
        </w:rPr>
      </w:pPr>
    </w:p>
    <w:p w:rsidR="007011AE" w:rsidRPr="007011AE" w:rsidRDefault="007011AE" w:rsidP="007011A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</w:t>
      </w:r>
      <w:r w:rsidRPr="007011AE">
        <w:rPr>
          <w:szCs w:val="24"/>
        </w:rPr>
        <w:t>(тыс.рублей)</w:t>
      </w:r>
    </w:p>
    <w:tbl>
      <w:tblPr>
        <w:tblW w:w="9923" w:type="dxa"/>
        <w:tblInd w:w="-34" w:type="dxa"/>
        <w:tblLayout w:type="fixed"/>
        <w:tblLook w:val="0000"/>
      </w:tblPr>
      <w:tblGrid>
        <w:gridCol w:w="6521"/>
        <w:gridCol w:w="1276"/>
        <w:gridCol w:w="992"/>
        <w:gridCol w:w="1134"/>
      </w:tblGrid>
      <w:tr w:rsidR="007011AE" w:rsidRPr="00E74349" w:rsidTr="00E0171C">
        <w:trPr>
          <w:trHeight w:val="551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830EA2">
              <w:rPr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1AE" w:rsidRPr="007011AE" w:rsidRDefault="007011AE" w:rsidP="00F736B1">
            <w:pPr>
              <w:pStyle w:val="21"/>
              <w:jc w:val="center"/>
              <w:rPr>
                <w:sz w:val="20"/>
                <w:lang w:eastAsia="ru-RU"/>
              </w:rPr>
            </w:pPr>
            <w:r w:rsidRPr="007011AE">
              <w:rPr>
                <w:sz w:val="20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202</w:t>
            </w:r>
            <w:r w:rsidR="00E26BB1">
              <w:rPr>
                <w:sz w:val="20"/>
                <w:lang w:eastAsia="ru-RU"/>
              </w:rPr>
              <w:t>3</w:t>
            </w:r>
          </w:p>
          <w:p w:rsidR="007011AE" w:rsidRPr="007011AE" w:rsidRDefault="007011AE" w:rsidP="00F736B1">
            <w:pPr>
              <w:jc w:val="center"/>
              <w:rPr>
                <w:sz w:val="20"/>
              </w:rPr>
            </w:pPr>
            <w:r w:rsidRPr="007011AE">
              <w:rPr>
                <w:sz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F736B1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>Уточненная сводная бюджетная роспись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F736B1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 xml:space="preserve">Кассовое </w:t>
            </w:r>
            <w:r w:rsidRPr="007011AE">
              <w:rPr>
                <w:sz w:val="20"/>
                <w:szCs w:val="20"/>
              </w:rPr>
              <w:br/>
              <w:t>исполнение</w:t>
            </w:r>
          </w:p>
        </w:tc>
      </w:tr>
      <w:tr w:rsidR="007011AE" w:rsidRPr="00E74349" w:rsidTr="00E0171C">
        <w:trPr>
          <w:trHeight w:val="120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61,3</w:t>
            </w:r>
          </w:p>
        </w:tc>
      </w:tr>
      <w:tr w:rsidR="007011AE" w:rsidRPr="00E74349" w:rsidTr="00E0171C">
        <w:trPr>
          <w:trHeight w:val="162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225,1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225,1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225,1</w:t>
            </w:r>
          </w:p>
        </w:tc>
      </w:tr>
      <w:tr w:rsidR="00E26BB1" w:rsidRPr="00E74349" w:rsidTr="00E0171C">
        <w:trPr>
          <w:trHeight w:val="91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BB1" w:rsidRPr="00E74349" w:rsidRDefault="00E26BB1" w:rsidP="007011AE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BB1" w:rsidRPr="00E74349" w:rsidRDefault="00E26BB1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B1" w:rsidRDefault="00E26BB1" w:rsidP="00E26BB1">
            <w:pPr>
              <w:jc w:val="center"/>
            </w:pPr>
            <w:r w:rsidRPr="00B24CBC">
              <w:rPr>
                <w:rFonts w:cs="Symbol"/>
                <w:bCs/>
                <w:sz w:val="22"/>
                <w:szCs w:val="22"/>
                <w:lang w:eastAsia="ar-SA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B1" w:rsidRDefault="00E26BB1" w:rsidP="00E26BB1">
            <w:pPr>
              <w:jc w:val="center"/>
            </w:pPr>
            <w:r w:rsidRPr="00B24CBC">
              <w:rPr>
                <w:rFonts w:cs="Symbol"/>
                <w:bCs/>
                <w:sz w:val="22"/>
                <w:szCs w:val="22"/>
                <w:lang w:eastAsia="ar-SA"/>
              </w:rPr>
              <w:t>70,4</w:t>
            </w:r>
          </w:p>
        </w:tc>
      </w:tr>
      <w:tr w:rsidR="007011AE" w:rsidRPr="00E74349" w:rsidTr="00E0171C">
        <w:trPr>
          <w:trHeight w:val="90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sz w:val="22"/>
                <w:szCs w:val="22"/>
              </w:rPr>
              <w:t>Межбюджетные трансферты из бюджета Синегорского сельского поселения бюджету Белокалитвинского района на организацию исполнительно-распорядительных функций, связанных с реализацией переданных полномочий в области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126,8</w:t>
            </w:r>
          </w:p>
        </w:tc>
      </w:tr>
      <w:tr w:rsidR="007011AE" w:rsidRPr="00E74349" w:rsidTr="00E0171C">
        <w:trPr>
          <w:trHeight w:val="12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2"/>
                <w:szCs w:val="22"/>
              </w:rPr>
            </w:pPr>
            <w:r w:rsidRPr="00E74349">
              <w:rPr>
                <w:sz w:val="22"/>
                <w:szCs w:val="22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68,3</w:t>
            </w:r>
          </w:p>
        </w:tc>
      </w:tr>
      <w:tr w:rsidR="007011AE" w:rsidRPr="00E74349" w:rsidTr="00E0171C">
        <w:trPr>
          <w:trHeight w:val="34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ИТОГО</w:t>
            </w:r>
            <w:r w:rsidRPr="00E74349"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551,9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551,9</w:t>
            </w:r>
          </w:p>
        </w:tc>
      </w:tr>
    </w:tbl>
    <w:p w:rsidR="007011AE" w:rsidRDefault="007011AE" w:rsidP="00797DC6">
      <w:pPr>
        <w:jc w:val="center"/>
        <w:rPr>
          <w:b/>
          <w:szCs w:val="24"/>
        </w:rPr>
      </w:pP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zCs w:val="24"/>
        </w:rPr>
        <w:lastRenderedPageBreak/>
        <w:t xml:space="preserve">Приложение </w:t>
      </w:r>
      <w:r w:rsidR="00A74893" w:rsidRPr="00A0254F">
        <w:rPr>
          <w:szCs w:val="24"/>
        </w:rPr>
        <w:t>7</w:t>
      </w:r>
      <w:r w:rsidRPr="00A0254F">
        <w:rPr>
          <w:szCs w:val="24"/>
        </w:rPr>
        <w:br/>
      </w:r>
      <w:r w:rsidRPr="00A0254F">
        <w:rPr>
          <w:snapToGrid w:val="0"/>
          <w:color w:val="000000"/>
          <w:szCs w:val="24"/>
        </w:rPr>
        <w:t>к проекту решения Собрания депутатов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Синегорского сельского поселения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от   </w:t>
      </w:r>
      <w:r w:rsidR="00913FEE">
        <w:rPr>
          <w:snapToGrid w:val="0"/>
          <w:color w:val="000000"/>
          <w:szCs w:val="24"/>
        </w:rPr>
        <w:t>07</w:t>
      </w:r>
      <w:r w:rsidR="00A0254F">
        <w:rPr>
          <w:snapToGrid w:val="0"/>
          <w:color w:val="000000"/>
          <w:szCs w:val="24"/>
        </w:rPr>
        <w:t>.0</w:t>
      </w:r>
      <w:r w:rsidR="00913FEE">
        <w:rPr>
          <w:snapToGrid w:val="0"/>
          <w:color w:val="000000"/>
          <w:szCs w:val="24"/>
        </w:rPr>
        <w:t>5</w:t>
      </w:r>
      <w:r w:rsidR="00A0254F">
        <w:rPr>
          <w:snapToGrid w:val="0"/>
          <w:color w:val="000000"/>
          <w:szCs w:val="24"/>
        </w:rPr>
        <w:t>.</w:t>
      </w:r>
      <w:r w:rsidRPr="00A0254F">
        <w:rPr>
          <w:snapToGrid w:val="0"/>
          <w:color w:val="000000"/>
          <w:szCs w:val="24"/>
        </w:rPr>
        <w:t>20</w:t>
      </w:r>
      <w:r w:rsidR="00830EA2" w:rsidRPr="00A0254F">
        <w:rPr>
          <w:snapToGrid w:val="0"/>
          <w:color w:val="000000"/>
          <w:szCs w:val="24"/>
        </w:rPr>
        <w:t>2</w:t>
      </w:r>
      <w:r w:rsidR="00E0171C">
        <w:rPr>
          <w:snapToGrid w:val="0"/>
          <w:color w:val="000000"/>
          <w:szCs w:val="24"/>
        </w:rPr>
        <w:t>4</w:t>
      </w:r>
      <w:r w:rsidRPr="00A0254F">
        <w:rPr>
          <w:snapToGrid w:val="0"/>
          <w:color w:val="000000"/>
          <w:szCs w:val="24"/>
        </w:rPr>
        <w:t xml:space="preserve"> г. №</w:t>
      </w:r>
      <w:r w:rsidR="00913FEE">
        <w:rPr>
          <w:snapToGrid w:val="0"/>
          <w:color w:val="000000"/>
          <w:szCs w:val="24"/>
        </w:rPr>
        <w:t xml:space="preserve"> 88</w:t>
      </w:r>
      <w:r w:rsidRPr="00A0254F">
        <w:rPr>
          <w:snapToGrid w:val="0"/>
          <w:color w:val="000000"/>
          <w:szCs w:val="24"/>
        </w:rPr>
        <w:t xml:space="preserve"> 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«Об отчете об исполнении бюджета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B55900" w:rsidRPr="00CE6D6D" w:rsidRDefault="00B55900" w:rsidP="00B55900">
      <w:pPr>
        <w:jc w:val="right"/>
        <w:rPr>
          <w:sz w:val="20"/>
        </w:rPr>
      </w:pPr>
      <w:r w:rsidRPr="00A0254F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</w:t>
      </w:r>
      <w:r w:rsidR="00E0171C">
        <w:rPr>
          <w:snapToGrid w:val="0"/>
          <w:color w:val="000000"/>
          <w:szCs w:val="24"/>
        </w:rPr>
        <w:t>3</w:t>
      </w:r>
      <w:r w:rsidR="002F031D" w:rsidRPr="00A0254F">
        <w:rPr>
          <w:snapToGrid w:val="0"/>
          <w:color w:val="000000"/>
          <w:szCs w:val="24"/>
        </w:rPr>
        <w:t xml:space="preserve"> </w:t>
      </w:r>
      <w:r w:rsidRPr="00A0254F">
        <w:rPr>
          <w:snapToGrid w:val="0"/>
          <w:color w:val="000000"/>
          <w:szCs w:val="24"/>
        </w:rPr>
        <w:t>год</w:t>
      </w:r>
      <w:r w:rsidR="00CE6D6D" w:rsidRPr="00A0254F">
        <w:rPr>
          <w:snapToGrid w:val="0"/>
          <w:color w:val="000000"/>
          <w:szCs w:val="24"/>
        </w:rPr>
        <w:t>»</w:t>
      </w:r>
    </w:p>
    <w:p w:rsidR="00597EB2" w:rsidRPr="00597EB2" w:rsidRDefault="00597EB2" w:rsidP="00597EB2">
      <w:pPr>
        <w:rPr>
          <w:szCs w:val="24"/>
        </w:rPr>
      </w:pPr>
    </w:p>
    <w:p w:rsidR="000C5A3E" w:rsidRPr="006F3AD0" w:rsidRDefault="000C5A3E" w:rsidP="000C5A3E">
      <w:pPr>
        <w:jc w:val="right"/>
        <w:rPr>
          <w:szCs w:val="24"/>
        </w:rPr>
      </w:pPr>
    </w:p>
    <w:p w:rsidR="000C5A3E" w:rsidRPr="00ED635C" w:rsidRDefault="000C5A3E" w:rsidP="000C5A3E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F674D5">
        <w:rPr>
          <w:b/>
          <w:szCs w:val="24"/>
        </w:rPr>
        <w:t>202</w:t>
      </w:r>
      <w:r w:rsidR="00E0171C">
        <w:rPr>
          <w:b/>
          <w:szCs w:val="24"/>
        </w:rPr>
        <w:t>3</w:t>
      </w:r>
      <w:r w:rsidRPr="00ED635C">
        <w:rPr>
          <w:b/>
          <w:szCs w:val="24"/>
        </w:rPr>
        <w:t xml:space="preserve"> год</w:t>
      </w:r>
    </w:p>
    <w:p w:rsidR="00597EB2" w:rsidRPr="00CD0352" w:rsidRDefault="00597EB2" w:rsidP="00B55900">
      <w:pPr>
        <w:jc w:val="center"/>
        <w:rPr>
          <w:szCs w:val="24"/>
        </w:rPr>
      </w:pPr>
    </w:p>
    <w:p w:rsidR="00597EB2" w:rsidRPr="00CD0352" w:rsidRDefault="00597EB2" w:rsidP="00597EB2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CD0352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A0254F" w:rsidRDefault="00412CF5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Сумма, тыс. рублей</w:t>
            </w:r>
          </w:p>
        </w:tc>
      </w:tr>
      <w:tr w:rsidR="00412CF5" w:rsidRPr="00CD0352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A0254F" w:rsidRDefault="00412CF5" w:rsidP="005D138F">
            <w:pPr>
              <w:pStyle w:val="5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5A8" w:rsidRPr="00A0254F" w:rsidRDefault="007515A8" w:rsidP="007515A8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A0254F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 w:rsidRPr="00A0254F">
              <w:rPr>
                <w:sz w:val="24"/>
                <w:szCs w:val="24"/>
                <w:lang w:eastAsia="ru-RU"/>
              </w:rPr>
              <w:t xml:space="preserve">Белокалитвинского района на </w:t>
            </w:r>
            <w:r w:rsidR="00F674D5">
              <w:rPr>
                <w:sz w:val="24"/>
                <w:szCs w:val="24"/>
                <w:lang w:eastAsia="ru-RU"/>
              </w:rPr>
              <w:t>202</w:t>
            </w:r>
            <w:r w:rsidR="00E0171C">
              <w:rPr>
                <w:sz w:val="24"/>
                <w:szCs w:val="24"/>
                <w:lang w:eastAsia="ru-RU"/>
              </w:rPr>
              <w:t>3</w:t>
            </w:r>
          </w:p>
          <w:p w:rsidR="00412CF5" w:rsidRPr="00A0254F" w:rsidRDefault="007515A8" w:rsidP="007515A8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Кассовое исполнение</w:t>
            </w:r>
          </w:p>
        </w:tc>
      </w:tr>
      <w:tr w:rsidR="0095289E" w:rsidRPr="00CD0352" w:rsidTr="00A46239">
        <w:tc>
          <w:tcPr>
            <w:tcW w:w="4111" w:type="dxa"/>
          </w:tcPr>
          <w:p w:rsidR="0095289E" w:rsidRPr="00A0254F" w:rsidRDefault="0095289E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0254F">
              <w:rPr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  <w:r w:rsidRPr="00A0254F">
              <w:rPr>
                <w:bCs/>
                <w:szCs w:val="24"/>
              </w:rPr>
              <w:t>в области дорожного хозяйства</w:t>
            </w:r>
          </w:p>
        </w:tc>
        <w:tc>
          <w:tcPr>
            <w:tcW w:w="2835" w:type="dxa"/>
            <w:vAlign w:val="center"/>
          </w:tcPr>
          <w:p w:rsidR="0095289E" w:rsidRPr="00A0254F" w:rsidRDefault="00E0171C" w:rsidP="00A46239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3 866,0</w:t>
            </w:r>
          </w:p>
        </w:tc>
        <w:tc>
          <w:tcPr>
            <w:tcW w:w="2126" w:type="dxa"/>
            <w:vAlign w:val="center"/>
          </w:tcPr>
          <w:p w:rsidR="0095289E" w:rsidRPr="00A0254F" w:rsidRDefault="00E0171C" w:rsidP="00F736B1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3 866,0</w:t>
            </w:r>
          </w:p>
        </w:tc>
        <w:tc>
          <w:tcPr>
            <w:tcW w:w="1560" w:type="dxa"/>
            <w:vAlign w:val="center"/>
          </w:tcPr>
          <w:p w:rsidR="0095289E" w:rsidRPr="00A0254F" w:rsidRDefault="00E0171C" w:rsidP="00A462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3 866,0</w:t>
            </w:r>
          </w:p>
        </w:tc>
      </w:tr>
      <w:tr w:rsidR="00E0171C" w:rsidRPr="00CD0352" w:rsidTr="00A46239">
        <w:tc>
          <w:tcPr>
            <w:tcW w:w="4111" w:type="dxa"/>
          </w:tcPr>
          <w:p w:rsidR="00E0171C" w:rsidRPr="00A0254F" w:rsidRDefault="00E0171C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E0171C" w:rsidRPr="00A0254F" w:rsidRDefault="00E0171C" w:rsidP="00EE1B27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3 866,0</w:t>
            </w:r>
          </w:p>
        </w:tc>
        <w:tc>
          <w:tcPr>
            <w:tcW w:w="2126" w:type="dxa"/>
            <w:vAlign w:val="center"/>
          </w:tcPr>
          <w:p w:rsidR="00E0171C" w:rsidRPr="00A0254F" w:rsidRDefault="00E0171C" w:rsidP="00EE1B27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3 866,0</w:t>
            </w:r>
          </w:p>
        </w:tc>
        <w:tc>
          <w:tcPr>
            <w:tcW w:w="1560" w:type="dxa"/>
            <w:vAlign w:val="center"/>
          </w:tcPr>
          <w:p w:rsidR="00E0171C" w:rsidRPr="00A0254F" w:rsidRDefault="00E0171C" w:rsidP="00EE1B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3 866,0</w:t>
            </w:r>
          </w:p>
        </w:tc>
      </w:tr>
    </w:tbl>
    <w:p w:rsidR="00797DC6" w:rsidRPr="00CD0352" w:rsidRDefault="00797DC6" w:rsidP="00797DC6">
      <w:pPr>
        <w:tabs>
          <w:tab w:val="left" w:pos="5706"/>
        </w:tabs>
        <w:rPr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4987"/>
        <w:gridCol w:w="4903"/>
      </w:tblGrid>
      <w:tr w:rsidR="005353B7" w:rsidRPr="00136684" w:rsidTr="00A0254F">
        <w:trPr>
          <w:trHeight w:val="580"/>
        </w:trPr>
        <w:tc>
          <w:tcPr>
            <w:tcW w:w="5068" w:type="dxa"/>
          </w:tcPr>
          <w:p w:rsidR="005353B7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P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депутатов-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Глава Синегорского сельского поселения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4997" w:type="dxa"/>
          </w:tcPr>
          <w:p w:rsidR="005353B7" w:rsidRPr="00A0254F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5353B7" w:rsidRPr="00A0254F" w:rsidRDefault="00A0254F" w:rsidP="005353B7">
            <w:pPr>
              <w:jc w:val="right"/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>Э.Г. Фатеева</w:t>
            </w:r>
            <w:r w:rsidR="005353B7" w:rsidRPr="00A0254F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:rsidR="00303460" w:rsidRPr="00106A86" w:rsidRDefault="00303460" w:rsidP="00106A86"/>
    <w:sectPr w:rsidR="00303460" w:rsidRPr="00106A86" w:rsidSect="007E4F71">
      <w:footerReference w:type="even" r:id="rId9"/>
      <w:footerReference w:type="default" r:id="rId10"/>
      <w:pgSz w:w="11907" w:h="16840" w:code="9"/>
      <w:pgMar w:top="426" w:right="850" w:bottom="284" w:left="1701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35" w:rsidRDefault="00AB4E35">
      <w:r>
        <w:separator/>
      </w:r>
    </w:p>
  </w:endnote>
  <w:endnote w:type="continuationSeparator" w:id="1">
    <w:p w:rsidR="00AB4E35" w:rsidRDefault="00AB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27" w:rsidRDefault="00AB0368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E1B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1B27" w:rsidRDefault="00EE1B27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27" w:rsidRDefault="00EE1B27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35" w:rsidRDefault="00AB4E35">
      <w:r>
        <w:separator/>
      </w:r>
    </w:p>
  </w:footnote>
  <w:footnote w:type="continuationSeparator" w:id="1">
    <w:p w:rsidR="00AB4E35" w:rsidRDefault="00AB4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474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45E4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0F3C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2446"/>
    <w:rsid w:val="00143E96"/>
    <w:rsid w:val="00146AE9"/>
    <w:rsid w:val="00150849"/>
    <w:rsid w:val="001518E5"/>
    <w:rsid w:val="00151C83"/>
    <w:rsid w:val="001543EC"/>
    <w:rsid w:val="0015536D"/>
    <w:rsid w:val="0015559A"/>
    <w:rsid w:val="001608C3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5BA3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25D7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2DE"/>
    <w:rsid w:val="001C5942"/>
    <w:rsid w:val="001C5D6C"/>
    <w:rsid w:val="001C7DA0"/>
    <w:rsid w:val="001D0CFC"/>
    <w:rsid w:val="001D33EF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06C9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0F49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2961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23AB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0F44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1FC7"/>
    <w:rsid w:val="002C4B27"/>
    <w:rsid w:val="002C4CAE"/>
    <w:rsid w:val="002C5B5D"/>
    <w:rsid w:val="002D28E8"/>
    <w:rsid w:val="002D3454"/>
    <w:rsid w:val="002D3C41"/>
    <w:rsid w:val="002D4A8D"/>
    <w:rsid w:val="002D6373"/>
    <w:rsid w:val="002D6F54"/>
    <w:rsid w:val="002D790F"/>
    <w:rsid w:val="002E0030"/>
    <w:rsid w:val="002E1A02"/>
    <w:rsid w:val="002E4213"/>
    <w:rsid w:val="002E53B8"/>
    <w:rsid w:val="002E620D"/>
    <w:rsid w:val="002E6255"/>
    <w:rsid w:val="002F005D"/>
    <w:rsid w:val="002F031D"/>
    <w:rsid w:val="002F03A4"/>
    <w:rsid w:val="002F1164"/>
    <w:rsid w:val="002F172B"/>
    <w:rsid w:val="002F36C9"/>
    <w:rsid w:val="002F4C9D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0F8"/>
    <w:rsid w:val="0033675E"/>
    <w:rsid w:val="00336AA8"/>
    <w:rsid w:val="00340A7D"/>
    <w:rsid w:val="00340F3F"/>
    <w:rsid w:val="003411B6"/>
    <w:rsid w:val="003421DA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0664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1FA2"/>
    <w:rsid w:val="00392022"/>
    <w:rsid w:val="00392E7B"/>
    <w:rsid w:val="003976CC"/>
    <w:rsid w:val="003A029D"/>
    <w:rsid w:val="003A0382"/>
    <w:rsid w:val="003A04FB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0393"/>
    <w:rsid w:val="003E12F1"/>
    <w:rsid w:val="003E18CD"/>
    <w:rsid w:val="003E40D4"/>
    <w:rsid w:val="003E54BD"/>
    <w:rsid w:val="003E55DD"/>
    <w:rsid w:val="003E64EF"/>
    <w:rsid w:val="003E75E2"/>
    <w:rsid w:val="003E7D50"/>
    <w:rsid w:val="003F0356"/>
    <w:rsid w:val="003F0579"/>
    <w:rsid w:val="003F35DB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B07"/>
    <w:rsid w:val="00407D2A"/>
    <w:rsid w:val="00412CF5"/>
    <w:rsid w:val="00416521"/>
    <w:rsid w:val="00417046"/>
    <w:rsid w:val="004171AD"/>
    <w:rsid w:val="00417435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131"/>
    <w:rsid w:val="00437486"/>
    <w:rsid w:val="00437FEE"/>
    <w:rsid w:val="004426CA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49D4"/>
    <w:rsid w:val="00465247"/>
    <w:rsid w:val="00465ACF"/>
    <w:rsid w:val="00466B1B"/>
    <w:rsid w:val="00470F54"/>
    <w:rsid w:val="004729FF"/>
    <w:rsid w:val="004730CC"/>
    <w:rsid w:val="00474A38"/>
    <w:rsid w:val="004809DD"/>
    <w:rsid w:val="00482BAD"/>
    <w:rsid w:val="00483C42"/>
    <w:rsid w:val="0048419E"/>
    <w:rsid w:val="00486825"/>
    <w:rsid w:val="00487B91"/>
    <w:rsid w:val="00491147"/>
    <w:rsid w:val="00491DE6"/>
    <w:rsid w:val="004936B8"/>
    <w:rsid w:val="00494C02"/>
    <w:rsid w:val="00495EF8"/>
    <w:rsid w:val="00496CB9"/>
    <w:rsid w:val="004A025B"/>
    <w:rsid w:val="004A0ECE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2C9E"/>
    <w:rsid w:val="004C3992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3306"/>
    <w:rsid w:val="00515D84"/>
    <w:rsid w:val="0051625E"/>
    <w:rsid w:val="005167C9"/>
    <w:rsid w:val="00516E6E"/>
    <w:rsid w:val="0052029A"/>
    <w:rsid w:val="00521BDF"/>
    <w:rsid w:val="00522D3C"/>
    <w:rsid w:val="00522FB1"/>
    <w:rsid w:val="00523250"/>
    <w:rsid w:val="00526F75"/>
    <w:rsid w:val="00530EDD"/>
    <w:rsid w:val="00531FCB"/>
    <w:rsid w:val="0053311A"/>
    <w:rsid w:val="005332C0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1781"/>
    <w:rsid w:val="0054206E"/>
    <w:rsid w:val="0054732B"/>
    <w:rsid w:val="00550257"/>
    <w:rsid w:val="00550E25"/>
    <w:rsid w:val="00556659"/>
    <w:rsid w:val="005605CE"/>
    <w:rsid w:val="0056142C"/>
    <w:rsid w:val="005616CF"/>
    <w:rsid w:val="00562454"/>
    <w:rsid w:val="0056370B"/>
    <w:rsid w:val="00566CE5"/>
    <w:rsid w:val="00567425"/>
    <w:rsid w:val="005738A7"/>
    <w:rsid w:val="0057411F"/>
    <w:rsid w:val="00575DD2"/>
    <w:rsid w:val="005766DC"/>
    <w:rsid w:val="005769C5"/>
    <w:rsid w:val="00576F47"/>
    <w:rsid w:val="00580798"/>
    <w:rsid w:val="005808D2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324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3C8"/>
    <w:rsid w:val="005E3D0D"/>
    <w:rsid w:val="005E4E44"/>
    <w:rsid w:val="005E67B8"/>
    <w:rsid w:val="005E7644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2CCA"/>
    <w:rsid w:val="00643A48"/>
    <w:rsid w:val="00643F31"/>
    <w:rsid w:val="00645176"/>
    <w:rsid w:val="00645D22"/>
    <w:rsid w:val="00646B17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0D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5B7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4FFE"/>
    <w:rsid w:val="006E5C20"/>
    <w:rsid w:val="006E68C1"/>
    <w:rsid w:val="006F02A3"/>
    <w:rsid w:val="006F07D3"/>
    <w:rsid w:val="006F0FB8"/>
    <w:rsid w:val="006F2409"/>
    <w:rsid w:val="006F4F70"/>
    <w:rsid w:val="006F52BD"/>
    <w:rsid w:val="006F7A9A"/>
    <w:rsid w:val="007011AE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0317"/>
    <w:rsid w:val="00723041"/>
    <w:rsid w:val="007231DE"/>
    <w:rsid w:val="0072461E"/>
    <w:rsid w:val="007317A3"/>
    <w:rsid w:val="00731B5D"/>
    <w:rsid w:val="00733521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568A"/>
    <w:rsid w:val="00776F86"/>
    <w:rsid w:val="007775D2"/>
    <w:rsid w:val="00777963"/>
    <w:rsid w:val="00780B20"/>
    <w:rsid w:val="007865AB"/>
    <w:rsid w:val="00786F20"/>
    <w:rsid w:val="00787E70"/>
    <w:rsid w:val="00790AB1"/>
    <w:rsid w:val="00792581"/>
    <w:rsid w:val="007928A0"/>
    <w:rsid w:val="00792ECA"/>
    <w:rsid w:val="00794D61"/>
    <w:rsid w:val="0079562C"/>
    <w:rsid w:val="0079576D"/>
    <w:rsid w:val="00797DC6"/>
    <w:rsid w:val="00797E7B"/>
    <w:rsid w:val="007A2836"/>
    <w:rsid w:val="007A3565"/>
    <w:rsid w:val="007A360A"/>
    <w:rsid w:val="007A6853"/>
    <w:rsid w:val="007A72C9"/>
    <w:rsid w:val="007B12C9"/>
    <w:rsid w:val="007B1AB6"/>
    <w:rsid w:val="007B31EC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0ED9"/>
    <w:rsid w:val="007D1A7F"/>
    <w:rsid w:val="007D4A54"/>
    <w:rsid w:val="007D5A61"/>
    <w:rsid w:val="007D6CB4"/>
    <w:rsid w:val="007E0F26"/>
    <w:rsid w:val="007E1443"/>
    <w:rsid w:val="007E257A"/>
    <w:rsid w:val="007E3E43"/>
    <w:rsid w:val="007E4F71"/>
    <w:rsid w:val="007E503C"/>
    <w:rsid w:val="007E5457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07A7A"/>
    <w:rsid w:val="008134A5"/>
    <w:rsid w:val="00814F33"/>
    <w:rsid w:val="00815ABD"/>
    <w:rsid w:val="008169C6"/>
    <w:rsid w:val="00822AB8"/>
    <w:rsid w:val="00823779"/>
    <w:rsid w:val="0082406B"/>
    <w:rsid w:val="00824C4D"/>
    <w:rsid w:val="00827DBF"/>
    <w:rsid w:val="00827E00"/>
    <w:rsid w:val="008300BA"/>
    <w:rsid w:val="00830EA2"/>
    <w:rsid w:val="008317C8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478AE"/>
    <w:rsid w:val="008525F3"/>
    <w:rsid w:val="00853329"/>
    <w:rsid w:val="00853A97"/>
    <w:rsid w:val="00854A43"/>
    <w:rsid w:val="0086197B"/>
    <w:rsid w:val="00862B35"/>
    <w:rsid w:val="008639CE"/>
    <w:rsid w:val="0086615A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38C5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49B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3FEE"/>
    <w:rsid w:val="00916C84"/>
    <w:rsid w:val="00916F30"/>
    <w:rsid w:val="00920134"/>
    <w:rsid w:val="009213CF"/>
    <w:rsid w:val="00923344"/>
    <w:rsid w:val="00923E65"/>
    <w:rsid w:val="00924E91"/>
    <w:rsid w:val="00927CC0"/>
    <w:rsid w:val="009303E4"/>
    <w:rsid w:val="009311DE"/>
    <w:rsid w:val="00931D69"/>
    <w:rsid w:val="00931FE4"/>
    <w:rsid w:val="0093379A"/>
    <w:rsid w:val="00933BD5"/>
    <w:rsid w:val="00934153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2A"/>
    <w:rsid w:val="009500F2"/>
    <w:rsid w:val="00950CD1"/>
    <w:rsid w:val="00951BB0"/>
    <w:rsid w:val="0095289E"/>
    <w:rsid w:val="0095402B"/>
    <w:rsid w:val="00954CB7"/>
    <w:rsid w:val="00955416"/>
    <w:rsid w:val="0096074B"/>
    <w:rsid w:val="00963C38"/>
    <w:rsid w:val="00964D46"/>
    <w:rsid w:val="00966E5E"/>
    <w:rsid w:val="00976962"/>
    <w:rsid w:val="00976D9C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60FA"/>
    <w:rsid w:val="009B7C06"/>
    <w:rsid w:val="009C1167"/>
    <w:rsid w:val="009C2B96"/>
    <w:rsid w:val="009C4A98"/>
    <w:rsid w:val="009C528A"/>
    <w:rsid w:val="009C536E"/>
    <w:rsid w:val="009C7313"/>
    <w:rsid w:val="009C76A5"/>
    <w:rsid w:val="009C7760"/>
    <w:rsid w:val="009C7E1F"/>
    <w:rsid w:val="009D0DA4"/>
    <w:rsid w:val="009D114E"/>
    <w:rsid w:val="009D189D"/>
    <w:rsid w:val="009D38E4"/>
    <w:rsid w:val="009D3CC4"/>
    <w:rsid w:val="009D591A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9F7DE6"/>
    <w:rsid w:val="00A01561"/>
    <w:rsid w:val="00A0254F"/>
    <w:rsid w:val="00A02BB5"/>
    <w:rsid w:val="00A0482A"/>
    <w:rsid w:val="00A064DD"/>
    <w:rsid w:val="00A06982"/>
    <w:rsid w:val="00A06A07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44B"/>
    <w:rsid w:val="00A537BC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60A9"/>
    <w:rsid w:val="00AA7EDA"/>
    <w:rsid w:val="00AA7FC6"/>
    <w:rsid w:val="00AB0368"/>
    <w:rsid w:val="00AB0E8C"/>
    <w:rsid w:val="00AB3045"/>
    <w:rsid w:val="00AB3057"/>
    <w:rsid w:val="00AB448F"/>
    <w:rsid w:val="00AB4652"/>
    <w:rsid w:val="00AB4DF9"/>
    <w:rsid w:val="00AB4E35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2DB9"/>
    <w:rsid w:val="00AC410C"/>
    <w:rsid w:val="00AC68DF"/>
    <w:rsid w:val="00AC6972"/>
    <w:rsid w:val="00AD17B6"/>
    <w:rsid w:val="00AD25A9"/>
    <w:rsid w:val="00AD470F"/>
    <w:rsid w:val="00AD5A94"/>
    <w:rsid w:val="00AE0520"/>
    <w:rsid w:val="00AE37E1"/>
    <w:rsid w:val="00AE6B4E"/>
    <w:rsid w:val="00AE6E8A"/>
    <w:rsid w:val="00AF0145"/>
    <w:rsid w:val="00AF237C"/>
    <w:rsid w:val="00AF3D16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22D"/>
    <w:rsid w:val="00B123DD"/>
    <w:rsid w:val="00B13425"/>
    <w:rsid w:val="00B144B3"/>
    <w:rsid w:val="00B15387"/>
    <w:rsid w:val="00B16D7D"/>
    <w:rsid w:val="00B1764E"/>
    <w:rsid w:val="00B17E62"/>
    <w:rsid w:val="00B22CA7"/>
    <w:rsid w:val="00B2431C"/>
    <w:rsid w:val="00B26F1F"/>
    <w:rsid w:val="00B32C67"/>
    <w:rsid w:val="00B33BA7"/>
    <w:rsid w:val="00B342A5"/>
    <w:rsid w:val="00B34AE2"/>
    <w:rsid w:val="00B35696"/>
    <w:rsid w:val="00B35C7E"/>
    <w:rsid w:val="00B3638C"/>
    <w:rsid w:val="00B364CB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3F9A"/>
    <w:rsid w:val="00B7403C"/>
    <w:rsid w:val="00B75C29"/>
    <w:rsid w:val="00B810BA"/>
    <w:rsid w:val="00B811AB"/>
    <w:rsid w:val="00B81838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5EC6"/>
    <w:rsid w:val="00B979A8"/>
    <w:rsid w:val="00B97C8F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5C86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2C71"/>
    <w:rsid w:val="00BD30C5"/>
    <w:rsid w:val="00BD61F1"/>
    <w:rsid w:val="00BD7071"/>
    <w:rsid w:val="00BD7C43"/>
    <w:rsid w:val="00BE08DF"/>
    <w:rsid w:val="00BE0D23"/>
    <w:rsid w:val="00BE3377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0D02"/>
    <w:rsid w:val="00C120DD"/>
    <w:rsid w:val="00C14024"/>
    <w:rsid w:val="00C15B8D"/>
    <w:rsid w:val="00C16251"/>
    <w:rsid w:val="00C21916"/>
    <w:rsid w:val="00C2575C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72B"/>
    <w:rsid w:val="00C40DD2"/>
    <w:rsid w:val="00C411A2"/>
    <w:rsid w:val="00C43D97"/>
    <w:rsid w:val="00C44F61"/>
    <w:rsid w:val="00C459B9"/>
    <w:rsid w:val="00C46982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37"/>
    <w:rsid w:val="00C64596"/>
    <w:rsid w:val="00C6500B"/>
    <w:rsid w:val="00C67083"/>
    <w:rsid w:val="00C67512"/>
    <w:rsid w:val="00C71E1C"/>
    <w:rsid w:val="00C73A8F"/>
    <w:rsid w:val="00C73DC7"/>
    <w:rsid w:val="00C748CE"/>
    <w:rsid w:val="00C75394"/>
    <w:rsid w:val="00C7694F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3B2"/>
    <w:rsid w:val="00CA4DC8"/>
    <w:rsid w:val="00CA5F25"/>
    <w:rsid w:val="00CA6EF9"/>
    <w:rsid w:val="00CA72F4"/>
    <w:rsid w:val="00CB00B4"/>
    <w:rsid w:val="00CB00D3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42B"/>
    <w:rsid w:val="00CC5879"/>
    <w:rsid w:val="00CC672B"/>
    <w:rsid w:val="00CC6B57"/>
    <w:rsid w:val="00CC6D7A"/>
    <w:rsid w:val="00CC7D65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625"/>
    <w:rsid w:val="00CE1D80"/>
    <w:rsid w:val="00CE2C0A"/>
    <w:rsid w:val="00CE3C80"/>
    <w:rsid w:val="00CE4A7C"/>
    <w:rsid w:val="00CE4EF6"/>
    <w:rsid w:val="00CE6419"/>
    <w:rsid w:val="00CE6D6D"/>
    <w:rsid w:val="00CE7312"/>
    <w:rsid w:val="00CE78B5"/>
    <w:rsid w:val="00CE793B"/>
    <w:rsid w:val="00CF13B1"/>
    <w:rsid w:val="00CF264B"/>
    <w:rsid w:val="00CF2A64"/>
    <w:rsid w:val="00CF2C56"/>
    <w:rsid w:val="00CF3D87"/>
    <w:rsid w:val="00CF43A5"/>
    <w:rsid w:val="00CF5BC1"/>
    <w:rsid w:val="00D0218A"/>
    <w:rsid w:val="00D03342"/>
    <w:rsid w:val="00D06280"/>
    <w:rsid w:val="00D07654"/>
    <w:rsid w:val="00D07C28"/>
    <w:rsid w:val="00D07CA3"/>
    <w:rsid w:val="00D1051C"/>
    <w:rsid w:val="00D10569"/>
    <w:rsid w:val="00D10FFC"/>
    <w:rsid w:val="00D11C9B"/>
    <w:rsid w:val="00D12422"/>
    <w:rsid w:val="00D125AA"/>
    <w:rsid w:val="00D13FFF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8D8"/>
    <w:rsid w:val="00D51CDC"/>
    <w:rsid w:val="00D55AF9"/>
    <w:rsid w:val="00D5628F"/>
    <w:rsid w:val="00D57C4E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4ADE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4080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2E6D"/>
    <w:rsid w:val="00DC403E"/>
    <w:rsid w:val="00DC45A4"/>
    <w:rsid w:val="00DC49FB"/>
    <w:rsid w:val="00DC4D48"/>
    <w:rsid w:val="00DD49AA"/>
    <w:rsid w:val="00DD49B5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1C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3EE2"/>
    <w:rsid w:val="00E14E32"/>
    <w:rsid w:val="00E15EE9"/>
    <w:rsid w:val="00E17402"/>
    <w:rsid w:val="00E23279"/>
    <w:rsid w:val="00E24B58"/>
    <w:rsid w:val="00E268CC"/>
    <w:rsid w:val="00E26BB1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601A"/>
    <w:rsid w:val="00E471DB"/>
    <w:rsid w:val="00E50095"/>
    <w:rsid w:val="00E50B0A"/>
    <w:rsid w:val="00E5115C"/>
    <w:rsid w:val="00E52567"/>
    <w:rsid w:val="00E52B80"/>
    <w:rsid w:val="00E56493"/>
    <w:rsid w:val="00E56FAB"/>
    <w:rsid w:val="00E579E0"/>
    <w:rsid w:val="00E57DC5"/>
    <w:rsid w:val="00E6050A"/>
    <w:rsid w:val="00E617B9"/>
    <w:rsid w:val="00E61A29"/>
    <w:rsid w:val="00E61DDD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635C"/>
    <w:rsid w:val="00ED703A"/>
    <w:rsid w:val="00ED7496"/>
    <w:rsid w:val="00EE1B27"/>
    <w:rsid w:val="00EE2862"/>
    <w:rsid w:val="00EE3454"/>
    <w:rsid w:val="00EE3ACF"/>
    <w:rsid w:val="00EE3B47"/>
    <w:rsid w:val="00EE405B"/>
    <w:rsid w:val="00EE4353"/>
    <w:rsid w:val="00EE464D"/>
    <w:rsid w:val="00EE6FDF"/>
    <w:rsid w:val="00EF1D95"/>
    <w:rsid w:val="00EF1F2E"/>
    <w:rsid w:val="00EF368B"/>
    <w:rsid w:val="00EF3AC9"/>
    <w:rsid w:val="00EF4C53"/>
    <w:rsid w:val="00EF5494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1E57"/>
    <w:rsid w:val="00F3460F"/>
    <w:rsid w:val="00F35D65"/>
    <w:rsid w:val="00F36D2F"/>
    <w:rsid w:val="00F36FB5"/>
    <w:rsid w:val="00F40417"/>
    <w:rsid w:val="00F40593"/>
    <w:rsid w:val="00F419EA"/>
    <w:rsid w:val="00F43977"/>
    <w:rsid w:val="00F43C36"/>
    <w:rsid w:val="00F43D5C"/>
    <w:rsid w:val="00F44B9D"/>
    <w:rsid w:val="00F456F2"/>
    <w:rsid w:val="00F46401"/>
    <w:rsid w:val="00F50103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01C6"/>
    <w:rsid w:val="00F613F7"/>
    <w:rsid w:val="00F61E7D"/>
    <w:rsid w:val="00F64053"/>
    <w:rsid w:val="00F6525A"/>
    <w:rsid w:val="00F660F0"/>
    <w:rsid w:val="00F674D0"/>
    <w:rsid w:val="00F674D5"/>
    <w:rsid w:val="00F675C3"/>
    <w:rsid w:val="00F71C6F"/>
    <w:rsid w:val="00F72658"/>
    <w:rsid w:val="00F736B1"/>
    <w:rsid w:val="00F73DC4"/>
    <w:rsid w:val="00F7506E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D92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502B"/>
    <w:rsid w:val="00FB67BC"/>
    <w:rsid w:val="00FB7C47"/>
    <w:rsid w:val="00FC0033"/>
    <w:rsid w:val="00FC0EE4"/>
    <w:rsid w:val="00FC3457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243D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0F3E"/>
    <w:rPr>
      <w:sz w:val="24"/>
    </w:rPr>
  </w:style>
  <w:style w:type="paragraph" w:customStyle="1" w:styleId="ConsNonformat">
    <w:name w:val="ConsNonformat"/>
    <w:rsid w:val="00B364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customStyle="1" w:styleId="ab">
    <w:name w:val="Для выступления"/>
    <w:basedOn w:val="a"/>
    <w:autoRedefine/>
    <w:rsid w:val="00B364CB"/>
    <w:pPr>
      <w:ind w:firstLine="454"/>
      <w:jc w:val="both"/>
    </w:pPr>
    <w:rPr>
      <w:sz w:val="32"/>
      <w:szCs w:val="24"/>
    </w:rPr>
  </w:style>
  <w:style w:type="paragraph" w:customStyle="1" w:styleId="ConsTitle">
    <w:name w:val="ConsTitle"/>
    <w:rsid w:val="00B364C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2">
    <w:name w:val="Body Text 2"/>
    <w:basedOn w:val="a"/>
    <w:link w:val="23"/>
    <w:rsid w:val="00B364CB"/>
    <w:pPr>
      <w:spacing w:after="120" w:line="480" w:lineRule="auto"/>
      <w:ind w:firstLine="709"/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B364CB"/>
    <w:rPr>
      <w:sz w:val="28"/>
      <w:szCs w:val="24"/>
    </w:rPr>
  </w:style>
  <w:style w:type="paragraph" w:styleId="ac">
    <w:name w:val="Body Text"/>
    <w:basedOn w:val="a"/>
    <w:link w:val="ad"/>
    <w:rsid w:val="00B364CB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rsid w:val="00B364CB"/>
    <w:rPr>
      <w:sz w:val="24"/>
      <w:szCs w:val="24"/>
    </w:rPr>
  </w:style>
  <w:style w:type="paragraph" w:styleId="ae">
    <w:name w:val="Body Text Indent"/>
    <w:basedOn w:val="a"/>
    <w:link w:val="af"/>
    <w:rsid w:val="00B364CB"/>
    <w:pPr>
      <w:spacing w:after="120"/>
      <w:ind w:left="283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B364CB"/>
    <w:rPr>
      <w:sz w:val="24"/>
      <w:szCs w:val="24"/>
    </w:rPr>
  </w:style>
  <w:style w:type="paragraph" w:styleId="24">
    <w:name w:val="Body Text Indent 2"/>
    <w:basedOn w:val="a"/>
    <w:link w:val="25"/>
    <w:rsid w:val="00B364CB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B364CB"/>
    <w:rPr>
      <w:sz w:val="24"/>
      <w:szCs w:val="24"/>
    </w:rPr>
  </w:style>
  <w:style w:type="paragraph" w:styleId="31">
    <w:name w:val="Body Text Indent 3"/>
    <w:basedOn w:val="a"/>
    <w:link w:val="32"/>
    <w:rsid w:val="00B364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64CB"/>
    <w:rPr>
      <w:sz w:val="16"/>
      <w:szCs w:val="16"/>
    </w:rPr>
  </w:style>
  <w:style w:type="character" w:customStyle="1" w:styleId="af0">
    <w:name w:val="Текст выноски Знак"/>
    <w:basedOn w:val="a0"/>
    <w:link w:val="af1"/>
    <w:semiHidden/>
    <w:rsid w:val="00B364C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semiHidden/>
    <w:rsid w:val="00B364CB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B364CB"/>
    <w:rPr>
      <w:color w:val="0000FF"/>
      <w:u w:val="single"/>
    </w:rPr>
  </w:style>
  <w:style w:type="paragraph" w:styleId="af3">
    <w:name w:val="Document Map"/>
    <w:basedOn w:val="a"/>
    <w:link w:val="af4"/>
    <w:rsid w:val="00B364C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364C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B364CB"/>
    <w:rPr>
      <w:sz w:val="24"/>
      <w:szCs w:val="24"/>
    </w:rPr>
  </w:style>
  <w:style w:type="character" w:styleId="af6">
    <w:name w:val="FollowedHyperlink"/>
    <w:basedOn w:val="a0"/>
    <w:uiPriority w:val="99"/>
    <w:unhideWhenUsed/>
    <w:rsid w:val="00B364CB"/>
    <w:rPr>
      <w:color w:val="800080"/>
      <w:u w:val="single"/>
    </w:rPr>
  </w:style>
  <w:style w:type="paragraph" w:customStyle="1" w:styleId="xl65">
    <w:name w:val="xl65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67">
    <w:name w:val="xl67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68">
    <w:name w:val="xl68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69">
    <w:name w:val="xl69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Cs w:val="24"/>
    </w:rPr>
  </w:style>
  <w:style w:type="paragraph" w:customStyle="1" w:styleId="xl70">
    <w:name w:val="xl70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71">
    <w:name w:val="xl71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Cs w:val="24"/>
    </w:rPr>
  </w:style>
  <w:style w:type="paragraph" w:customStyle="1" w:styleId="xl72">
    <w:name w:val="xl72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Cs w:val="24"/>
    </w:rPr>
  </w:style>
  <w:style w:type="paragraph" w:customStyle="1" w:styleId="xl74">
    <w:name w:val="xl74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Cs w:val="24"/>
    </w:rPr>
  </w:style>
  <w:style w:type="paragraph" w:customStyle="1" w:styleId="xl75">
    <w:name w:val="xl75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Cs w:val="24"/>
    </w:rPr>
  </w:style>
  <w:style w:type="paragraph" w:customStyle="1" w:styleId="xl76">
    <w:name w:val="xl76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Cs w:val="24"/>
    </w:rPr>
  </w:style>
  <w:style w:type="paragraph" w:customStyle="1" w:styleId="xl77">
    <w:name w:val="xl77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5C71-D673-42AF-8CF6-AA1DFDCA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7209</Words>
  <Characters>41092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sp04048@donpac.ru</cp:lastModifiedBy>
  <cp:revision>40</cp:revision>
  <cp:lastPrinted>2024-05-07T10:00:00Z</cp:lastPrinted>
  <dcterms:created xsi:type="dcterms:W3CDTF">2021-04-02T11:25:00Z</dcterms:created>
  <dcterms:modified xsi:type="dcterms:W3CDTF">2024-05-07T10:00:00Z</dcterms:modified>
</cp:coreProperties>
</file>