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4" w:rsidRPr="00A126B7" w:rsidRDefault="00872204" w:rsidP="00B71C7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A2302" w:rsidRPr="00A126B7" w:rsidRDefault="00872204" w:rsidP="00B71C7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г</w:t>
      </w:r>
      <w:r w:rsidR="00883454" w:rsidRPr="00A126B7">
        <w:rPr>
          <w:rFonts w:ascii="Times New Roman" w:hAnsi="Times New Roman" w:cs="Times New Roman"/>
          <w:b/>
          <w:sz w:val="28"/>
          <w:szCs w:val="28"/>
        </w:rPr>
        <w:t xml:space="preserve">лавы Администрации  </w:t>
      </w:r>
      <w:r w:rsidR="00461512" w:rsidRPr="00A126B7">
        <w:rPr>
          <w:rFonts w:ascii="Times New Roman" w:hAnsi="Times New Roman" w:cs="Times New Roman"/>
          <w:b/>
          <w:sz w:val="28"/>
          <w:szCs w:val="28"/>
        </w:rPr>
        <w:t>Синегорского</w:t>
      </w:r>
      <w:r w:rsidR="00883454" w:rsidRPr="00A126B7">
        <w:rPr>
          <w:rFonts w:ascii="Times New Roman" w:hAnsi="Times New Roman" w:cs="Times New Roman"/>
          <w:b/>
          <w:sz w:val="28"/>
          <w:szCs w:val="28"/>
        </w:rPr>
        <w:t xml:space="preserve"> сельского пос</w:t>
      </w:r>
      <w:r w:rsidR="00625814" w:rsidRPr="00A126B7">
        <w:rPr>
          <w:rFonts w:ascii="Times New Roman" w:hAnsi="Times New Roman" w:cs="Times New Roman"/>
          <w:b/>
          <w:sz w:val="28"/>
          <w:szCs w:val="28"/>
        </w:rPr>
        <w:t>еления</w:t>
      </w:r>
    </w:p>
    <w:p w:rsidR="00883454" w:rsidRPr="00A126B7" w:rsidRDefault="00461512" w:rsidP="0022788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второе полугодие 2026 года</w:t>
      </w:r>
    </w:p>
    <w:p w:rsidR="00487C46" w:rsidRPr="00A126B7" w:rsidRDefault="00487C46" w:rsidP="00B71C71">
      <w:pPr>
        <w:pStyle w:val="1"/>
        <w:rPr>
          <w:b/>
          <w:szCs w:val="28"/>
        </w:rPr>
      </w:pPr>
    </w:p>
    <w:p w:rsidR="00434D45" w:rsidRPr="00A126B7" w:rsidRDefault="00434D45" w:rsidP="00746CF3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Деятельность Администрации </w:t>
      </w:r>
      <w:r w:rsidR="0046151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Синегорского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сельского поселения в</w:t>
      </w:r>
      <w:r w:rsidR="0046151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минувшем периоде строилась в соответствии с федеральным и областным</w:t>
      </w:r>
      <w:r w:rsidR="001C2D49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законодательством, Уставом </w:t>
      </w:r>
      <w:r w:rsidR="00E75549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муниципального образования</w:t>
      </w:r>
      <w:r w:rsidR="00AA230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«</w:t>
      </w:r>
      <w:proofErr w:type="spellStart"/>
      <w:r w:rsidR="0046151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Синегорское</w:t>
      </w:r>
      <w:proofErr w:type="spellEnd"/>
      <w:r w:rsidR="001C2D49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с</w:t>
      </w:r>
      <w:r w:rsidR="00ED7C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ельско</w:t>
      </w:r>
      <w:r w:rsidR="00AA230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е</w:t>
      </w:r>
      <w:r w:rsidR="00ED7C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поселени</w:t>
      </w:r>
      <w:r w:rsidR="00AA230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е»</w:t>
      </w:r>
      <w:r w:rsidR="00ED7C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. Вся работа г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лавы</w:t>
      </w:r>
      <w:r w:rsidR="001C2D49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="00AD05DF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="00ED7C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</w:t>
      </w:r>
      <w:r w:rsidR="004F430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поселения и сельской администрации направлена на решение вопросов</w:t>
      </w:r>
      <w:r w:rsidR="00700519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местного значения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в соответствии с требованиями Ф</w:t>
      </w:r>
      <w:r w:rsidR="00B64F55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едерального закона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от 06.10.2003 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№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131 –ФЗ «Об общих принципах организации местного самоуправления в Р</w:t>
      </w:r>
      <w:r w:rsidR="00B64F55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оссийской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Ф</w:t>
      </w:r>
      <w:r w:rsidR="00B64F55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едерации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».</w:t>
      </w:r>
    </w:p>
    <w:p w:rsidR="00883454" w:rsidRPr="00A126B7" w:rsidRDefault="00434D45" w:rsidP="00B71C71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Главным направлением деятельности Администрации</w:t>
      </w:r>
      <w:r w:rsidR="00B64F55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поселения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является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беспечение жизнедеятельности селян, что включает в себя, прежде всего,</w:t>
      </w:r>
      <w:r w:rsidR="00F02D3A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содержание социально-культурной сферы, водоснабжение</w:t>
      </w:r>
      <w:r w:rsidR="008650AA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,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благоустройство улиц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, дорог,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  <w:r w:rsidR="007B3A73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Для информ</w:t>
      </w:r>
      <w:r w:rsidR="00F127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ирования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населения о деятельности 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 поселения</w:t>
      </w:r>
      <w:r w:rsidR="007B3A73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используется официальный сайт </w:t>
      </w:r>
      <w:r w:rsidR="005D426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А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дминистрации, где размещаются</w:t>
      </w:r>
      <w:r w:rsidR="007B3A73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нормативные документы</w:t>
      </w:r>
      <w:r w:rsidR="00F127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, </w:t>
      </w:r>
      <w:r w:rsidR="003F30CE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фотоматериалы</w:t>
      </w:r>
      <w:r w:rsidR="00F127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, отчеты, информаци</w:t>
      </w:r>
      <w:r w:rsidR="00461512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я</w:t>
      </w:r>
      <w:r w:rsidR="00F12736"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В моем докладе будет отражена информация о работе Администрации </w:t>
      </w:r>
      <w:r w:rsidR="00461512" w:rsidRPr="00A126B7">
        <w:rPr>
          <w:rFonts w:ascii="Times New Roman" w:hAnsi="Times New Roman" w:cs="Times New Roman"/>
          <w:sz w:val="28"/>
          <w:szCs w:val="28"/>
        </w:rPr>
        <w:t>Синегорского</w:t>
      </w:r>
      <w:r w:rsidRPr="00A126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832F6" w:rsidRPr="00A126B7">
        <w:rPr>
          <w:rFonts w:ascii="Times New Roman" w:hAnsi="Times New Roman" w:cs="Times New Roman"/>
          <w:sz w:val="28"/>
          <w:szCs w:val="28"/>
        </w:rPr>
        <w:t xml:space="preserve">за </w:t>
      </w:r>
      <w:r w:rsidR="00461512" w:rsidRPr="00A126B7">
        <w:rPr>
          <w:rFonts w:ascii="Times New Roman" w:hAnsi="Times New Roman" w:cs="Times New Roman"/>
          <w:sz w:val="28"/>
          <w:szCs w:val="28"/>
        </w:rPr>
        <w:t>второе полугодие</w:t>
      </w:r>
      <w:r w:rsidR="000A310F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="00026586" w:rsidRPr="00A126B7">
        <w:rPr>
          <w:rFonts w:ascii="Times New Roman" w:hAnsi="Times New Roman" w:cs="Times New Roman"/>
          <w:sz w:val="28"/>
          <w:szCs w:val="28"/>
        </w:rPr>
        <w:t>202</w:t>
      </w:r>
      <w:r w:rsidR="009D7082" w:rsidRPr="00A126B7">
        <w:rPr>
          <w:rFonts w:ascii="Times New Roman" w:hAnsi="Times New Roman" w:cs="Times New Roman"/>
          <w:sz w:val="28"/>
          <w:szCs w:val="28"/>
        </w:rPr>
        <w:t>5</w:t>
      </w:r>
      <w:r w:rsidR="00D832F6" w:rsidRPr="00A126B7">
        <w:rPr>
          <w:rFonts w:ascii="Times New Roman" w:hAnsi="Times New Roman" w:cs="Times New Roman"/>
          <w:sz w:val="28"/>
          <w:szCs w:val="28"/>
        </w:rPr>
        <w:t xml:space="preserve"> год</w:t>
      </w:r>
      <w:r w:rsidR="000A310F" w:rsidRPr="00A126B7">
        <w:rPr>
          <w:rFonts w:ascii="Times New Roman" w:hAnsi="Times New Roman" w:cs="Times New Roman"/>
          <w:sz w:val="28"/>
          <w:szCs w:val="28"/>
        </w:rPr>
        <w:t>а</w:t>
      </w:r>
      <w:r w:rsidR="00026586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 xml:space="preserve">и о главных перспективных направлениях  </w:t>
      </w:r>
      <w:r w:rsidR="005D2EA0" w:rsidRPr="00A126B7">
        <w:rPr>
          <w:rFonts w:ascii="Times New Roman" w:hAnsi="Times New Roman" w:cs="Times New Roman"/>
          <w:sz w:val="28"/>
          <w:szCs w:val="28"/>
        </w:rPr>
        <w:t>предстоящего периода.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рассматривается на заседании Собрания депутатов поселения.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Администрация поселения проводит бюджетную политику в соответствии с принципами бюджетного устройства Р</w:t>
      </w:r>
      <w:r w:rsidR="00B64F55" w:rsidRPr="00A126B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126B7">
        <w:rPr>
          <w:rFonts w:ascii="Times New Roman" w:hAnsi="Times New Roman" w:cs="Times New Roman"/>
          <w:sz w:val="28"/>
          <w:szCs w:val="28"/>
        </w:rPr>
        <w:t>Ф</w:t>
      </w:r>
      <w:r w:rsidR="00B64F55" w:rsidRPr="00A126B7">
        <w:rPr>
          <w:rFonts w:ascii="Times New Roman" w:hAnsi="Times New Roman" w:cs="Times New Roman"/>
          <w:sz w:val="28"/>
          <w:szCs w:val="28"/>
        </w:rPr>
        <w:t>едерации</w:t>
      </w:r>
      <w:r w:rsidRPr="00A126B7">
        <w:rPr>
          <w:rFonts w:ascii="Times New Roman" w:hAnsi="Times New Roman" w:cs="Times New Roman"/>
          <w:sz w:val="28"/>
          <w:szCs w:val="28"/>
        </w:rPr>
        <w:t xml:space="preserve">. Конечной задачей формирования и исполнения бюджета является целевой характер, рациональность и эффективность использования бюджетных средств. 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Бюджет поселения запланирован программно-целевым методом. В состав расходов бюджета на 20</w:t>
      </w:r>
      <w:r w:rsidR="00193E62" w:rsidRPr="00A126B7">
        <w:rPr>
          <w:rFonts w:ascii="Times New Roman" w:hAnsi="Times New Roman" w:cs="Times New Roman"/>
          <w:sz w:val="28"/>
          <w:szCs w:val="28"/>
        </w:rPr>
        <w:t>2</w:t>
      </w:r>
      <w:r w:rsidR="009D7082" w:rsidRPr="00A126B7">
        <w:rPr>
          <w:rFonts w:ascii="Times New Roman" w:hAnsi="Times New Roman" w:cs="Times New Roman"/>
          <w:sz w:val="28"/>
          <w:szCs w:val="28"/>
        </w:rPr>
        <w:t>5</w:t>
      </w:r>
      <w:r w:rsidRPr="00A126B7">
        <w:rPr>
          <w:rFonts w:ascii="Times New Roman" w:hAnsi="Times New Roman" w:cs="Times New Roman"/>
          <w:sz w:val="28"/>
          <w:szCs w:val="28"/>
        </w:rPr>
        <w:t xml:space="preserve"> год были </w:t>
      </w:r>
      <w:r w:rsidR="0049338C" w:rsidRPr="00A126B7">
        <w:rPr>
          <w:rFonts w:ascii="Times New Roman" w:hAnsi="Times New Roman" w:cs="Times New Roman"/>
          <w:sz w:val="28"/>
          <w:szCs w:val="28"/>
        </w:rPr>
        <w:t>включены расходы на реализацию 13</w:t>
      </w:r>
      <w:r w:rsidRPr="00A126B7">
        <w:rPr>
          <w:rFonts w:ascii="Times New Roman" w:hAnsi="Times New Roman" w:cs="Times New Roman"/>
          <w:sz w:val="28"/>
          <w:szCs w:val="28"/>
        </w:rPr>
        <w:t xml:space="preserve"> программ:</w:t>
      </w:r>
    </w:p>
    <w:p w:rsidR="0049338C" w:rsidRPr="00A126B7" w:rsidRDefault="00A56F4B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</w:t>
      </w:r>
      <w:r w:rsidR="0049338C" w:rsidRPr="00A126B7">
        <w:rPr>
          <w:rFonts w:ascii="Times New Roman" w:hAnsi="Times New Roman" w:cs="Times New Roman"/>
          <w:sz w:val="28"/>
          <w:szCs w:val="28"/>
        </w:rPr>
        <w:t>«Социальная поддержка граждан»;</w:t>
      </w:r>
    </w:p>
    <w:p w:rsidR="0049338C" w:rsidRPr="00A126B7" w:rsidRDefault="00A56F4B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</w:t>
      </w:r>
      <w:r w:rsidR="0049338C" w:rsidRPr="00A126B7">
        <w:rPr>
          <w:rFonts w:ascii="Times New Roman" w:hAnsi="Times New Roman" w:cs="Times New Roman"/>
          <w:sz w:val="28"/>
          <w:szCs w:val="28"/>
        </w:rPr>
        <w:t>«</w:t>
      </w:r>
      <w:r w:rsidRPr="00A126B7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6E14" w:rsidRPr="00A126B7">
        <w:rPr>
          <w:rFonts w:ascii="Times New Roman" w:hAnsi="Times New Roman" w:cs="Times New Roman"/>
          <w:sz w:val="28"/>
          <w:szCs w:val="28"/>
        </w:rPr>
        <w:t>Синегорского</w:t>
      </w:r>
      <w:r w:rsidRPr="00A126B7">
        <w:rPr>
          <w:rFonts w:ascii="Times New Roman" w:hAnsi="Times New Roman" w:cs="Times New Roman"/>
          <w:sz w:val="28"/>
          <w:szCs w:val="28"/>
        </w:rPr>
        <w:t xml:space="preserve"> сельского поселения Белокалитвинского района»;</w:t>
      </w:r>
    </w:p>
    <w:p w:rsidR="00A07601" w:rsidRPr="00A126B7" w:rsidRDefault="00A56F4B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</w:t>
      </w:r>
      <w:r w:rsidR="00A07601" w:rsidRPr="00A126B7">
        <w:rPr>
          <w:rFonts w:ascii="Times New Roman" w:hAnsi="Times New Roman" w:cs="Times New Roman"/>
          <w:sz w:val="28"/>
          <w:szCs w:val="28"/>
        </w:rPr>
        <w:t>«</w:t>
      </w:r>
      <w:r w:rsidRPr="00A126B7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="00A07601" w:rsidRPr="00A126B7">
        <w:rPr>
          <w:rFonts w:ascii="Times New Roman" w:hAnsi="Times New Roman" w:cs="Times New Roman"/>
          <w:sz w:val="28"/>
          <w:szCs w:val="28"/>
        </w:rPr>
        <w:t>»;</w:t>
      </w:r>
    </w:p>
    <w:p w:rsidR="00A56F4B" w:rsidRPr="00A126B7" w:rsidRDefault="00A56F4B" w:rsidP="00A56F4B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-«Защита населения и территории от чрезвычайных ситуаций, обеспечение пожарной безопасности и безопасности людей на водных объектах»;</w:t>
      </w:r>
    </w:p>
    <w:p w:rsidR="00A56F4B" w:rsidRPr="00A126B7" w:rsidRDefault="00A56F4B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-«Развитие культуры»;</w:t>
      </w:r>
    </w:p>
    <w:p w:rsidR="00A56F4B" w:rsidRPr="00A126B7" w:rsidRDefault="00A56F4B" w:rsidP="00A56F4B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    -«Развитие физической культуры и спорта»;</w:t>
      </w:r>
    </w:p>
    <w:p w:rsidR="00A56F4B" w:rsidRPr="00A126B7" w:rsidRDefault="00A56F4B" w:rsidP="00A56F4B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-«Развитие транспортной системы»;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</w:t>
      </w:r>
      <w:r w:rsidR="00A56F4B" w:rsidRPr="00A126B7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126B7">
        <w:rPr>
          <w:rFonts w:ascii="Times New Roman" w:hAnsi="Times New Roman" w:cs="Times New Roman"/>
          <w:sz w:val="28"/>
          <w:szCs w:val="28"/>
        </w:rPr>
        <w:t>»;</w:t>
      </w:r>
    </w:p>
    <w:p w:rsidR="00A56F4B" w:rsidRPr="00A126B7" w:rsidRDefault="00A56F4B" w:rsidP="00A56F4B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-«Муниципальная политика»;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lastRenderedPageBreak/>
        <w:t xml:space="preserve">-«Управление муниципальными финансами и создание условий для </w:t>
      </w:r>
      <w:r w:rsidR="00A56F4B" w:rsidRPr="00A126B7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Pr="00A126B7">
        <w:rPr>
          <w:rFonts w:ascii="Times New Roman" w:hAnsi="Times New Roman" w:cs="Times New Roman"/>
          <w:sz w:val="28"/>
          <w:szCs w:val="28"/>
        </w:rPr>
        <w:t>управления муниципальными финансами</w:t>
      </w:r>
      <w:r w:rsidR="00A56F4B" w:rsidRPr="00A126B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126B7">
        <w:rPr>
          <w:rFonts w:ascii="Times New Roman" w:hAnsi="Times New Roman" w:cs="Times New Roman"/>
          <w:sz w:val="28"/>
          <w:szCs w:val="28"/>
        </w:rPr>
        <w:t>»;</w:t>
      </w:r>
    </w:p>
    <w:p w:rsidR="00A07601" w:rsidRPr="00A126B7" w:rsidRDefault="00A07601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</w:t>
      </w:r>
      <w:r w:rsidR="00A56F4B" w:rsidRPr="00A126B7">
        <w:rPr>
          <w:rFonts w:ascii="Times New Roman" w:hAnsi="Times New Roman" w:cs="Times New Roman"/>
          <w:bCs/>
          <w:sz w:val="28"/>
          <w:szCs w:val="28"/>
        </w:rPr>
        <w:t>Благоустройство</w:t>
      </w:r>
      <w:r w:rsidRPr="00A126B7">
        <w:rPr>
          <w:rFonts w:ascii="Times New Roman" w:hAnsi="Times New Roman" w:cs="Times New Roman"/>
          <w:sz w:val="28"/>
          <w:szCs w:val="28"/>
        </w:rPr>
        <w:t>»;</w:t>
      </w:r>
    </w:p>
    <w:p w:rsidR="00A56F4B" w:rsidRPr="00A126B7" w:rsidRDefault="00A56F4B" w:rsidP="00A56F4B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</w:t>
      </w:r>
      <w:r w:rsidR="00E26485" w:rsidRPr="00A126B7">
        <w:rPr>
          <w:rFonts w:ascii="Times New Roman" w:hAnsi="Times New Roman" w:cs="Times New Roman"/>
          <w:bCs/>
          <w:sz w:val="28"/>
          <w:szCs w:val="28"/>
        </w:rPr>
        <w:t>Охрана окружающей среды и рациональное природопользование</w:t>
      </w:r>
      <w:r w:rsidRPr="00A126B7">
        <w:rPr>
          <w:rFonts w:ascii="Times New Roman" w:hAnsi="Times New Roman" w:cs="Times New Roman"/>
          <w:sz w:val="28"/>
          <w:szCs w:val="28"/>
        </w:rPr>
        <w:t>»;</w:t>
      </w:r>
    </w:p>
    <w:p w:rsidR="00E26485" w:rsidRPr="00A126B7" w:rsidRDefault="00E26485" w:rsidP="00E26485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-«Управление муниципальным имуществом».</w:t>
      </w:r>
    </w:p>
    <w:p w:rsidR="00F36CDE" w:rsidRPr="00A126B7" w:rsidRDefault="00F36CDE" w:rsidP="00A07601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872" w:rsidRPr="00A126B7" w:rsidRDefault="007E0872" w:rsidP="007E0872">
      <w:pPr>
        <w:pStyle w:val="a3"/>
        <w:ind w:firstLine="708"/>
        <w:jc w:val="both"/>
        <w:rPr>
          <w:sz w:val="28"/>
          <w:szCs w:val="28"/>
        </w:rPr>
      </w:pPr>
      <w:r w:rsidRPr="00A126B7">
        <w:rPr>
          <w:b/>
          <w:sz w:val="28"/>
          <w:szCs w:val="28"/>
        </w:rPr>
        <w:t>Исполнение бюджета</w:t>
      </w:r>
      <w:r w:rsidR="001C2D49" w:rsidRPr="00A126B7">
        <w:rPr>
          <w:b/>
          <w:sz w:val="28"/>
          <w:szCs w:val="28"/>
        </w:rPr>
        <w:t xml:space="preserve"> </w:t>
      </w:r>
      <w:r w:rsidR="008F7592" w:rsidRPr="00A126B7">
        <w:rPr>
          <w:sz w:val="28"/>
          <w:szCs w:val="28"/>
        </w:rPr>
        <w:t>Синегорского</w:t>
      </w:r>
      <w:r w:rsidRPr="00A126B7">
        <w:rPr>
          <w:sz w:val="28"/>
          <w:szCs w:val="28"/>
        </w:rPr>
        <w:t xml:space="preserve"> сельского поселения </w:t>
      </w:r>
      <w:r w:rsidR="0087018B" w:rsidRPr="00A126B7">
        <w:rPr>
          <w:sz w:val="28"/>
          <w:szCs w:val="28"/>
        </w:rPr>
        <w:t xml:space="preserve">за 2025 год </w:t>
      </w:r>
      <w:r w:rsidRPr="00A126B7">
        <w:rPr>
          <w:sz w:val="28"/>
          <w:szCs w:val="28"/>
        </w:rPr>
        <w:t>состав</w:t>
      </w:r>
      <w:r w:rsidR="0087018B" w:rsidRPr="00A126B7">
        <w:rPr>
          <w:sz w:val="28"/>
          <w:szCs w:val="28"/>
        </w:rPr>
        <w:t>ляет</w:t>
      </w:r>
      <w:r w:rsidRPr="00A126B7">
        <w:rPr>
          <w:sz w:val="28"/>
          <w:szCs w:val="28"/>
        </w:rPr>
        <w:t xml:space="preserve"> по доходам </w:t>
      </w:r>
      <w:r w:rsidR="0087018B" w:rsidRPr="00A126B7">
        <w:rPr>
          <w:sz w:val="28"/>
          <w:szCs w:val="28"/>
        </w:rPr>
        <w:t>159 269,5</w:t>
      </w:r>
      <w:r w:rsidR="003C385E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</w:t>
      </w:r>
      <w:proofErr w:type="gramStart"/>
      <w:r w:rsidRPr="00A126B7">
        <w:rPr>
          <w:sz w:val="28"/>
          <w:szCs w:val="28"/>
        </w:rPr>
        <w:t>.р</w:t>
      </w:r>
      <w:proofErr w:type="gramEnd"/>
      <w:r w:rsidRPr="00A126B7">
        <w:rPr>
          <w:sz w:val="28"/>
          <w:szCs w:val="28"/>
        </w:rPr>
        <w:t>уб</w:t>
      </w:r>
      <w:proofErr w:type="spellEnd"/>
      <w:r w:rsidR="00606DD2" w:rsidRPr="00A126B7">
        <w:rPr>
          <w:sz w:val="28"/>
          <w:szCs w:val="28"/>
        </w:rPr>
        <w:t>.</w:t>
      </w:r>
      <w:r w:rsidR="00E26485" w:rsidRPr="00A126B7">
        <w:rPr>
          <w:sz w:val="28"/>
          <w:szCs w:val="28"/>
        </w:rPr>
        <w:t xml:space="preserve"> или </w:t>
      </w:r>
      <w:r w:rsidR="0087018B" w:rsidRPr="00A126B7">
        <w:rPr>
          <w:sz w:val="28"/>
          <w:szCs w:val="28"/>
        </w:rPr>
        <w:t>95,5</w:t>
      </w:r>
      <w:r w:rsidRPr="00A126B7">
        <w:rPr>
          <w:sz w:val="28"/>
          <w:szCs w:val="28"/>
        </w:rPr>
        <w:t xml:space="preserve"> </w:t>
      </w:r>
      <w:r w:rsidR="00EF47AC" w:rsidRPr="00A126B7">
        <w:rPr>
          <w:sz w:val="28"/>
          <w:szCs w:val="28"/>
        </w:rPr>
        <w:t>%</w:t>
      </w:r>
      <w:r w:rsidRPr="00A126B7">
        <w:rPr>
          <w:sz w:val="28"/>
          <w:szCs w:val="28"/>
        </w:rPr>
        <w:t xml:space="preserve"> к годовому плану</w:t>
      </w:r>
      <w:r w:rsidR="00B2661A" w:rsidRPr="00A126B7">
        <w:rPr>
          <w:sz w:val="28"/>
          <w:szCs w:val="28"/>
        </w:rPr>
        <w:t>,</w:t>
      </w:r>
      <w:r w:rsidRPr="00A126B7">
        <w:rPr>
          <w:sz w:val="28"/>
          <w:szCs w:val="28"/>
        </w:rPr>
        <w:t xml:space="preserve"> по </w:t>
      </w:r>
      <w:r w:rsidR="003F30CE" w:rsidRPr="00A126B7">
        <w:rPr>
          <w:sz w:val="28"/>
          <w:szCs w:val="28"/>
        </w:rPr>
        <w:t>расходам в</w:t>
      </w:r>
      <w:r w:rsidRPr="00A126B7">
        <w:rPr>
          <w:sz w:val="28"/>
          <w:szCs w:val="28"/>
        </w:rPr>
        <w:t xml:space="preserve"> </w:t>
      </w:r>
      <w:r w:rsidR="003F30CE" w:rsidRPr="00A126B7">
        <w:rPr>
          <w:sz w:val="28"/>
          <w:szCs w:val="28"/>
        </w:rPr>
        <w:t xml:space="preserve">сумме </w:t>
      </w:r>
      <w:r w:rsidR="0087018B" w:rsidRPr="00A126B7">
        <w:rPr>
          <w:sz w:val="28"/>
          <w:szCs w:val="28"/>
        </w:rPr>
        <w:t>157 993,6</w:t>
      </w:r>
      <w:r w:rsidR="003C385E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тыс.руб</w:t>
      </w:r>
      <w:proofErr w:type="spellEnd"/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 xml:space="preserve"> или</w:t>
      </w:r>
      <w:r w:rsidR="00E26485" w:rsidRPr="00A126B7">
        <w:rPr>
          <w:sz w:val="28"/>
          <w:szCs w:val="28"/>
        </w:rPr>
        <w:t xml:space="preserve"> </w:t>
      </w:r>
      <w:r w:rsidR="0087018B" w:rsidRPr="00A126B7">
        <w:rPr>
          <w:sz w:val="28"/>
          <w:szCs w:val="28"/>
        </w:rPr>
        <w:t>95,4</w:t>
      </w:r>
      <w:r w:rsidRPr="00A126B7">
        <w:rPr>
          <w:sz w:val="28"/>
          <w:szCs w:val="28"/>
        </w:rPr>
        <w:t xml:space="preserve"> </w:t>
      </w:r>
      <w:r w:rsidR="00EF47AC" w:rsidRPr="00A126B7">
        <w:rPr>
          <w:sz w:val="28"/>
          <w:szCs w:val="28"/>
        </w:rPr>
        <w:t>%</w:t>
      </w:r>
      <w:r w:rsidRPr="00A126B7">
        <w:rPr>
          <w:sz w:val="28"/>
          <w:szCs w:val="28"/>
        </w:rPr>
        <w:t>.</w:t>
      </w:r>
    </w:p>
    <w:p w:rsidR="00D26DF2" w:rsidRPr="00A126B7" w:rsidRDefault="007E0872" w:rsidP="007E0872">
      <w:pPr>
        <w:pStyle w:val="a3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Собственные налоговые и неналоговые доходы бюджета поселения их исполнение за </w:t>
      </w:r>
      <w:r w:rsidR="00D02A2F" w:rsidRPr="00A126B7">
        <w:rPr>
          <w:sz w:val="28"/>
          <w:szCs w:val="28"/>
        </w:rPr>
        <w:t>отчетный период</w:t>
      </w:r>
      <w:r w:rsidR="001C2D49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 xml:space="preserve">составило в сумме </w:t>
      </w:r>
      <w:r w:rsidR="0087018B" w:rsidRPr="00A126B7">
        <w:rPr>
          <w:sz w:val="28"/>
          <w:szCs w:val="28"/>
        </w:rPr>
        <w:t>6 779,6</w:t>
      </w:r>
      <w:r w:rsidR="00C467C0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</w:t>
      </w:r>
      <w:proofErr w:type="gramStart"/>
      <w:r w:rsidRPr="00A126B7">
        <w:rPr>
          <w:sz w:val="28"/>
          <w:szCs w:val="28"/>
        </w:rPr>
        <w:t>.р</w:t>
      </w:r>
      <w:proofErr w:type="gramEnd"/>
      <w:r w:rsidRPr="00A126B7">
        <w:rPr>
          <w:sz w:val="28"/>
          <w:szCs w:val="28"/>
        </w:rPr>
        <w:t>уб</w:t>
      </w:r>
      <w:proofErr w:type="spellEnd"/>
      <w:r w:rsidRPr="00A126B7">
        <w:rPr>
          <w:sz w:val="28"/>
          <w:szCs w:val="28"/>
        </w:rPr>
        <w:t xml:space="preserve">. Данный показатель </w:t>
      </w:r>
      <w:r w:rsidR="003C385E" w:rsidRPr="00A126B7">
        <w:rPr>
          <w:sz w:val="28"/>
          <w:szCs w:val="28"/>
        </w:rPr>
        <w:t>выше</w:t>
      </w:r>
      <w:r w:rsidRPr="00A126B7">
        <w:rPr>
          <w:sz w:val="28"/>
          <w:szCs w:val="28"/>
        </w:rPr>
        <w:t xml:space="preserve"> уровня прошлого года на </w:t>
      </w:r>
      <w:r w:rsidR="00562EAA" w:rsidRPr="00A126B7">
        <w:rPr>
          <w:sz w:val="28"/>
          <w:szCs w:val="28"/>
        </w:rPr>
        <w:t>2</w:t>
      </w:r>
      <w:r w:rsidR="0087018B" w:rsidRPr="00A126B7">
        <w:rPr>
          <w:sz w:val="28"/>
          <w:szCs w:val="28"/>
        </w:rPr>
        <w:t> 266,7</w:t>
      </w:r>
      <w:r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тыс.руб</w:t>
      </w:r>
      <w:proofErr w:type="spellEnd"/>
      <w:r w:rsidRPr="00A126B7">
        <w:rPr>
          <w:sz w:val="28"/>
          <w:szCs w:val="28"/>
        </w:rPr>
        <w:t>.</w:t>
      </w:r>
      <w:r w:rsidR="001C2D49" w:rsidRPr="00A126B7">
        <w:rPr>
          <w:sz w:val="28"/>
          <w:szCs w:val="28"/>
        </w:rPr>
        <w:t xml:space="preserve"> </w:t>
      </w:r>
      <w:r w:rsidR="00C963A0" w:rsidRPr="00A126B7">
        <w:rPr>
          <w:sz w:val="28"/>
          <w:szCs w:val="28"/>
        </w:rPr>
        <w:t>Н</w:t>
      </w:r>
      <w:r w:rsidRPr="00A126B7">
        <w:rPr>
          <w:sz w:val="28"/>
          <w:szCs w:val="28"/>
        </w:rPr>
        <w:t xml:space="preserve">алог на доходы физических лиц – </w:t>
      </w:r>
      <w:r w:rsidR="0087018B" w:rsidRPr="00A126B7">
        <w:rPr>
          <w:sz w:val="28"/>
          <w:szCs w:val="28"/>
        </w:rPr>
        <w:t>2 371,3</w:t>
      </w:r>
      <w:r w:rsidR="00FC2EB8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тыс.руб</w:t>
      </w:r>
      <w:proofErr w:type="spellEnd"/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>,</w:t>
      </w:r>
      <w:r w:rsidR="001C2D49" w:rsidRPr="00A126B7">
        <w:rPr>
          <w:sz w:val="28"/>
          <w:szCs w:val="28"/>
        </w:rPr>
        <w:t xml:space="preserve"> </w:t>
      </w:r>
      <w:r w:rsidR="00C963A0" w:rsidRPr="00A126B7">
        <w:rPr>
          <w:sz w:val="28"/>
          <w:szCs w:val="28"/>
        </w:rPr>
        <w:t xml:space="preserve">единый сельскохозяйственный налог – </w:t>
      </w:r>
      <w:r w:rsidR="0087018B" w:rsidRPr="00A126B7">
        <w:rPr>
          <w:sz w:val="28"/>
          <w:szCs w:val="28"/>
        </w:rPr>
        <w:t>416,4</w:t>
      </w:r>
      <w:r w:rsidR="00C963A0" w:rsidRPr="00A126B7">
        <w:rPr>
          <w:sz w:val="28"/>
          <w:szCs w:val="28"/>
        </w:rPr>
        <w:t xml:space="preserve"> </w:t>
      </w:r>
      <w:proofErr w:type="spellStart"/>
      <w:r w:rsidR="00C963A0" w:rsidRPr="00A126B7">
        <w:rPr>
          <w:sz w:val="28"/>
          <w:szCs w:val="28"/>
        </w:rPr>
        <w:t>тыс.руб</w:t>
      </w:r>
      <w:proofErr w:type="spellEnd"/>
      <w:r w:rsidR="00C963A0" w:rsidRPr="00A126B7">
        <w:rPr>
          <w:sz w:val="28"/>
          <w:szCs w:val="28"/>
        </w:rPr>
        <w:t>.;</w:t>
      </w:r>
      <w:r w:rsidR="001C2D49" w:rsidRPr="00A126B7">
        <w:rPr>
          <w:sz w:val="28"/>
          <w:szCs w:val="28"/>
        </w:rPr>
        <w:t xml:space="preserve"> </w:t>
      </w:r>
      <w:r w:rsidR="00C963A0" w:rsidRPr="00A126B7">
        <w:rPr>
          <w:sz w:val="28"/>
          <w:szCs w:val="28"/>
        </w:rPr>
        <w:t xml:space="preserve">налог на имущество физических лиц– </w:t>
      </w:r>
      <w:r w:rsidR="00C467C0" w:rsidRPr="00A126B7">
        <w:rPr>
          <w:sz w:val="28"/>
          <w:szCs w:val="28"/>
        </w:rPr>
        <w:t xml:space="preserve"> -</w:t>
      </w:r>
      <w:r w:rsidR="00562EAA" w:rsidRPr="00A126B7">
        <w:rPr>
          <w:sz w:val="28"/>
          <w:szCs w:val="28"/>
        </w:rPr>
        <w:t xml:space="preserve">  </w:t>
      </w:r>
      <w:r w:rsidR="0087018B" w:rsidRPr="00A126B7">
        <w:rPr>
          <w:sz w:val="28"/>
          <w:szCs w:val="28"/>
        </w:rPr>
        <w:t>592,6</w:t>
      </w:r>
      <w:r w:rsidR="00C963A0" w:rsidRPr="00A126B7">
        <w:rPr>
          <w:sz w:val="28"/>
          <w:szCs w:val="28"/>
        </w:rPr>
        <w:t xml:space="preserve"> </w:t>
      </w:r>
      <w:proofErr w:type="spellStart"/>
      <w:r w:rsidR="00C963A0" w:rsidRPr="00A126B7">
        <w:rPr>
          <w:sz w:val="28"/>
          <w:szCs w:val="28"/>
        </w:rPr>
        <w:t>тыс.руб</w:t>
      </w:r>
      <w:proofErr w:type="spellEnd"/>
      <w:r w:rsidR="00C963A0" w:rsidRPr="00A126B7">
        <w:rPr>
          <w:sz w:val="28"/>
          <w:szCs w:val="28"/>
        </w:rPr>
        <w:t>.,</w:t>
      </w:r>
      <w:r w:rsidR="001C2D49" w:rsidRPr="00A126B7">
        <w:rPr>
          <w:sz w:val="28"/>
          <w:szCs w:val="28"/>
        </w:rPr>
        <w:t xml:space="preserve"> </w:t>
      </w:r>
      <w:r w:rsidR="00C963A0" w:rsidRPr="00A126B7">
        <w:rPr>
          <w:sz w:val="28"/>
          <w:szCs w:val="28"/>
        </w:rPr>
        <w:t xml:space="preserve">земельный налог – </w:t>
      </w:r>
      <w:r w:rsidR="0087018B" w:rsidRPr="00A126B7">
        <w:rPr>
          <w:sz w:val="28"/>
          <w:szCs w:val="28"/>
        </w:rPr>
        <w:t>2 776,3</w:t>
      </w:r>
      <w:r w:rsidR="00C963A0" w:rsidRPr="00A126B7">
        <w:rPr>
          <w:sz w:val="28"/>
          <w:szCs w:val="28"/>
        </w:rPr>
        <w:t xml:space="preserve"> </w:t>
      </w:r>
      <w:proofErr w:type="spellStart"/>
      <w:r w:rsidR="00C963A0" w:rsidRPr="00A126B7">
        <w:rPr>
          <w:sz w:val="28"/>
          <w:szCs w:val="28"/>
        </w:rPr>
        <w:t>тыс.руб</w:t>
      </w:r>
      <w:proofErr w:type="spellEnd"/>
      <w:r w:rsidR="00C963A0" w:rsidRPr="00A126B7">
        <w:rPr>
          <w:sz w:val="28"/>
          <w:szCs w:val="28"/>
        </w:rPr>
        <w:t>.,</w:t>
      </w:r>
      <w:r w:rsidR="001C2D49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>государственная пошлина за совершение нотариальных действий –</w:t>
      </w:r>
      <w:r w:rsidR="00C00DF8" w:rsidRPr="00A126B7">
        <w:rPr>
          <w:sz w:val="28"/>
          <w:szCs w:val="28"/>
        </w:rPr>
        <w:t xml:space="preserve"> 21,6</w:t>
      </w:r>
      <w:r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</w:t>
      </w:r>
      <w:proofErr w:type="gramStart"/>
      <w:r w:rsidRPr="00A126B7">
        <w:rPr>
          <w:sz w:val="28"/>
          <w:szCs w:val="28"/>
        </w:rPr>
        <w:t>.р</w:t>
      </w:r>
      <w:proofErr w:type="gramEnd"/>
      <w:r w:rsidRPr="00A126B7">
        <w:rPr>
          <w:sz w:val="28"/>
          <w:szCs w:val="28"/>
        </w:rPr>
        <w:t>уб</w:t>
      </w:r>
      <w:proofErr w:type="spellEnd"/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 xml:space="preserve">; </w:t>
      </w:r>
      <w:r w:rsidR="00D26DF2" w:rsidRPr="00A126B7">
        <w:rPr>
          <w:sz w:val="28"/>
          <w:szCs w:val="28"/>
        </w:rPr>
        <w:t>доходы от арендной платы за земли находящиеся в собственности  сельских поселений</w:t>
      </w:r>
      <w:r w:rsidR="001C2D49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 xml:space="preserve">– </w:t>
      </w:r>
      <w:r w:rsidR="003D074E" w:rsidRPr="00A126B7">
        <w:rPr>
          <w:sz w:val="28"/>
          <w:szCs w:val="28"/>
        </w:rPr>
        <w:t>1,3</w:t>
      </w:r>
      <w:r w:rsidRPr="00A126B7">
        <w:rPr>
          <w:sz w:val="28"/>
          <w:szCs w:val="28"/>
        </w:rPr>
        <w:t xml:space="preserve"> тыс.руб</w:t>
      </w:r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>;</w:t>
      </w:r>
      <w:r w:rsidR="001C2D49" w:rsidRPr="00A126B7">
        <w:rPr>
          <w:sz w:val="28"/>
          <w:szCs w:val="28"/>
        </w:rPr>
        <w:t xml:space="preserve">  </w:t>
      </w:r>
      <w:r w:rsidR="00C963A0" w:rsidRPr="00A126B7">
        <w:rPr>
          <w:sz w:val="28"/>
          <w:szCs w:val="28"/>
        </w:rPr>
        <w:t xml:space="preserve">прочие доходы от использования имущества – </w:t>
      </w:r>
      <w:r w:rsidR="00F00CC3" w:rsidRPr="00A126B7">
        <w:rPr>
          <w:sz w:val="28"/>
          <w:szCs w:val="28"/>
        </w:rPr>
        <w:t>347,6</w:t>
      </w:r>
      <w:r w:rsidR="00C963A0" w:rsidRPr="00A126B7">
        <w:rPr>
          <w:sz w:val="28"/>
          <w:szCs w:val="28"/>
        </w:rPr>
        <w:t xml:space="preserve"> тыс.руб.;</w:t>
      </w:r>
      <w:r w:rsidR="001C2D49" w:rsidRPr="00A126B7">
        <w:rPr>
          <w:sz w:val="28"/>
          <w:szCs w:val="28"/>
        </w:rPr>
        <w:t xml:space="preserve"> </w:t>
      </w:r>
      <w:r w:rsidR="00C963A0" w:rsidRPr="00A126B7">
        <w:rPr>
          <w:sz w:val="28"/>
          <w:szCs w:val="28"/>
        </w:rPr>
        <w:t xml:space="preserve">доходы от оказания платных услуг и компенсации затрат государства – </w:t>
      </w:r>
      <w:r w:rsidR="003D074E" w:rsidRPr="00A126B7">
        <w:rPr>
          <w:sz w:val="28"/>
          <w:szCs w:val="28"/>
        </w:rPr>
        <w:t>14,5</w:t>
      </w:r>
      <w:r w:rsidR="003C385E" w:rsidRPr="00A126B7">
        <w:rPr>
          <w:sz w:val="28"/>
          <w:szCs w:val="28"/>
        </w:rPr>
        <w:t xml:space="preserve"> </w:t>
      </w:r>
      <w:proofErr w:type="spellStart"/>
      <w:r w:rsidR="003C385E" w:rsidRPr="00A126B7">
        <w:rPr>
          <w:sz w:val="28"/>
          <w:szCs w:val="28"/>
        </w:rPr>
        <w:t>тыс.руб</w:t>
      </w:r>
      <w:proofErr w:type="spellEnd"/>
      <w:r w:rsidR="00D26DF2" w:rsidRPr="00A126B7">
        <w:rPr>
          <w:sz w:val="28"/>
          <w:szCs w:val="28"/>
        </w:rPr>
        <w:t>.</w:t>
      </w:r>
    </w:p>
    <w:p w:rsidR="007E0872" w:rsidRPr="00A126B7" w:rsidRDefault="007E0872" w:rsidP="005100FB">
      <w:pPr>
        <w:pStyle w:val="a3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>Безвозмездные поступления в бюджет поселения за 202</w:t>
      </w:r>
      <w:r w:rsidR="00554EFF" w:rsidRPr="00A126B7">
        <w:rPr>
          <w:sz w:val="28"/>
          <w:szCs w:val="28"/>
        </w:rPr>
        <w:t>5</w:t>
      </w:r>
      <w:r w:rsidRPr="00A126B7">
        <w:rPr>
          <w:sz w:val="28"/>
          <w:szCs w:val="28"/>
        </w:rPr>
        <w:t xml:space="preserve"> год составил</w:t>
      </w:r>
      <w:r w:rsidR="001A49FA" w:rsidRPr="00A126B7">
        <w:rPr>
          <w:sz w:val="28"/>
          <w:szCs w:val="28"/>
        </w:rPr>
        <w:t>и</w:t>
      </w:r>
      <w:r w:rsidR="00EF47AC" w:rsidRPr="00A126B7">
        <w:rPr>
          <w:sz w:val="28"/>
          <w:szCs w:val="28"/>
        </w:rPr>
        <w:t xml:space="preserve"> </w:t>
      </w:r>
      <w:r w:rsidR="00F00CC3" w:rsidRPr="00A126B7">
        <w:rPr>
          <w:sz w:val="28"/>
          <w:szCs w:val="28"/>
        </w:rPr>
        <w:t>452 490,0</w:t>
      </w:r>
      <w:r w:rsidR="00554EFF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>тыс.</w:t>
      </w:r>
      <w:r w:rsidR="00F43A9A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>руб</w:t>
      </w:r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 xml:space="preserve">, в том числе: </w:t>
      </w:r>
      <w:r w:rsidR="00554EFF" w:rsidRPr="00A126B7">
        <w:rPr>
          <w:sz w:val="28"/>
          <w:szCs w:val="28"/>
        </w:rPr>
        <w:t>дотация бюджетам сельских поселений на поддержку мер по обеспечению сбалансированности бюджетов</w:t>
      </w:r>
      <w:r w:rsidRPr="00A126B7">
        <w:rPr>
          <w:sz w:val="28"/>
          <w:szCs w:val="28"/>
        </w:rPr>
        <w:t xml:space="preserve"> в сумме </w:t>
      </w:r>
      <w:r w:rsidR="00F43A9A" w:rsidRPr="00A126B7">
        <w:rPr>
          <w:sz w:val="28"/>
          <w:szCs w:val="28"/>
        </w:rPr>
        <w:t>–</w:t>
      </w:r>
      <w:r w:rsidR="001C2D49" w:rsidRPr="00A126B7">
        <w:rPr>
          <w:sz w:val="28"/>
          <w:szCs w:val="28"/>
        </w:rPr>
        <w:t xml:space="preserve"> </w:t>
      </w:r>
      <w:r w:rsidR="00F00CC3" w:rsidRPr="00A126B7">
        <w:rPr>
          <w:sz w:val="28"/>
          <w:szCs w:val="28"/>
        </w:rPr>
        <w:t>789,3</w:t>
      </w:r>
      <w:r w:rsidR="00554EFF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</w:t>
      </w:r>
      <w:proofErr w:type="gramStart"/>
      <w:r w:rsidRPr="00A126B7">
        <w:rPr>
          <w:sz w:val="28"/>
          <w:szCs w:val="28"/>
        </w:rPr>
        <w:t>.р</w:t>
      </w:r>
      <w:proofErr w:type="gramEnd"/>
      <w:r w:rsidRPr="00A126B7">
        <w:rPr>
          <w:sz w:val="28"/>
          <w:szCs w:val="28"/>
        </w:rPr>
        <w:t>уб</w:t>
      </w:r>
      <w:proofErr w:type="spellEnd"/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>,</w:t>
      </w:r>
      <w:r w:rsidR="001C2D49" w:rsidRPr="00A126B7">
        <w:rPr>
          <w:sz w:val="28"/>
          <w:szCs w:val="28"/>
        </w:rPr>
        <w:t xml:space="preserve"> </w:t>
      </w:r>
      <w:r w:rsidR="00554EFF" w:rsidRPr="00A126B7">
        <w:rPr>
          <w:sz w:val="28"/>
          <w:szCs w:val="28"/>
        </w:rPr>
        <w:t>дотация бюджетам сельских поселений на выравнивание бюджетной обеспеченности из бюджетов муниципальных районов</w:t>
      </w:r>
      <w:r w:rsidR="00D26DF2" w:rsidRPr="00A126B7">
        <w:rPr>
          <w:sz w:val="28"/>
          <w:szCs w:val="28"/>
        </w:rPr>
        <w:t xml:space="preserve"> в сумме </w:t>
      </w:r>
      <w:r w:rsidR="00F43A9A" w:rsidRPr="00A126B7">
        <w:rPr>
          <w:sz w:val="28"/>
          <w:szCs w:val="28"/>
        </w:rPr>
        <w:t>–</w:t>
      </w:r>
      <w:r w:rsidR="001C2D49" w:rsidRPr="00A126B7">
        <w:rPr>
          <w:sz w:val="28"/>
          <w:szCs w:val="28"/>
        </w:rPr>
        <w:t xml:space="preserve"> </w:t>
      </w:r>
      <w:r w:rsidR="00B811F9" w:rsidRPr="00A126B7">
        <w:rPr>
          <w:sz w:val="28"/>
          <w:szCs w:val="28"/>
        </w:rPr>
        <w:t>26 684,4</w:t>
      </w:r>
      <w:r w:rsidR="00554EFF" w:rsidRPr="00A126B7">
        <w:rPr>
          <w:sz w:val="28"/>
          <w:szCs w:val="28"/>
        </w:rPr>
        <w:t xml:space="preserve"> </w:t>
      </w:r>
      <w:proofErr w:type="spellStart"/>
      <w:r w:rsidR="00D26DF2" w:rsidRPr="00A126B7">
        <w:rPr>
          <w:sz w:val="28"/>
          <w:szCs w:val="28"/>
        </w:rPr>
        <w:t>тыс.руб</w:t>
      </w:r>
      <w:proofErr w:type="spellEnd"/>
      <w:r w:rsidR="00D26DF2" w:rsidRPr="00A126B7">
        <w:rPr>
          <w:sz w:val="28"/>
          <w:szCs w:val="28"/>
        </w:rPr>
        <w:t>.,</w:t>
      </w:r>
      <w:r w:rsidRPr="00A126B7">
        <w:rPr>
          <w:sz w:val="28"/>
          <w:szCs w:val="28"/>
        </w:rPr>
        <w:t xml:space="preserve"> субвенции бюджетам поселений на выполнение передаваемых полномочий </w:t>
      </w:r>
      <w:r w:rsidR="00554EFF" w:rsidRPr="00A126B7">
        <w:rPr>
          <w:sz w:val="28"/>
          <w:szCs w:val="28"/>
        </w:rPr>
        <w:t xml:space="preserve"> в сумме </w:t>
      </w:r>
      <w:r w:rsidRPr="00A126B7">
        <w:rPr>
          <w:sz w:val="28"/>
          <w:szCs w:val="28"/>
        </w:rPr>
        <w:t>– 0,2 тыс.</w:t>
      </w:r>
      <w:r w:rsidR="00554EFF" w:rsidRPr="00A126B7">
        <w:rPr>
          <w:sz w:val="28"/>
          <w:szCs w:val="28"/>
        </w:rPr>
        <w:t xml:space="preserve"> </w:t>
      </w:r>
      <w:r w:rsidRPr="00A126B7">
        <w:rPr>
          <w:sz w:val="28"/>
          <w:szCs w:val="28"/>
        </w:rPr>
        <w:t>руб</w:t>
      </w:r>
      <w:r w:rsidR="00606DD2" w:rsidRPr="00A126B7">
        <w:rPr>
          <w:sz w:val="28"/>
          <w:szCs w:val="28"/>
        </w:rPr>
        <w:t>.</w:t>
      </w:r>
      <w:r w:rsidRPr="00A126B7">
        <w:rPr>
          <w:sz w:val="28"/>
          <w:szCs w:val="28"/>
        </w:rPr>
        <w:t>,</w:t>
      </w:r>
      <w:r w:rsidR="00554EFF" w:rsidRPr="00A126B7">
        <w:rPr>
          <w:sz w:val="28"/>
          <w:szCs w:val="28"/>
        </w:rPr>
        <w:t xml:space="preserve"> субвенции бюджетам сельских поселений на осуществление первичного воинского учета в сумме – </w:t>
      </w:r>
      <w:r w:rsidR="00B811F9" w:rsidRPr="00A126B7">
        <w:rPr>
          <w:sz w:val="28"/>
          <w:szCs w:val="28"/>
        </w:rPr>
        <w:t>413,6</w:t>
      </w:r>
      <w:r w:rsidR="00554EFF" w:rsidRPr="00A126B7">
        <w:rPr>
          <w:sz w:val="28"/>
          <w:szCs w:val="28"/>
        </w:rPr>
        <w:t xml:space="preserve"> тыс. руб., </w:t>
      </w:r>
      <w:r w:rsidRPr="00A126B7">
        <w:rPr>
          <w:sz w:val="28"/>
          <w:szCs w:val="28"/>
        </w:rPr>
        <w:t xml:space="preserve">иные межбюджетные трансферты бюджетам поселений – </w:t>
      </w:r>
      <w:r w:rsidR="00B811F9" w:rsidRPr="00A126B7">
        <w:rPr>
          <w:sz w:val="28"/>
          <w:szCs w:val="28"/>
        </w:rPr>
        <w:t>124 602,5</w:t>
      </w:r>
      <w:r w:rsidR="003C385E" w:rsidRPr="00A126B7">
        <w:rPr>
          <w:sz w:val="28"/>
          <w:szCs w:val="28"/>
        </w:rPr>
        <w:t xml:space="preserve"> </w:t>
      </w:r>
      <w:proofErr w:type="spellStart"/>
      <w:r w:rsidRPr="00A126B7">
        <w:rPr>
          <w:sz w:val="28"/>
          <w:szCs w:val="28"/>
        </w:rPr>
        <w:t>тыс</w:t>
      </w:r>
      <w:proofErr w:type="gramStart"/>
      <w:r w:rsidRPr="00A126B7">
        <w:rPr>
          <w:sz w:val="28"/>
          <w:szCs w:val="28"/>
        </w:rPr>
        <w:t>.р</w:t>
      </w:r>
      <w:proofErr w:type="gramEnd"/>
      <w:r w:rsidRPr="00A126B7">
        <w:rPr>
          <w:sz w:val="28"/>
          <w:szCs w:val="28"/>
        </w:rPr>
        <w:t>уб</w:t>
      </w:r>
      <w:proofErr w:type="spellEnd"/>
      <w:r w:rsidR="007A4326" w:rsidRPr="00A126B7">
        <w:rPr>
          <w:sz w:val="28"/>
          <w:szCs w:val="28"/>
        </w:rPr>
        <w:t>.</w:t>
      </w:r>
    </w:p>
    <w:p w:rsidR="007E0872" w:rsidRPr="00A126B7" w:rsidRDefault="007E0872" w:rsidP="007E0872">
      <w:pPr>
        <w:pStyle w:val="a3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Основные направления расходов бюджета поселения за </w:t>
      </w:r>
      <w:r w:rsidR="00030187" w:rsidRPr="00A126B7">
        <w:rPr>
          <w:sz w:val="28"/>
          <w:szCs w:val="28"/>
        </w:rPr>
        <w:t xml:space="preserve">отчетный период </w:t>
      </w:r>
      <w:r w:rsidRPr="00A126B7">
        <w:rPr>
          <w:sz w:val="28"/>
          <w:szCs w:val="28"/>
        </w:rPr>
        <w:t xml:space="preserve"> составляют: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- общегосударственные вопросы в сумме – </w:t>
      </w:r>
      <w:r w:rsidR="003D074E" w:rsidRPr="00A126B7">
        <w:rPr>
          <w:rFonts w:ascii="Times New Roman" w:hAnsi="Times New Roman" w:cs="Times New Roman"/>
          <w:sz w:val="28"/>
          <w:szCs w:val="28"/>
        </w:rPr>
        <w:t xml:space="preserve">12 636,0 </w:t>
      </w:r>
      <w:r w:rsidRPr="00A126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национальная оборона  в сумме – </w:t>
      </w:r>
      <w:r w:rsidR="003D074E" w:rsidRPr="00A126B7">
        <w:rPr>
          <w:rFonts w:ascii="Times New Roman" w:hAnsi="Times New Roman" w:cs="Times New Roman"/>
          <w:sz w:val="28"/>
          <w:szCs w:val="28"/>
        </w:rPr>
        <w:t>413,6</w:t>
      </w:r>
      <w:r w:rsidRPr="00A126B7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национальная безопасность  и правоохранительная деятельность в сумме – </w:t>
      </w:r>
      <w:r w:rsidR="002D7658" w:rsidRPr="00A126B7">
        <w:rPr>
          <w:rFonts w:ascii="Times New Roman" w:hAnsi="Times New Roman" w:cs="Times New Roman"/>
          <w:sz w:val="28"/>
          <w:szCs w:val="28"/>
        </w:rPr>
        <w:t>257,4</w:t>
      </w:r>
      <w:r w:rsidRPr="00A126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- национальная экономика в сумме – </w:t>
      </w:r>
      <w:r w:rsidR="002D7658" w:rsidRPr="00A126B7">
        <w:rPr>
          <w:rFonts w:ascii="Times New Roman" w:hAnsi="Times New Roman" w:cs="Times New Roman"/>
          <w:sz w:val="28"/>
          <w:szCs w:val="28"/>
        </w:rPr>
        <w:t>62 145,2</w:t>
      </w:r>
      <w:r w:rsidRPr="00A126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жилищно-коммунальное хозяйство в сумме – </w:t>
      </w:r>
      <w:r w:rsidR="002D7658" w:rsidRPr="00A126B7">
        <w:rPr>
          <w:rFonts w:ascii="Times New Roman" w:hAnsi="Times New Roman" w:cs="Times New Roman"/>
          <w:sz w:val="28"/>
          <w:szCs w:val="28"/>
        </w:rPr>
        <w:t>69 450,9</w:t>
      </w:r>
      <w:r w:rsidR="00FE257C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FC2EB8" w:rsidRPr="00A126B7" w:rsidRDefault="00FC2EB8" w:rsidP="00FC2EB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образование в сумме – </w:t>
      </w:r>
      <w:r w:rsidR="002D7658" w:rsidRPr="00A126B7">
        <w:rPr>
          <w:rFonts w:ascii="Times New Roman" w:hAnsi="Times New Roman" w:cs="Times New Roman"/>
          <w:sz w:val="28"/>
          <w:szCs w:val="28"/>
        </w:rPr>
        <w:t>9,1</w:t>
      </w:r>
      <w:r w:rsidR="003C385E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FC2EB8" w:rsidRPr="00A126B7" w:rsidRDefault="00FC2EB8" w:rsidP="00FC2EB8">
      <w:pPr>
        <w:widowControl/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культура в сумме– </w:t>
      </w:r>
      <w:r w:rsidR="002D7658" w:rsidRPr="00A126B7">
        <w:rPr>
          <w:rFonts w:ascii="Times New Roman" w:hAnsi="Times New Roman" w:cs="Times New Roman"/>
          <w:sz w:val="28"/>
          <w:szCs w:val="28"/>
        </w:rPr>
        <w:t>15 313,6</w:t>
      </w:r>
      <w:r w:rsidRPr="00A126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C2EB8" w:rsidRPr="00A126B7" w:rsidRDefault="00FC2EB8" w:rsidP="00FC2EB8">
      <w:pPr>
        <w:widowControl/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социальная политика  в сумме – </w:t>
      </w:r>
      <w:r w:rsidR="002D7658" w:rsidRPr="00A126B7">
        <w:rPr>
          <w:rFonts w:ascii="Times New Roman" w:hAnsi="Times New Roman" w:cs="Times New Roman"/>
          <w:sz w:val="28"/>
          <w:szCs w:val="28"/>
        </w:rPr>
        <w:t>147,3</w:t>
      </w:r>
      <w:r w:rsidR="004B12CF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>тыс. рублей;</w:t>
      </w:r>
    </w:p>
    <w:p w:rsidR="002D7658" w:rsidRPr="00A126B7" w:rsidRDefault="002D7658" w:rsidP="00FC2EB8">
      <w:pPr>
        <w:widowControl/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охрана окружающей среды – 400,0 тыс. рублей;</w:t>
      </w:r>
    </w:p>
    <w:p w:rsidR="002D7658" w:rsidRPr="00A126B7" w:rsidRDefault="002D7658" w:rsidP="00FC2EB8">
      <w:pPr>
        <w:widowControl/>
        <w:tabs>
          <w:tab w:val="num" w:pos="113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благоустройство – 7 387,1 тыс. рублей.</w:t>
      </w:r>
    </w:p>
    <w:p w:rsidR="00A07601" w:rsidRPr="00A126B7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Просроченные долги по обязательствам бюджета </w:t>
      </w:r>
      <w:r w:rsidR="008F7592" w:rsidRPr="00A126B7">
        <w:rPr>
          <w:sz w:val="28"/>
          <w:szCs w:val="28"/>
        </w:rPr>
        <w:t>Синегорского</w:t>
      </w:r>
      <w:r w:rsidRPr="00A126B7">
        <w:rPr>
          <w:sz w:val="28"/>
          <w:szCs w:val="28"/>
        </w:rPr>
        <w:t xml:space="preserve"> поселения </w:t>
      </w:r>
      <w:proofErr w:type="spellStart"/>
      <w:r w:rsidRPr="00A126B7">
        <w:rPr>
          <w:sz w:val="28"/>
          <w:szCs w:val="28"/>
        </w:rPr>
        <w:t>Белокалитвинского</w:t>
      </w:r>
      <w:proofErr w:type="spellEnd"/>
      <w:r w:rsidRPr="00A126B7">
        <w:rPr>
          <w:sz w:val="28"/>
          <w:szCs w:val="28"/>
        </w:rPr>
        <w:t xml:space="preserve"> района отсутствуют.</w:t>
      </w:r>
    </w:p>
    <w:p w:rsidR="00A07601" w:rsidRPr="00A126B7" w:rsidRDefault="00A07601" w:rsidP="00A07601">
      <w:pPr>
        <w:pStyle w:val="a3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>Бюджетная политика в сфере расходов бюджета поселения была направлена на решение вопросов местного значения поселения, обеспечение финансирования социально-значимых и первоочередных расходов.</w:t>
      </w:r>
    </w:p>
    <w:p w:rsidR="000043F5" w:rsidRPr="00A126B7" w:rsidRDefault="000043F5" w:rsidP="00F36CD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326" w:rsidRPr="00A126B7" w:rsidRDefault="007A4326" w:rsidP="00F36CD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ГАЗОСНАБЖЕНИЕ</w:t>
      </w:r>
    </w:p>
    <w:p w:rsidR="00B811F9" w:rsidRPr="00A126B7" w:rsidRDefault="00B811F9" w:rsidP="00F36CD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326" w:rsidRPr="00A126B7" w:rsidRDefault="00B811F9" w:rsidP="002D4F43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eastAsia="Calibri" w:hAnsi="Times New Roman"/>
          <w:sz w:val="28"/>
          <w:szCs w:val="28"/>
          <w:lang w:eastAsia="en-US"/>
        </w:rPr>
        <w:t xml:space="preserve">Во втором полугодии 2024 года были построены распределительные газопроводы в п. Виноградный, п. Мельничный и п. </w:t>
      </w:r>
      <w:proofErr w:type="spellStart"/>
      <w:r w:rsidRPr="00A126B7">
        <w:rPr>
          <w:rFonts w:ascii="Times New Roman" w:eastAsia="Calibri" w:hAnsi="Times New Roman"/>
          <w:sz w:val="28"/>
          <w:szCs w:val="28"/>
          <w:lang w:eastAsia="en-US"/>
        </w:rPr>
        <w:t>Углекаменный</w:t>
      </w:r>
      <w:proofErr w:type="spellEnd"/>
      <w:r w:rsidRPr="00A126B7">
        <w:rPr>
          <w:rFonts w:ascii="Times New Roman" w:eastAsia="Calibri" w:hAnsi="Times New Roman"/>
          <w:iCs/>
          <w:sz w:val="28"/>
          <w:szCs w:val="28"/>
          <w:lang w:eastAsia="en-US"/>
        </w:rPr>
        <w:t>. Данные объекты в 2025 году введены в эксплуатацию</w:t>
      </w:r>
      <w:r w:rsidR="000043F5" w:rsidRPr="00A126B7">
        <w:rPr>
          <w:rFonts w:ascii="Times New Roman" w:hAnsi="Times New Roman" w:cs="Times New Roman"/>
          <w:sz w:val="28"/>
          <w:szCs w:val="28"/>
        </w:rPr>
        <w:t>.</w:t>
      </w:r>
      <w:r w:rsidR="00372FDA" w:rsidRPr="00A126B7">
        <w:rPr>
          <w:rFonts w:ascii="Times New Roman" w:hAnsi="Times New Roman" w:cs="Times New Roman"/>
          <w:sz w:val="28"/>
          <w:szCs w:val="28"/>
        </w:rPr>
        <w:t xml:space="preserve"> Жители активно собирают все необходимые документы и подают заявления на газификацию своих домовладений.</w:t>
      </w:r>
    </w:p>
    <w:p w:rsidR="00A64E0E" w:rsidRPr="00A126B7" w:rsidRDefault="00A64E0E" w:rsidP="00F36CD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40B" w:rsidRPr="00A126B7" w:rsidRDefault="003A040B" w:rsidP="00F36CD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A64E0E" w:rsidRPr="00A126B7" w:rsidRDefault="00A64E0E" w:rsidP="00F36CD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E0E" w:rsidRPr="00A126B7" w:rsidRDefault="00AC12C5" w:rsidP="00A64E0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Во втором полугодии 2025 года п</w:t>
      </w:r>
      <w:r w:rsidR="00A64E0E" w:rsidRPr="00A126B7">
        <w:rPr>
          <w:rFonts w:ascii="Times New Roman" w:hAnsi="Times New Roman" w:cs="Times New Roman"/>
          <w:sz w:val="28"/>
          <w:szCs w:val="28"/>
        </w:rPr>
        <w:t xml:space="preserve">роведены работы по замене вышедших из строя   ламп  уличного освещения  в п. Синегорский.  Всего было заменено </w:t>
      </w:r>
      <w:r w:rsidR="00A64E0E" w:rsidRPr="00A126B7">
        <w:rPr>
          <w:rFonts w:ascii="Times New Roman" w:hAnsi="Times New Roman" w:cs="Times New Roman"/>
          <w:b/>
          <w:sz w:val="28"/>
          <w:szCs w:val="28"/>
        </w:rPr>
        <w:t xml:space="preserve">36 </w:t>
      </w:r>
      <w:r w:rsidR="00A64E0E" w:rsidRPr="00A126B7">
        <w:rPr>
          <w:rFonts w:ascii="Times New Roman" w:hAnsi="Times New Roman" w:cs="Times New Roman"/>
          <w:sz w:val="28"/>
          <w:szCs w:val="28"/>
        </w:rPr>
        <w:t>ламп.</w:t>
      </w:r>
    </w:p>
    <w:p w:rsidR="00A64E0E" w:rsidRPr="00A126B7" w:rsidRDefault="00A64E0E" w:rsidP="00A64E0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В парке </w:t>
      </w:r>
      <w:r w:rsidR="00AC6A3E" w:rsidRPr="00A126B7">
        <w:rPr>
          <w:rFonts w:ascii="Times New Roman" w:hAnsi="Times New Roman" w:cs="Times New Roman"/>
          <w:sz w:val="28"/>
          <w:szCs w:val="28"/>
        </w:rPr>
        <w:t>им.</w:t>
      </w:r>
      <w:r w:rsidRPr="00A126B7">
        <w:rPr>
          <w:rFonts w:ascii="Times New Roman" w:hAnsi="Times New Roman" w:cs="Times New Roman"/>
          <w:sz w:val="28"/>
          <w:szCs w:val="28"/>
        </w:rPr>
        <w:t xml:space="preserve"> М. Горького  </w:t>
      </w:r>
      <w:r w:rsidR="00AC6A3E" w:rsidRPr="00A126B7">
        <w:rPr>
          <w:rFonts w:ascii="Times New Roman" w:hAnsi="Times New Roman" w:cs="Times New Roman"/>
          <w:sz w:val="28"/>
          <w:szCs w:val="28"/>
        </w:rPr>
        <w:t xml:space="preserve">в </w:t>
      </w:r>
      <w:r w:rsidRPr="00A126B7">
        <w:rPr>
          <w:rFonts w:ascii="Times New Roman" w:hAnsi="Times New Roman" w:cs="Times New Roman"/>
          <w:sz w:val="28"/>
          <w:szCs w:val="28"/>
        </w:rPr>
        <w:t>п. Синегорский восстановлено уличное освещение, а именно  установлено дополнительных  5 опор  электропередачи и 15 светильников.</w:t>
      </w:r>
    </w:p>
    <w:p w:rsidR="00A64E0E" w:rsidRPr="00A126B7" w:rsidRDefault="00A64E0E" w:rsidP="00A64E0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По ул. Булавина  вдоль автомобильной дороги установлено 5 опор линии электропередачи со светодиодными светильниками.  В текущем году работы по стационарному освещению ул. Булавина вдоль автомобильной дороги будут продолжены.</w:t>
      </w:r>
    </w:p>
    <w:p w:rsidR="00A64E0E" w:rsidRPr="00A126B7" w:rsidRDefault="00A64E0E" w:rsidP="00A64E0E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Уличное освещение микрорайона </w:t>
      </w:r>
      <w:proofErr w:type="gramStart"/>
      <w:r w:rsidRPr="00A126B7">
        <w:rPr>
          <w:rFonts w:ascii="Times New Roman" w:hAnsi="Times New Roman" w:cs="Times New Roman"/>
          <w:sz w:val="28"/>
          <w:szCs w:val="28"/>
        </w:rPr>
        <w:t>Юбилейный</w:t>
      </w:r>
      <w:proofErr w:type="gramEnd"/>
      <w:r w:rsidRPr="00A126B7">
        <w:rPr>
          <w:rFonts w:ascii="Times New Roman" w:hAnsi="Times New Roman" w:cs="Times New Roman"/>
          <w:sz w:val="28"/>
          <w:szCs w:val="28"/>
        </w:rPr>
        <w:t>, ул. Веселая и ул. Маяковского отремонтировано.</w:t>
      </w:r>
    </w:p>
    <w:p w:rsidR="003E72C5" w:rsidRPr="00A126B7" w:rsidRDefault="003E72C5" w:rsidP="003E72C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3A040B" w:rsidRPr="00A126B7" w:rsidRDefault="003A040B" w:rsidP="003A040B">
      <w:pPr>
        <w:widowControl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b/>
          <w:sz w:val="28"/>
          <w:szCs w:val="28"/>
        </w:rPr>
        <w:t>ДОРОЖНОЕ ХОЗЯЙСТВО</w:t>
      </w:r>
    </w:p>
    <w:p w:rsidR="00A64E0E" w:rsidRPr="00A126B7" w:rsidRDefault="00A64E0E" w:rsidP="003A040B">
      <w:pPr>
        <w:widowControl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E0E" w:rsidRPr="00A126B7" w:rsidRDefault="00A64E0E" w:rsidP="00A64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В рамках мероприятий по обеспечению безопасности дорожного движения были выполнены следующие работы:</w:t>
      </w:r>
    </w:p>
    <w:p w:rsidR="00A64E0E" w:rsidRPr="00A126B7" w:rsidRDefault="00A64E0E" w:rsidP="00A64E0E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 в августе 2025г. выполнены работы по нанесению дорожной разметки   на 7-ми пешеходных переходах, отремонтированы светофоры на пешеходных переходах в районе МБОУ СОШ №14 и МБДОУ ДС №</w:t>
      </w:r>
      <w:r w:rsidR="00A71671"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4</w:t>
      </w:r>
      <w:r w:rsidR="00A71671"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5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«</w:t>
      </w:r>
      <w:proofErr w:type="spell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Дюймовочка</w:t>
      </w:r>
      <w:proofErr w:type="spell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»</w:t>
      </w:r>
      <w:r w:rsidR="00A71671"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;</w:t>
      </w:r>
    </w:p>
    <w:p w:rsidR="00A64E0E" w:rsidRPr="00A126B7" w:rsidRDefault="00A64E0E" w:rsidP="00A64E0E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 выполнены работы по восстановлению поперечного профиля и неровности проезжей части (</w:t>
      </w:r>
      <w:proofErr w:type="spell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грейдирование</w:t>
      </w:r>
      <w:proofErr w:type="spell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, подсыпка  с добавлением фала) участка автомобильной дороги по ул. Ленина, Рублева, Чернышевского в п. Синегорский на общую сумму 298,1 тыс.</w:t>
      </w:r>
      <w:r w:rsidR="00A71671"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рублей;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A64E0E" w:rsidRPr="00A126B7" w:rsidRDefault="00A64E0E" w:rsidP="00A64E0E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 ямочный ремонт асфальтового покрытия автомобильных дорог по улицам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 Веселая, Маяковского, Ленина,  Булавина в п. Синегорский на общую сумму 299,9 тыс. рублей  объемом 212 м</w:t>
      </w:r>
      <w:proofErr w:type="gramStart"/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vertAlign w:val="superscript"/>
          <w:lang w:eastAsia="en-US"/>
        </w:rPr>
        <w:t>2</w:t>
      </w:r>
      <w:proofErr w:type="gramEnd"/>
      <w:r w:rsidR="00A71671"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;</w:t>
      </w:r>
    </w:p>
    <w:p w:rsidR="00A64E0E" w:rsidRPr="00A126B7" w:rsidRDefault="00A64E0E" w:rsidP="00A64E0E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  выполнен ремонт участка автомобильной дороги по ул. Маяковского в п. Синегорский на общую сумму 874,5 тыс. рублей объемом 420 м</w:t>
      </w:r>
      <w:proofErr w:type="gramStart"/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vertAlign w:val="superscript"/>
          <w:lang w:eastAsia="en-US"/>
        </w:rPr>
        <w:t>2</w:t>
      </w:r>
      <w:proofErr w:type="gramEnd"/>
      <w:r w:rsidR="00A71671"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;</w:t>
      </w:r>
    </w:p>
    <w:p w:rsidR="00A64E0E" w:rsidRPr="00A126B7" w:rsidRDefault="00A64E0E" w:rsidP="00A64E0E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A126B7">
        <w:rPr>
          <w:rFonts w:ascii="Times New Roman" w:hAnsi="Times New Roman" w:cs="Times New Roman"/>
          <w:sz w:val="28"/>
          <w:szCs w:val="28"/>
        </w:rPr>
        <w:t>участок ул.</w:t>
      </w:r>
      <w:r w:rsidR="00A71671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 xml:space="preserve">Ленина </w:t>
      </w:r>
      <w:r w:rsidR="00A71671" w:rsidRPr="00A126B7">
        <w:rPr>
          <w:rFonts w:ascii="Times New Roman" w:hAnsi="Times New Roman" w:cs="Times New Roman"/>
          <w:sz w:val="28"/>
          <w:szCs w:val="28"/>
        </w:rPr>
        <w:t xml:space="preserve">в п. Синегорский </w:t>
      </w:r>
      <w:proofErr w:type="spellStart"/>
      <w:r w:rsidRPr="00A126B7">
        <w:rPr>
          <w:rFonts w:ascii="Times New Roman" w:hAnsi="Times New Roman" w:cs="Times New Roman"/>
          <w:sz w:val="28"/>
          <w:szCs w:val="28"/>
        </w:rPr>
        <w:t>прогрейдирован</w:t>
      </w:r>
      <w:proofErr w:type="spellEnd"/>
      <w:r w:rsidRPr="00A126B7">
        <w:rPr>
          <w:rFonts w:ascii="Times New Roman" w:hAnsi="Times New Roman" w:cs="Times New Roman"/>
          <w:sz w:val="28"/>
          <w:szCs w:val="28"/>
        </w:rPr>
        <w:t xml:space="preserve"> и  частично подсыпан щебнем.</w:t>
      </w:r>
    </w:p>
    <w:p w:rsidR="00125FC8" w:rsidRPr="00A126B7" w:rsidRDefault="00125FC8" w:rsidP="00E54CB9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2C5" w:rsidRPr="00A126B7" w:rsidRDefault="00372FDA" w:rsidP="00D54C22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A71671" w:rsidRPr="00A126B7" w:rsidRDefault="00A71671" w:rsidP="00D54C22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6EC" w:rsidRPr="00A126B7" w:rsidRDefault="00E156EC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6B7">
        <w:rPr>
          <w:rFonts w:ascii="Times New Roman" w:eastAsia="Calibri" w:hAnsi="Times New Roman" w:cs="Times New Roman"/>
          <w:sz w:val="28"/>
          <w:szCs w:val="28"/>
        </w:rPr>
        <w:t xml:space="preserve">В личных подсобных хозяйствах прослеживается тенденция снижения поголовья скота. Так количество КРС на </w:t>
      </w:r>
      <w:r w:rsidR="00821DA4" w:rsidRPr="00A126B7">
        <w:rPr>
          <w:rFonts w:ascii="Times New Roman" w:eastAsia="Calibri" w:hAnsi="Times New Roman" w:cs="Times New Roman"/>
          <w:sz w:val="28"/>
          <w:szCs w:val="28"/>
        </w:rPr>
        <w:t>01</w:t>
      </w:r>
      <w:r w:rsidRPr="00A126B7">
        <w:rPr>
          <w:rFonts w:ascii="Times New Roman" w:eastAsia="Calibri" w:hAnsi="Times New Roman" w:cs="Times New Roman"/>
          <w:sz w:val="28"/>
          <w:szCs w:val="28"/>
        </w:rPr>
        <w:t>.</w:t>
      </w:r>
      <w:r w:rsidR="0097533F" w:rsidRPr="00A126B7">
        <w:rPr>
          <w:rFonts w:ascii="Times New Roman" w:eastAsia="Calibri" w:hAnsi="Times New Roman" w:cs="Times New Roman"/>
          <w:sz w:val="28"/>
          <w:szCs w:val="28"/>
        </w:rPr>
        <w:t>0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>1</w:t>
      </w:r>
      <w:r w:rsidRPr="00A126B7">
        <w:rPr>
          <w:rFonts w:ascii="Times New Roman" w:eastAsia="Calibri" w:hAnsi="Times New Roman" w:cs="Times New Roman"/>
          <w:sz w:val="28"/>
          <w:szCs w:val="28"/>
        </w:rPr>
        <w:t>.202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>6</w:t>
      </w:r>
      <w:r w:rsidRPr="00A126B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eastAsia="Calibri" w:hAnsi="Times New Roman" w:cs="Times New Roman"/>
          <w:sz w:val="28"/>
          <w:szCs w:val="28"/>
        </w:rPr>
        <w:t>-</w:t>
      </w:r>
      <w:r w:rsidR="00EA1C63" w:rsidRPr="00A1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>136</w:t>
      </w:r>
      <w:r w:rsidRPr="00A126B7">
        <w:rPr>
          <w:rFonts w:ascii="Times New Roman" w:eastAsia="Calibri" w:hAnsi="Times New Roman" w:cs="Times New Roman"/>
          <w:sz w:val="28"/>
          <w:szCs w:val="28"/>
        </w:rPr>
        <w:t xml:space="preserve"> голов, из них 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>9</w:t>
      </w:r>
      <w:r w:rsidR="00B63E40" w:rsidRPr="00A126B7">
        <w:rPr>
          <w:rFonts w:ascii="Times New Roman" w:eastAsia="Calibri" w:hAnsi="Times New Roman" w:cs="Times New Roman"/>
          <w:sz w:val="28"/>
          <w:szCs w:val="28"/>
        </w:rPr>
        <w:t>3</w:t>
      </w:r>
      <w:r w:rsidR="0079556B" w:rsidRPr="00A1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eastAsia="Calibri" w:hAnsi="Times New Roman" w:cs="Times New Roman"/>
          <w:sz w:val="28"/>
          <w:szCs w:val="28"/>
        </w:rPr>
        <w:t>молочных коров.</w:t>
      </w:r>
    </w:p>
    <w:p w:rsidR="00E156EC" w:rsidRPr="00A126B7" w:rsidRDefault="00E156EC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6B7">
        <w:rPr>
          <w:rFonts w:ascii="Times New Roman" w:eastAsia="Calibri" w:hAnsi="Times New Roman" w:cs="Times New Roman"/>
          <w:sz w:val="28"/>
          <w:szCs w:val="28"/>
        </w:rPr>
        <w:t xml:space="preserve">Администрация поселения </w:t>
      </w:r>
      <w:r w:rsidR="00B63E40" w:rsidRPr="00A126B7">
        <w:rPr>
          <w:rFonts w:ascii="Times New Roman" w:eastAsia="Calibri" w:hAnsi="Times New Roman" w:cs="Times New Roman"/>
          <w:sz w:val="28"/>
          <w:szCs w:val="28"/>
        </w:rPr>
        <w:t>продолжает</w:t>
      </w:r>
      <w:r w:rsidRPr="00A126B7">
        <w:rPr>
          <w:rFonts w:ascii="Times New Roman" w:eastAsia="Calibri" w:hAnsi="Times New Roman" w:cs="Times New Roman"/>
          <w:sz w:val="28"/>
          <w:szCs w:val="28"/>
        </w:rPr>
        <w:t xml:space="preserve"> работу по актуализации базы данных по земельным участкам и домовладениям. </w:t>
      </w:r>
      <w:r w:rsidR="00A71671" w:rsidRPr="00A126B7">
        <w:rPr>
          <w:rFonts w:ascii="Times New Roman" w:eastAsia="Calibri" w:hAnsi="Times New Roman" w:cs="Times New Roman"/>
          <w:sz w:val="28"/>
          <w:szCs w:val="28"/>
        </w:rPr>
        <w:t>В</w:t>
      </w:r>
      <w:r w:rsidR="00CE1D0A" w:rsidRPr="00A126B7">
        <w:rPr>
          <w:rFonts w:ascii="Times New Roman" w:eastAsia="Calibri" w:hAnsi="Times New Roman" w:cs="Times New Roman"/>
          <w:sz w:val="28"/>
          <w:szCs w:val="28"/>
        </w:rPr>
        <w:t xml:space="preserve">сем собственникам личных подсобных хозяйств необходимо </w:t>
      </w:r>
      <w:r w:rsidRPr="00A126B7">
        <w:rPr>
          <w:rFonts w:ascii="Times New Roman" w:eastAsia="Calibri" w:hAnsi="Times New Roman" w:cs="Times New Roman"/>
          <w:sz w:val="28"/>
          <w:szCs w:val="28"/>
        </w:rPr>
        <w:t>привести в соответствие документы на собственность</w:t>
      </w:r>
      <w:r w:rsidR="00CE1D0A" w:rsidRPr="00A126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12C5" w:rsidRPr="00A126B7" w:rsidRDefault="00AC12C5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113" w:rsidRPr="00A126B7" w:rsidRDefault="00270667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26B7">
        <w:rPr>
          <w:rFonts w:ascii="Times New Roman" w:eastAsia="Calibri" w:hAnsi="Times New Roman" w:cs="Times New Roman"/>
          <w:b/>
          <w:sz w:val="28"/>
          <w:szCs w:val="28"/>
        </w:rPr>
        <w:t>Так же, доводим до вашего сведения, что с</w:t>
      </w:r>
      <w:r w:rsidR="00F03113" w:rsidRPr="00A126B7">
        <w:rPr>
          <w:rFonts w:ascii="Times New Roman" w:eastAsia="Calibri" w:hAnsi="Times New Roman" w:cs="Times New Roman"/>
          <w:b/>
          <w:sz w:val="28"/>
          <w:szCs w:val="28"/>
        </w:rPr>
        <w:t>огласно требованиям действующего законодательства на территории Ростовской области в 2026 году будет проведена очередная государственная кадастровая оценка земельных участков.</w:t>
      </w:r>
    </w:p>
    <w:p w:rsidR="00F03113" w:rsidRPr="00A126B7" w:rsidRDefault="00F03113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26B7">
        <w:rPr>
          <w:rFonts w:ascii="Times New Roman" w:eastAsia="Calibri" w:hAnsi="Times New Roman" w:cs="Times New Roman"/>
          <w:b/>
          <w:sz w:val="28"/>
          <w:szCs w:val="28"/>
        </w:rPr>
        <w:t>Во избежания ошибок при определении кадастровой стоимости, рекомендуем правообладателям проверить и в случае необходимости уточнит</w:t>
      </w:r>
      <w:r w:rsidR="00270667" w:rsidRPr="00A126B7">
        <w:rPr>
          <w:rFonts w:ascii="Times New Roman" w:eastAsia="Calibri" w:hAnsi="Times New Roman" w:cs="Times New Roman"/>
          <w:b/>
          <w:sz w:val="28"/>
          <w:szCs w:val="28"/>
        </w:rPr>
        <w:t>ь характеристики принадлежащих вам</w:t>
      </w:r>
      <w:r w:rsidRPr="00A126B7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земельных участков</w:t>
      </w:r>
      <w:r w:rsidR="00270667" w:rsidRPr="00A126B7">
        <w:rPr>
          <w:rFonts w:ascii="Times New Roman" w:eastAsia="Calibri" w:hAnsi="Times New Roman" w:cs="Times New Roman"/>
          <w:b/>
          <w:sz w:val="28"/>
          <w:szCs w:val="28"/>
        </w:rPr>
        <w:t xml:space="preserve"> в ЕГРН, в том числе: адрес, площадь, вид разрешенного использования земельного участка, который должен соответствовать виду его фактического использования. Это важно для получения достоверной и объективной кадастровой стоимости земельных участков. Ознакомиться с информацией можно на сайте Администрации или сайте Министерства имущества Ростовской области.</w:t>
      </w:r>
    </w:p>
    <w:p w:rsidR="0079556B" w:rsidRPr="00A126B7" w:rsidRDefault="0079556B" w:rsidP="00E1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04BB" w:rsidRPr="00A126B7" w:rsidRDefault="007904BB" w:rsidP="007904B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</w:t>
      </w:r>
    </w:p>
    <w:p w:rsidR="00A71671" w:rsidRPr="00A126B7" w:rsidRDefault="00A71671" w:rsidP="007904B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4BB" w:rsidRPr="00A126B7" w:rsidRDefault="007904BB" w:rsidP="007904B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Одной из главных проблем любого современного муниципального образования в России, в том числе и в </w:t>
      </w:r>
      <w:r w:rsidR="00492CA1" w:rsidRPr="00A126B7">
        <w:rPr>
          <w:sz w:val="28"/>
          <w:szCs w:val="28"/>
        </w:rPr>
        <w:t xml:space="preserve">Синегорском </w:t>
      </w:r>
      <w:r w:rsidRPr="00A126B7">
        <w:rPr>
          <w:sz w:val="28"/>
          <w:szCs w:val="28"/>
        </w:rPr>
        <w:t xml:space="preserve"> сельско</w:t>
      </w:r>
      <w:r w:rsidR="00695C4C" w:rsidRPr="00A126B7">
        <w:rPr>
          <w:sz w:val="28"/>
          <w:szCs w:val="28"/>
        </w:rPr>
        <w:t xml:space="preserve">м </w:t>
      </w:r>
      <w:r w:rsidRPr="00A126B7">
        <w:rPr>
          <w:sz w:val="28"/>
          <w:szCs w:val="28"/>
        </w:rPr>
        <w:t>поселени</w:t>
      </w:r>
      <w:r w:rsidR="00695C4C" w:rsidRPr="00A126B7">
        <w:rPr>
          <w:sz w:val="28"/>
          <w:szCs w:val="28"/>
        </w:rPr>
        <w:t>и</w:t>
      </w:r>
      <w:r w:rsidRPr="00A126B7">
        <w:rPr>
          <w:sz w:val="28"/>
          <w:szCs w:val="28"/>
        </w:rPr>
        <w:t xml:space="preserve">, является непростое состояние системы жилищно-коммунального хозяйства. Об этом свидетельствуют и различные исследования, и анализ существующих обращений жителей поселения в различные инстанции. Инфраструктура, которая строилась и поддерживалась не на должном уровне еще в советские времена, сейчас не выдерживает нагрузок, которые оказываются на нее современным динамичным развитием нашего поселения. Данные проблемы испытало и наше  поселение,  в первую  очередь это вопросы  отсутствие должного напряжения в сети электроснабжения и  </w:t>
      </w:r>
      <w:proofErr w:type="gramStart"/>
      <w:r w:rsidRPr="00A126B7">
        <w:rPr>
          <w:sz w:val="28"/>
          <w:szCs w:val="28"/>
        </w:rPr>
        <w:t>вопросы</w:t>
      </w:r>
      <w:proofErr w:type="gramEnd"/>
      <w:r w:rsidRPr="00A126B7">
        <w:rPr>
          <w:sz w:val="28"/>
          <w:szCs w:val="28"/>
        </w:rPr>
        <w:t xml:space="preserve"> связанные с водоснабжением</w:t>
      </w:r>
      <w:r w:rsidR="00E72BCA" w:rsidRPr="00A126B7">
        <w:rPr>
          <w:sz w:val="28"/>
          <w:szCs w:val="28"/>
        </w:rPr>
        <w:t>, газоснобжением, мобильная связь</w:t>
      </w:r>
      <w:r w:rsidRPr="00A126B7">
        <w:rPr>
          <w:sz w:val="28"/>
          <w:szCs w:val="28"/>
        </w:rPr>
        <w:t>.</w:t>
      </w:r>
    </w:p>
    <w:p w:rsidR="007904BB" w:rsidRPr="00A126B7" w:rsidRDefault="007904BB" w:rsidP="007904BB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rStyle w:val="ab"/>
          <w:sz w:val="28"/>
          <w:szCs w:val="28"/>
          <w:u w:val="single"/>
        </w:rPr>
        <w:t> По разделу "Благоустройство" могу сказать, что:</w:t>
      </w:r>
      <w:r w:rsidRPr="00A126B7">
        <w:rPr>
          <w:sz w:val="28"/>
          <w:szCs w:val="28"/>
        </w:rPr>
        <w:t xml:space="preserve"> это одно из важнейших направлений в работе администрации поселения. Благоустройство поселения, поддержание в должном порядке территорий – это та работа, которая видна в первую очередь, по ней жители наших хуторов судят о работе органов муниципальной власти. Следует честно признать, что перед нами стоят серьезные задачи, и мы не всегда справляемся с их выполнением. </w:t>
      </w:r>
    </w:p>
    <w:p w:rsidR="007904BB" w:rsidRPr="00A126B7" w:rsidRDefault="007904BB" w:rsidP="007904BB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126B7">
        <w:rPr>
          <w:rFonts w:ascii="Times New Roman" w:hAnsi="Times New Roman" w:cs="Times New Roman"/>
          <w:sz w:val="28"/>
          <w:szCs w:val="28"/>
        </w:rPr>
        <w:t>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мы все жители поселения, любим и хотим, чтобы в каждом н</w:t>
      </w:r>
      <w:r w:rsidR="00D07D4C" w:rsidRPr="00A126B7">
        <w:rPr>
          <w:rFonts w:ascii="Times New Roman" w:hAnsi="Times New Roman" w:cs="Times New Roman"/>
          <w:sz w:val="28"/>
          <w:szCs w:val="28"/>
        </w:rPr>
        <w:t>аселенном пункте было еще лучше и</w:t>
      </w:r>
      <w:r w:rsidRPr="00A126B7">
        <w:rPr>
          <w:rFonts w:ascii="Times New Roman" w:hAnsi="Times New Roman" w:cs="Times New Roman"/>
          <w:sz w:val="28"/>
          <w:szCs w:val="28"/>
        </w:rPr>
        <w:t xml:space="preserve"> чище. </w:t>
      </w:r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  <w:u w:val="single"/>
        </w:rPr>
        <w:t>В июне 2025 года</w:t>
      </w:r>
      <w:r w:rsidRPr="00A126B7">
        <w:rPr>
          <w:rFonts w:ascii="Times New Roman" w:hAnsi="Times New Roman"/>
          <w:sz w:val="28"/>
          <w:szCs w:val="28"/>
        </w:rPr>
        <w:t xml:space="preserve"> был реализован ставший победителем областного конкурса «Сделаем вместе» проект «Благоустройство земельного участка по адресу: п. Мельничный, ул. </w:t>
      </w:r>
      <w:proofErr w:type="gramStart"/>
      <w:r w:rsidRPr="00A126B7">
        <w:rPr>
          <w:rFonts w:ascii="Times New Roman" w:hAnsi="Times New Roman"/>
          <w:sz w:val="28"/>
          <w:szCs w:val="28"/>
        </w:rPr>
        <w:t>Береговая</w:t>
      </w:r>
      <w:proofErr w:type="gramEnd"/>
      <w:r w:rsidRPr="00A126B7">
        <w:rPr>
          <w:rFonts w:ascii="Times New Roman" w:hAnsi="Times New Roman"/>
          <w:sz w:val="28"/>
          <w:szCs w:val="28"/>
        </w:rPr>
        <w:t xml:space="preserve">, земельный участок  № 1 б». </w:t>
      </w:r>
      <w:proofErr w:type="gramStart"/>
      <w:r w:rsidRPr="00A126B7">
        <w:rPr>
          <w:rFonts w:ascii="Times New Roman" w:hAnsi="Times New Roman"/>
          <w:sz w:val="28"/>
          <w:szCs w:val="28"/>
        </w:rPr>
        <w:t xml:space="preserve">Денежные средства на реализацию данного проекта выделены из областного и районного бюджетов, а также внесен финансовый вклад граждан и индивидуальных предпринимателей нашего поселения, без помощи которых реализация проекта была бы невозможна. </w:t>
      </w:r>
      <w:proofErr w:type="gramEnd"/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В рамках заключенного контракта на благоустраиваемой территории были уложена плитка, установлены скамейки и урны, освещение, посеян газон, посажены деревья и кустарники.</w:t>
      </w:r>
    </w:p>
    <w:p w:rsidR="00492CA1" w:rsidRPr="00A126B7" w:rsidRDefault="007904BB" w:rsidP="00492CA1">
      <w:pPr>
        <w:widowControl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492CA1" w:rsidRPr="00A126B7">
        <w:rPr>
          <w:rFonts w:ascii="Times New Roman" w:hAnsi="Times New Roman"/>
          <w:sz w:val="28"/>
          <w:szCs w:val="28"/>
        </w:rPr>
        <w:t xml:space="preserve">Большой объем </w:t>
      </w:r>
      <w:proofErr w:type="spellStart"/>
      <w:r w:rsidR="00492CA1" w:rsidRPr="00A126B7">
        <w:rPr>
          <w:rFonts w:ascii="Times New Roman" w:hAnsi="Times New Roman"/>
          <w:sz w:val="28"/>
          <w:szCs w:val="28"/>
        </w:rPr>
        <w:t>благоустроительных</w:t>
      </w:r>
      <w:proofErr w:type="spellEnd"/>
      <w:r w:rsidR="00492CA1" w:rsidRPr="00A126B7">
        <w:rPr>
          <w:rFonts w:ascii="Times New Roman" w:hAnsi="Times New Roman"/>
          <w:sz w:val="28"/>
          <w:szCs w:val="28"/>
        </w:rPr>
        <w:t xml:space="preserve"> работ за отчетный период выполнялся посредством субботников. В них активно принимали участие сотрудники Администрации поселения, работники социального обслуживания населения и культуры, индивидуальные  предприниматели и неравнодушные жители поселения. </w:t>
      </w:r>
    </w:p>
    <w:p w:rsidR="00492CA1" w:rsidRPr="00A126B7" w:rsidRDefault="00CD1206" w:rsidP="00CD1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В рамках данного мероприятия п</w:t>
      </w:r>
      <w:r w:rsidR="00492CA1" w:rsidRPr="00A126B7">
        <w:rPr>
          <w:rFonts w:ascii="Times New Roman" w:hAnsi="Times New Roman" w:cs="Times New Roman"/>
          <w:sz w:val="28"/>
          <w:szCs w:val="28"/>
        </w:rPr>
        <w:t xml:space="preserve">роведен  областной субботник  на прилегающей территории </w:t>
      </w:r>
      <w:r w:rsidR="00034368" w:rsidRPr="00A126B7">
        <w:rPr>
          <w:rFonts w:ascii="Times New Roman" w:hAnsi="Times New Roman" w:cs="Times New Roman"/>
          <w:sz w:val="28"/>
          <w:szCs w:val="28"/>
        </w:rPr>
        <w:t xml:space="preserve">к </w:t>
      </w:r>
      <w:r w:rsidR="00492CA1" w:rsidRPr="00A126B7">
        <w:rPr>
          <w:rFonts w:ascii="Times New Roman" w:hAnsi="Times New Roman" w:cs="Times New Roman"/>
          <w:sz w:val="28"/>
          <w:szCs w:val="28"/>
        </w:rPr>
        <w:t>кладбищ</w:t>
      </w:r>
      <w:r w:rsidR="00034368" w:rsidRPr="00A126B7">
        <w:rPr>
          <w:rFonts w:ascii="Times New Roman" w:hAnsi="Times New Roman" w:cs="Times New Roman"/>
          <w:sz w:val="28"/>
          <w:szCs w:val="28"/>
        </w:rPr>
        <w:t>у</w:t>
      </w:r>
      <w:r w:rsidR="00492CA1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>расположенно</w:t>
      </w:r>
      <w:r w:rsidR="00034368" w:rsidRPr="00A126B7">
        <w:rPr>
          <w:rFonts w:ascii="Times New Roman" w:hAnsi="Times New Roman" w:cs="Times New Roman"/>
          <w:sz w:val="28"/>
          <w:szCs w:val="28"/>
        </w:rPr>
        <w:t>му</w:t>
      </w:r>
      <w:r w:rsidRPr="00A126B7">
        <w:rPr>
          <w:rFonts w:ascii="Times New Roman" w:hAnsi="Times New Roman" w:cs="Times New Roman"/>
          <w:sz w:val="28"/>
          <w:szCs w:val="28"/>
        </w:rPr>
        <w:t xml:space="preserve"> при въезде в</w:t>
      </w:r>
      <w:r w:rsidR="00492CA1" w:rsidRPr="00A126B7">
        <w:rPr>
          <w:rFonts w:ascii="Times New Roman" w:hAnsi="Times New Roman" w:cs="Times New Roman"/>
          <w:sz w:val="28"/>
          <w:szCs w:val="28"/>
        </w:rPr>
        <w:t xml:space="preserve"> п. Синегорский</w:t>
      </w:r>
      <w:r w:rsidRPr="00A126B7">
        <w:rPr>
          <w:rFonts w:ascii="Times New Roman" w:hAnsi="Times New Roman" w:cs="Times New Roman"/>
          <w:sz w:val="28"/>
          <w:szCs w:val="28"/>
        </w:rPr>
        <w:t>.</w:t>
      </w:r>
    </w:p>
    <w:p w:rsidR="00492CA1" w:rsidRPr="00A126B7" w:rsidRDefault="00492CA1" w:rsidP="00CD12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В ноябре в парке </w:t>
      </w:r>
      <w:proofErr w:type="spellStart"/>
      <w:r w:rsidRPr="00A126B7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A126B7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CD1206" w:rsidRPr="00A126B7">
        <w:rPr>
          <w:rFonts w:ascii="Times New Roman" w:hAnsi="Times New Roman" w:cs="Times New Roman"/>
          <w:sz w:val="28"/>
          <w:szCs w:val="28"/>
        </w:rPr>
        <w:t xml:space="preserve">дена работа по очистке от сухих и </w:t>
      </w:r>
      <w:r w:rsidRPr="00A126B7">
        <w:rPr>
          <w:rFonts w:ascii="Times New Roman" w:hAnsi="Times New Roman" w:cs="Times New Roman"/>
          <w:sz w:val="28"/>
          <w:szCs w:val="28"/>
        </w:rPr>
        <w:t>аварийных деревьев.</w:t>
      </w:r>
    </w:p>
    <w:p w:rsidR="00492CA1" w:rsidRPr="00A126B7" w:rsidRDefault="00CD1206" w:rsidP="00CD1206">
      <w:pPr>
        <w:spacing w:after="0"/>
        <w:ind w:firstLine="708"/>
        <w:jc w:val="both"/>
        <w:rPr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На территории парка им. Ленина  регулярно приводились работы по благоустройству участниками Ассоциации ветеранов боевых действий</w:t>
      </w:r>
      <w:r w:rsidRPr="00A126B7">
        <w:rPr>
          <w:rFonts w:ascii="Times New Roman" w:hAnsi="Times New Roman"/>
          <w:sz w:val="28"/>
          <w:szCs w:val="28"/>
        </w:rPr>
        <w:t xml:space="preserve"> и неравнодушными жителями.</w:t>
      </w:r>
    </w:p>
    <w:p w:rsidR="00492CA1" w:rsidRPr="00A126B7" w:rsidRDefault="00492CA1" w:rsidP="00492C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В октябре 2025 года проводился  День древонасаждения. В рамках этого мероприятия на территории парка жителями поселения, работниками Администрации совместно с участниками Ассоциации ветеранов боевых действий, участниками казачьего хуторского общества и депутатами Собрания депутатов Синегорского сельского поселения   были высажены липы. В поливке  саженцев участвовали сотрудники филиала «</w:t>
      </w:r>
      <w:proofErr w:type="spellStart"/>
      <w:r w:rsidRPr="00A126B7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» ГУП РО «УРСВ». </w:t>
      </w:r>
    </w:p>
    <w:p w:rsidR="00492CA1" w:rsidRPr="00A126B7" w:rsidRDefault="00492CA1" w:rsidP="00492C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Спасибо всем жителям поселения, индивидуальным предпринимателям, организациям, которые активно участвуют в мероприятиях по наведению чистоты и порядка на территории поселения.</w:t>
      </w:r>
    </w:p>
    <w:p w:rsidR="00CE3D51" w:rsidRPr="00A126B7" w:rsidRDefault="00AC12C5" w:rsidP="00CE3D51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В 2025 году </w:t>
      </w:r>
      <w:r w:rsidR="00CE3D51"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Администрацией поселения были приобретены передвижные мусорные контейнеры объемом 1100л. в количестве 40 шт.</w:t>
      </w:r>
    </w:p>
    <w:p w:rsidR="00CE3D51" w:rsidRPr="00A126B7" w:rsidRDefault="00CE3D51" w:rsidP="00CE3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В 2026 году планируется выполнить реконструкцию 5-ти контейнерных площадок в п. Синегорский и  приобрести и установить 1 бункер для КГО (крупногабаритных отходов).</w:t>
      </w:r>
    </w:p>
    <w:p w:rsidR="00900CBB" w:rsidRPr="00A126B7" w:rsidRDefault="00900CBB" w:rsidP="00900C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В парке им. Ленина сформирован и оформлен в муниципальную собственность земельный участок для размещения детской игровой площадки.</w:t>
      </w:r>
    </w:p>
    <w:p w:rsidR="00A126B7" w:rsidRPr="00A126B7" w:rsidRDefault="00A126B7" w:rsidP="007904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034368" w:rsidRDefault="00034368" w:rsidP="000343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ПЕРЕСЕЛЕНИЕ</w:t>
      </w:r>
    </w:p>
    <w:p w:rsidR="00A126B7" w:rsidRPr="00A126B7" w:rsidRDefault="00A126B7" w:rsidP="0003436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 xml:space="preserve">В </w:t>
      </w:r>
      <w:r w:rsidRPr="00A126B7">
        <w:rPr>
          <w:rFonts w:ascii="Times New Roman" w:hAnsi="Times New Roman"/>
          <w:sz w:val="28"/>
          <w:szCs w:val="28"/>
          <w:u w:val="single"/>
        </w:rPr>
        <w:t>2025 году</w:t>
      </w:r>
      <w:r w:rsidRPr="00A126B7">
        <w:rPr>
          <w:rFonts w:ascii="Times New Roman" w:hAnsi="Times New Roman"/>
          <w:sz w:val="28"/>
          <w:szCs w:val="28"/>
        </w:rPr>
        <w:t xml:space="preserve"> в рамках программы по переселению граждан из аварийного жилого фонда переселялись граждане из 4 МКД по адресам:  в п. </w:t>
      </w:r>
      <w:proofErr w:type="spellStart"/>
      <w:r w:rsidRPr="00A126B7">
        <w:rPr>
          <w:rFonts w:ascii="Times New Roman" w:hAnsi="Times New Roman"/>
          <w:sz w:val="28"/>
          <w:szCs w:val="28"/>
        </w:rPr>
        <w:t>Углекаменный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 по улицам Новая, д. 8, ул. К. Маркса, д. 6, Севастопольская, д. 15 и в п. </w:t>
      </w:r>
      <w:proofErr w:type="spellStart"/>
      <w:r w:rsidRPr="00A126B7">
        <w:rPr>
          <w:rFonts w:ascii="Times New Roman" w:hAnsi="Times New Roman"/>
          <w:sz w:val="28"/>
          <w:szCs w:val="28"/>
        </w:rPr>
        <w:t>Ясногорка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 по ул. Дежнева, д. 6. По состоянию на текущую дату переселено 19 семей (26 человек), осталось расселить 1 семью (5 человек). </w:t>
      </w:r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26B7">
        <w:rPr>
          <w:rFonts w:ascii="Times New Roman" w:hAnsi="Times New Roman"/>
          <w:sz w:val="28"/>
          <w:szCs w:val="28"/>
          <w:u w:val="single"/>
        </w:rPr>
        <w:t>В 2026 году</w:t>
      </w:r>
      <w:r w:rsidRPr="00A126B7">
        <w:rPr>
          <w:rFonts w:ascii="Times New Roman" w:hAnsi="Times New Roman"/>
          <w:sz w:val="28"/>
          <w:szCs w:val="28"/>
        </w:rPr>
        <w:t xml:space="preserve"> будут переселены граждане из многоквартирных жилых домов, признанных аварийными и подлежащими сносу, расположенных по адресам:              п. Синегорский, ул. Индустриальная, д. 35, п. </w:t>
      </w:r>
      <w:proofErr w:type="spellStart"/>
      <w:r w:rsidRPr="00A126B7">
        <w:rPr>
          <w:rFonts w:ascii="Times New Roman" w:hAnsi="Times New Roman"/>
          <w:sz w:val="28"/>
          <w:szCs w:val="28"/>
        </w:rPr>
        <w:t>Углекаменный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A126B7">
        <w:rPr>
          <w:rFonts w:ascii="Times New Roman" w:hAnsi="Times New Roman"/>
          <w:sz w:val="28"/>
          <w:szCs w:val="28"/>
        </w:rPr>
        <w:t>Терпигорьева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, д. 12, п. </w:t>
      </w:r>
      <w:proofErr w:type="spellStart"/>
      <w:r w:rsidRPr="00A126B7">
        <w:rPr>
          <w:rFonts w:ascii="Times New Roman" w:hAnsi="Times New Roman"/>
          <w:sz w:val="28"/>
          <w:szCs w:val="28"/>
        </w:rPr>
        <w:t>Ясногорка</w:t>
      </w:r>
      <w:proofErr w:type="spellEnd"/>
      <w:r w:rsidRPr="00A126B7">
        <w:rPr>
          <w:rFonts w:ascii="Times New Roman" w:hAnsi="Times New Roman"/>
          <w:sz w:val="28"/>
          <w:szCs w:val="28"/>
        </w:rPr>
        <w:t>, ул. Мусоргского, д. 10.</w:t>
      </w:r>
      <w:proofErr w:type="gramEnd"/>
      <w:r w:rsidRPr="00A126B7">
        <w:rPr>
          <w:rFonts w:ascii="Times New Roman" w:hAnsi="Times New Roman"/>
          <w:sz w:val="28"/>
          <w:szCs w:val="28"/>
        </w:rPr>
        <w:t xml:space="preserve"> Работа в этом направлении уже начата. Планируется завершить их расселение до конца первого полугодия.</w:t>
      </w:r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6B7">
        <w:rPr>
          <w:rFonts w:ascii="Times New Roman" w:hAnsi="Times New Roman"/>
          <w:sz w:val="28"/>
          <w:szCs w:val="28"/>
        </w:rPr>
        <w:t>В ноябре 2025 года подрядными организациями был</w:t>
      </w:r>
      <w:r w:rsidR="00D85A76" w:rsidRPr="00A126B7">
        <w:rPr>
          <w:rFonts w:ascii="Times New Roman" w:hAnsi="Times New Roman"/>
          <w:sz w:val="28"/>
          <w:szCs w:val="28"/>
        </w:rPr>
        <w:t>и</w:t>
      </w:r>
      <w:r w:rsidRPr="00A126B7">
        <w:rPr>
          <w:rFonts w:ascii="Times New Roman" w:hAnsi="Times New Roman"/>
          <w:sz w:val="28"/>
          <w:szCs w:val="28"/>
        </w:rPr>
        <w:t xml:space="preserve"> выполнены работы по сносу двух расселенных аварийных домов, расположенных по адресам: п. Синегорский, пер. Нерудный, д. 7, п. </w:t>
      </w:r>
      <w:proofErr w:type="spellStart"/>
      <w:r w:rsidRPr="00A126B7">
        <w:rPr>
          <w:rFonts w:ascii="Times New Roman" w:hAnsi="Times New Roman"/>
          <w:sz w:val="28"/>
          <w:szCs w:val="28"/>
        </w:rPr>
        <w:t>Ясногорка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, ул. Стаханова, д. 9.  Денежные средства на эти цели выделены из бюджетов </w:t>
      </w:r>
      <w:proofErr w:type="spellStart"/>
      <w:r w:rsidRPr="00A126B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A126B7">
        <w:rPr>
          <w:rFonts w:ascii="Times New Roman" w:hAnsi="Times New Roman"/>
          <w:sz w:val="28"/>
          <w:szCs w:val="28"/>
        </w:rPr>
        <w:t xml:space="preserve"> района и Синегорского сельского поселения.</w:t>
      </w:r>
    </w:p>
    <w:p w:rsidR="00034368" w:rsidRPr="00A126B7" w:rsidRDefault="00034368" w:rsidP="000343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34368" w:rsidRPr="00A126B7" w:rsidRDefault="00034368" w:rsidP="0003436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A126B7">
        <w:rPr>
          <w:rFonts w:ascii="Times New Roman" w:hAnsi="Times New Roman"/>
          <w:b/>
          <w:sz w:val="28"/>
          <w:szCs w:val="28"/>
        </w:rPr>
        <w:lastRenderedPageBreak/>
        <w:t>КАПИТАЛЬНЫЙ РЕМОНТ</w:t>
      </w:r>
    </w:p>
    <w:p w:rsidR="0008529E" w:rsidRPr="00A126B7" w:rsidRDefault="0008529E" w:rsidP="000852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В рамках реализации Региональной программы по проведению капитального ремонта общего имущества в многоквартирных домах </w:t>
      </w:r>
      <w:r w:rsidRPr="00A126B7">
        <w:rPr>
          <w:rFonts w:ascii="Times New Roman" w:eastAsia="Times New Roman" w:hAnsi="Times New Roman"/>
          <w:color w:val="333333"/>
          <w:sz w:val="28"/>
          <w:szCs w:val="28"/>
          <w:u w:val="single"/>
        </w:rPr>
        <w:t>в августе 2025 года</w:t>
      </w:r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 были завершены работы по капитальному ремонту крыши многоквартирного дома, расположенного по адресу: </w:t>
      </w:r>
      <w:proofErr w:type="gramStart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п</w:t>
      </w:r>
      <w:proofErr w:type="gramEnd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, Синегорский, ул. Веселая, д. 5.</w:t>
      </w:r>
    </w:p>
    <w:p w:rsidR="0008529E" w:rsidRPr="00A126B7" w:rsidRDefault="0008529E" w:rsidP="00D85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proofErr w:type="gramStart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В рамках вышеуказанной программы </w:t>
      </w:r>
      <w:r w:rsidRPr="00A126B7">
        <w:rPr>
          <w:rFonts w:ascii="Times New Roman" w:eastAsia="Times New Roman" w:hAnsi="Times New Roman"/>
          <w:color w:val="333333"/>
          <w:sz w:val="28"/>
          <w:szCs w:val="28"/>
          <w:u w:val="single"/>
        </w:rPr>
        <w:t>в 2026 году</w:t>
      </w:r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 будут выполнены работы по капитальному ремонту фундаментов и фасадов в многоквартирных домах по адресам: п. </w:t>
      </w:r>
      <w:proofErr w:type="spellStart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Ясногорка</w:t>
      </w:r>
      <w:proofErr w:type="spellEnd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, ул. Дежнева, д.8, п. </w:t>
      </w:r>
      <w:proofErr w:type="spellStart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Ясногорка</w:t>
      </w:r>
      <w:proofErr w:type="spellEnd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, ул. Шоссейная, д. 16,  п. Синегорский, ул. Веселая, д. 1.</w:t>
      </w:r>
      <w:proofErr w:type="gramEnd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 xml:space="preserve"> В МКД по ул. </w:t>
      </w:r>
      <w:proofErr w:type="gramStart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Веселая</w:t>
      </w:r>
      <w:proofErr w:type="gramEnd"/>
      <w:r w:rsidRPr="00A126B7">
        <w:rPr>
          <w:rFonts w:ascii="Times New Roman" w:eastAsia="Times New Roman" w:hAnsi="Times New Roman"/>
          <w:color w:val="333333"/>
          <w:sz w:val="28"/>
          <w:szCs w:val="28"/>
        </w:rPr>
        <w:t>, д. 1 также запланирован и ремонт подвальных помещений.</w:t>
      </w:r>
    </w:p>
    <w:p w:rsidR="00034368" w:rsidRPr="00A126B7" w:rsidRDefault="00034368" w:rsidP="000343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83454" w:rsidRPr="00A126B7" w:rsidRDefault="00883454" w:rsidP="00604BA4">
      <w:pPr>
        <w:pStyle w:val="1"/>
        <w:rPr>
          <w:b/>
          <w:szCs w:val="28"/>
        </w:rPr>
      </w:pPr>
      <w:r w:rsidRPr="00A126B7">
        <w:rPr>
          <w:b/>
          <w:szCs w:val="28"/>
        </w:rPr>
        <w:t>О РАБОТЕ АППАРАТА АДМИНИСТРАЦИИ</w:t>
      </w:r>
    </w:p>
    <w:p w:rsidR="0008529E" w:rsidRPr="00A126B7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Работа Администрации поселения ведется в соответствии с действующим законодательством, Уставом поселения, муниципальные услуги предоставляются гражданам, согласно установленным административным регламентам.</w:t>
      </w:r>
    </w:p>
    <w:p w:rsidR="0008529E" w:rsidRPr="00A126B7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За второе полугодие 2025 года в Администрацию Синегорского сельского поселения поступило 39 обращений  граждан, из них 33 обращений письменных.</w:t>
      </w:r>
    </w:p>
    <w:p w:rsidR="0008529E" w:rsidRPr="00A126B7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Все поступившие обращения граждан были взяты мною лично на контроль. Все обращения граждан рассмотрены в срок, по ним даны ответы. </w:t>
      </w:r>
    </w:p>
    <w:p w:rsidR="0008529E" w:rsidRPr="00A126B7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Основными вопросами обращений граждан являются вопросы установки уличного освещения, благоустройства, ремонта дорог, переселения из ветхого и аварийного жилья. </w:t>
      </w:r>
    </w:p>
    <w:p w:rsidR="0008529E" w:rsidRPr="00A126B7" w:rsidRDefault="0008529E" w:rsidP="00085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Информационным источником для изучения деятельности нашего поселения является официальный сайт поселения, где размещаются нормативные документы, графики приёма Главы Администрации и сотрудников Администрации, вся информация регулярно обновляется. Есть наши официальные страницы  в </w:t>
      </w:r>
      <w:r w:rsidRPr="00A126B7">
        <w:rPr>
          <w:rFonts w:ascii="Times New Roman" w:hAnsi="Times New Roman" w:cs="Times New Roman"/>
          <w:b/>
          <w:sz w:val="28"/>
          <w:szCs w:val="28"/>
        </w:rPr>
        <w:t>Одноклассниках,</w:t>
      </w:r>
      <w:r w:rsidRPr="00A126B7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A126B7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A126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26B7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A126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6B7">
        <w:rPr>
          <w:rFonts w:ascii="Times New Roman" w:hAnsi="Times New Roman" w:cs="Times New Roman"/>
          <w:b/>
          <w:sz w:val="28"/>
          <w:szCs w:val="28"/>
        </w:rPr>
        <w:t>Телеграм</w:t>
      </w:r>
      <w:proofErr w:type="spellEnd"/>
      <w:r w:rsidRPr="00A126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126B7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A126B7">
        <w:rPr>
          <w:rFonts w:ascii="Times New Roman" w:hAnsi="Times New Roman" w:cs="Times New Roman"/>
          <w:b/>
          <w:sz w:val="28"/>
          <w:szCs w:val="28"/>
        </w:rPr>
        <w:t>.</w:t>
      </w:r>
    </w:p>
    <w:p w:rsidR="0008529E" w:rsidRPr="00A126B7" w:rsidRDefault="0008529E" w:rsidP="0008529E">
      <w:pPr>
        <w:widowControl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поселения за отчетный период было выдано 119 различных форм справок, заверено 123 доверенностей на получение пайкового угля и пенсионных выплат, осуществлено 49 нотариальных действий. </w:t>
      </w:r>
    </w:p>
    <w:p w:rsidR="000A53DB" w:rsidRPr="00A126B7" w:rsidRDefault="00F02D3A" w:rsidP="000A53D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Ещё не</w:t>
      </w:r>
      <w:r w:rsidR="000A53DB" w:rsidRPr="00A126B7">
        <w:rPr>
          <w:rFonts w:ascii="Times New Roman" w:hAnsi="Times New Roman" w:cs="Times New Roman"/>
          <w:sz w:val="28"/>
          <w:szCs w:val="28"/>
        </w:rPr>
        <w:t>мало важное основное направление работы специалистов является профилактика, направленная на защиту прав и законных интересов детей и подростков, предупреждение безнадзорности и правонарушений несовершеннолетних, профилактику неблагополуч</w:t>
      </w:r>
      <w:r w:rsidR="00534CBE" w:rsidRPr="00A126B7">
        <w:rPr>
          <w:rFonts w:ascii="Times New Roman" w:hAnsi="Times New Roman" w:cs="Times New Roman"/>
          <w:sz w:val="28"/>
          <w:szCs w:val="28"/>
        </w:rPr>
        <w:t>ных</w:t>
      </w:r>
      <w:r w:rsidR="000A53DB" w:rsidRPr="00A126B7">
        <w:rPr>
          <w:rFonts w:ascii="Times New Roman" w:hAnsi="Times New Roman" w:cs="Times New Roman"/>
          <w:sz w:val="28"/>
          <w:szCs w:val="28"/>
        </w:rPr>
        <w:t xml:space="preserve"> в семьях, реабилитации семей «группы риска». В  целях  предупреждения   безопасности   и  правонарушений несовершеннолетних, при посещении  семей проводятся профилактические беседы о надлежащем воспитании и содержании своих несовершеннолетних детей,  вручаются  памятки, листовки, даются рекомендации родителям по обращению к специалистам района по различным вопросам. Данную работу специалисты Администрации  поселения проводят совместно с педагогами школ, участковым уполномоченным ОМВД, инспектором  ПДН. </w:t>
      </w:r>
    </w:p>
    <w:p w:rsidR="000A53DB" w:rsidRPr="00A126B7" w:rsidRDefault="0093064F" w:rsidP="000A53D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Так же в</w:t>
      </w:r>
      <w:r w:rsidR="000A53DB" w:rsidRPr="00A126B7">
        <w:rPr>
          <w:rFonts w:ascii="Times New Roman" w:hAnsi="Times New Roman" w:cs="Times New Roman"/>
          <w:sz w:val="28"/>
          <w:szCs w:val="28"/>
        </w:rPr>
        <w:t xml:space="preserve"> целях профилактики и обеспечения безопасности детей члены</w:t>
      </w:r>
      <w:r w:rsidRPr="00A126B7">
        <w:rPr>
          <w:rFonts w:ascii="Times New Roman" w:hAnsi="Times New Roman" w:cs="Times New Roman"/>
          <w:sz w:val="28"/>
          <w:szCs w:val="28"/>
        </w:rPr>
        <w:t xml:space="preserve"> комиссии п</w:t>
      </w:r>
      <w:r w:rsidR="000A53DB" w:rsidRPr="00A126B7">
        <w:rPr>
          <w:rFonts w:ascii="Times New Roman" w:hAnsi="Times New Roman" w:cs="Times New Roman"/>
          <w:sz w:val="28"/>
          <w:szCs w:val="28"/>
        </w:rPr>
        <w:t xml:space="preserve">ри посещении проводят: </w:t>
      </w:r>
    </w:p>
    <w:p w:rsidR="000A53DB" w:rsidRPr="00A126B7" w:rsidRDefault="002D085A" w:rsidP="002D085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</w:t>
      </w:r>
      <w:r w:rsidR="00700519" w:rsidRPr="00A126B7">
        <w:rPr>
          <w:rFonts w:ascii="Times New Roman" w:hAnsi="Times New Roman" w:cs="Times New Roman"/>
          <w:sz w:val="28"/>
          <w:szCs w:val="28"/>
        </w:rPr>
        <w:t>- инструктаж</w:t>
      </w:r>
      <w:r w:rsidR="000A53DB" w:rsidRPr="00A126B7">
        <w:rPr>
          <w:rFonts w:ascii="Times New Roman" w:hAnsi="Times New Roman" w:cs="Times New Roman"/>
          <w:sz w:val="28"/>
          <w:szCs w:val="28"/>
        </w:rPr>
        <w:t xml:space="preserve"> о соблюдении правил безо</w:t>
      </w:r>
      <w:r w:rsidR="009B1A73" w:rsidRPr="00A126B7">
        <w:rPr>
          <w:rFonts w:ascii="Times New Roman" w:hAnsi="Times New Roman" w:cs="Times New Roman"/>
          <w:sz w:val="28"/>
          <w:szCs w:val="28"/>
        </w:rPr>
        <w:t>пасности на водных объектах</w:t>
      </w:r>
      <w:r w:rsidR="000A53DB" w:rsidRPr="00A126B7">
        <w:rPr>
          <w:rFonts w:ascii="Times New Roman" w:hAnsi="Times New Roman" w:cs="Times New Roman"/>
          <w:sz w:val="28"/>
          <w:szCs w:val="28"/>
        </w:rPr>
        <w:t>:</w:t>
      </w:r>
    </w:p>
    <w:p w:rsidR="000A53DB" w:rsidRPr="00A126B7" w:rsidRDefault="000A53DB" w:rsidP="000A53D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- профилактические беседы на темы соблюдения мер пожарной безопасности, организации  занятости  детей  в  свободное  от   учебы  время, о  недопущении  нахождения  детей  без  сопровождения  взрослых в  вечернее  и  ночное  время с  </w:t>
      </w:r>
      <w:r w:rsidRPr="00A126B7">
        <w:rPr>
          <w:rFonts w:ascii="Times New Roman" w:hAnsi="Times New Roman" w:cs="Times New Roman"/>
          <w:sz w:val="28"/>
          <w:szCs w:val="28"/>
        </w:rPr>
        <w:lastRenderedPageBreak/>
        <w:t>22 до  06-00,  по  профилактике  детского  травматизма.</w:t>
      </w:r>
    </w:p>
    <w:p w:rsidR="00A126B7" w:rsidRDefault="00A126B7" w:rsidP="005B1751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751" w:rsidRPr="00A126B7" w:rsidRDefault="005B1751" w:rsidP="005B1751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26B7">
        <w:rPr>
          <w:rFonts w:ascii="Times New Roman" w:hAnsi="Times New Roman" w:cs="Times New Roman"/>
          <w:b/>
          <w:sz w:val="28"/>
          <w:szCs w:val="28"/>
        </w:rPr>
        <w:t>РАБОТА СОБРАНИЯ ДЕПУТАТОВ ПОСЕЛЕНИЯ</w:t>
      </w:r>
    </w:p>
    <w:p w:rsidR="00D85A76" w:rsidRPr="00A126B7" w:rsidRDefault="00D85A76" w:rsidP="005B1751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751" w:rsidRPr="00A126B7" w:rsidRDefault="005B1751" w:rsidP="005B1751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Работа Администрации сельского поселения по решению вопросов местного значения осуществлялась в постоянном взаимодействии с депутатами Собрания  депутатов </w:t>
      </w:r>
      <w:r w:rsidR="0008529E" w:rsidRPr="00A126B7">
        <w:rPr>
          <w:rFonts w:ascii="Times New Roman" w:hAnsi="Times New Roman" w:cs="Times New Roman"/>
          <w:sz w:val="28"/>
          <w:szCs w:val="28"/>
        </w:rPr>
        <w:t>Синегорского</w:t>
      </w:r>
      <w:r w:rsidRPr="00A126B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1751" w:rsidRPr="00A126B7" w:rsidRDefault="002D085A" w:rsidP="005B175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          П</w:t>
      </w:r>
      <w:r w:rsidR="005B1751" w:rsidRPr="00A126B7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7543B7" w:rsidRPr="00A126B7">
        <w:rPr>
          <w:rFonts w:ascii="Times New Roman" w:hAnsi="Times New Roman" w:cs="Times New Roman"/>
          <w:b/>
          <w:sz w:val="28"/>
          <w:szCs w:val="28"/>
        </w:rPr>
        <w:t>6</w:t>
      </w:r>
      <w:r w:rsidR="00D80869" w:rsidRPr="00A126B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8529E" w:rsidRPr="00A126B7">
        <w:rPr>
          <w:rFonts w:ascii="Times New Roman" w:hAnsi="Times New Roman" w:cs="Times New Roman"/>
          <w:sz w:val="28"/>
          <w:szCs w:val="28"/>
        </w:rPr>
        <w:t>й</w:t>
      </w:r>
      <w:r w:rsidR="005B1751" w:rsidRPr="00A126B7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08529E" w:rsidRPr="00A126B7">
        <w:rPr>
          <w:rFonts w:ascii="Times New Roman" w:hAnsi="Times New Roman" w:cs="Times New Roman"/>
          <w:sz w:val="28"/>
          <w:szCs w:val="28"/>
        </w:rPr>
        <w:t>Синегорского</w:t>
      </w:r>
      <w:r w:rsidR="005B1751" w:rsidRPr="00A126B7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которых было принято </w:t>
      </w:r>
      <w:r w:rsidRPr="00A126B7">
        <w:rPr>
          <w:rFonts w:ascii="Times New Roman" w:hAnsi="Times New Roman" w:cs="Times New Roman"/>
          <w:b/>
          <w:sz w:val="28"/>
          <w:szCs w:val="28"/>
        </w:rPr>
        <w:t>1</w:t>
      </w:r>
      <w:r w:rsidR="0008529E" w:rsidRPr="00A126B7">
        <w:rPr>
          <w:rFonts w:ascii="Times New Roman" w:hAnsi="Times New Roman" w:cs="Times New Roman"/>
          <w:b/>
          <w:sz w:val="28"/>
          <w:szCs w:val="28"/>
        </w:rPr>
        <w:t>3</w:t>
      </w:r>
      <w:r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="0008529E" w:rsidRPr="00A126B7">
        <w:rPr>
          <w:rFonts w:ascii="Times New Roman" w:hAnsi="Times New Roman" w:cs="Times New Roman"/>
          <w:sz w:val="28"/>
          <w:szCs w:val="28"/>
        </w:rPr>
        <w:t>р</w:t>
      </w:r>
      <w:r w:rsidRPr="00A126B7">
        <w:rPr>
          <w:rFonts w:ascii="Times New Roman" w:hAnsi="Times New Roman" w:cs="Times New Roman"/>
          <w:sz w:val="28"/>
          <w:szCs w:val="28"/>
        </w:rPr>
        <w:t>ешений</w:t>
      </w:r>
      <w:r w:rsidR="005B1751" w:rsidRPr="00A126B7">
        <w:rPr>
          <w:rFonts w:ascii="Times New Roman" w:hAnsi="Times New Roman" w:cs="Times New Roman"/>
          <w:sz w:val="28"/>
          <w:szCs w:val="28"/>
        </w:rPr>
        <w:t>.</w:t>
      </w:r>
    </w:p>
    <w:p w:rsidR="005B1751" w:rsidRPr="00A126B7" w:rsidRDefault="005B1751" w:rsidP="008B4B13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Кроме того, с нормативно-правовыми актами, принимаемыми Собранием депутатов поселения, Администрацией поселения, а также с информацией  о деятельности Администрации сельского поселения можно ознакомиться в сети Интернет на официальном сайте Администрации</w:t>
      </w:r>
      <w:r w:rsidR="00344D83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>поселения.</w:t>
      </w:r>
    </w:p>
    <w:p w:rsidR="0008529E" w:rsidRPr="00A126B7" w:rsidRDefault="0008529E" w:rsidP="008B4B13">
      <w:pPr>
        <w:pStyle w:val="ad"/>
        <w:ind w:firstLine="708"/>
        <w:jc w:val="both"/>
        <w:rPr>
          <w:sz w:val="28"/>
          <w:szCs w:val="28"/>
        </w:rPr>
      </w:pPr>
    </w:p>
    <w:p w:rsidR="006E4845" w:rsidRPr="00A126B7" w:rsidRDefault="006E4845" w:rsidP="006E484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ВОИНСКИЙ УЧЕТ</w:t>
      </w:r>
    </w:p>
    <w:p w:rsidR="001F2C29" w:rsidRPr="00A126B7" w:rsidRDefault="006E4845" w:rsidP="00E0730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ab/>
        <w:t xml:space="preserve">На воинском учете </w:t>
      </w:r>
      <w:r w:rsidR="00AF702B" w:rsidRPr="00A126B7">
        <w:rPr>
          <w:rFonts w:ascii="Times New Roman" w:hAnsi="Times New Roman" w:cs="Times New Roman"/>
          <w:sz w:val="28"/>
          <w:szCs w:val="28"/>
        </w:rPr>
        <w:t xml:space="preserve">в сельском поселении состоит </w:t>
      </w:r>
      <w:r w:rsidR="0008529E" w:rsidRPr="00A126B7">
        <w:rPr>
          <w:rFonts w:ascii="Times New Roman" w:hAnsi="Times New Roman" w:cs="Times New Roman"/>
          <w:sz w:val="28"/>
          <w:szCs w:val="28"/>
        </w:rPr>
        <w:t>1359 человек</w:t>
      </w:r>
      <w:r w:rsidRPr="00A126B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E4845" w:rsidRPr="00A126B7" w:rsidRDefault="00793AE6" w:rsidP="00E0730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В запасе – </w:t>
      </w:r>
      <w:r w:rsidR="0008529E" w:rsidRPr="00A126B7">
        <w:rPr>
          <w:rFonts w:ascii="Times New Roman" w:hAnsi="Times New Roman" w:cs="Times New Roman"/>
          <w:sz w:val="28"/>
          <w:szCs w:val="28"/>
        </w:rPr>
        <w:t>1230</w:t>
      </w:r>
      <w:r w:rsidR="001F2C29" w:rsidRPr="00A126B7">
        <w:rPr>
          <w:rFonts w:ascii="Times New Roman" w:hAnsi="Times New Roman" w:cs="Times New Roman"/>
          <w:sz w:val="28"/>
          <w:szCs w:val="28"/>
        </w:rPr>
        <w:t xml:space="preserve"> чел.</w:t>
      </w:r>
      <w:r w:rsidR="006E4845" w:rsidRPr="00A12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845" w:rsidRPr="00A126B7" w:rsidRDefault="0041398D" w:rsidP="00E0730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Офицеры – </w:t>
      </w:r>
      <w:r w:rsidR="0008529E" w:rsidRPr="00A126B7">
        <w:rPr>
          <w:rFonts w:ascii="Times New Roman" w:hAnsi="Times New Roman" w:cs="Times New Roman"/>
          <w:sz w:val="28"/>
          <w:szCs w:val="28"/>
        </w:rPr>
        <w:t>33</w:t>
      </w:r>
      <w:r w:rsidR="006E4845" w:rsidRPr="00A126B7">
        <w:rPr>
          <w:rFonts w:ascii="Times New Roman" w:hAnsi="Times New Roman" w:cs="Times New Roman"/>
          <w:sz w:val="28"/>
          <w:szCs w:val="28"/>
        </w:rPr>
        <w:t xml:space="preserve"> чел.</w:t>
      </w:r>
      <w:r w:rsidR="006E4845" w:rsidRPr="00A126B7">
        <w:rPr>
          <w:rFonts w:ascii="Times New Roman" w:hAnsi="Times New Roman" w:cs="Times New Roman"/>
          <w:sz w:val="28"/>
          <w:szCs w:val="28"/>
        </w:rPr>
        <w:tab/>
      </w:r>
    </w:p>
    <w:p w:rsidR="006E4845" w:rsidRPr="00A126B7" w:rsidRDefault="0041398D" w:rsidP="00E0730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Сержанты и солдаты –</w:t>
      </w:r>
      <w:r w:rsidR="0008529E" w:rsidRPr="00A126B7">
        <w:rPr>
          <w:rFonts w:ascii="Times New Roman" w:hAnsi="Times New Roman" w:cs="Times New Roman"/>
          <w:sz w:val="28"/>
          <w:szCs w:val="28"/>
        </w:rPr>
        <w:t xml:space="preserve"> 1197</w:t>
      </w:r>
      <w:r w:rsidR="006E4845" w:rsidRPr="00A126B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E4845" w:rsidRPr="00A126B7" w:rsidRDefault="00AF702B" w:rsidP="00E0730F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Призывники – </w:t>
      </w:r>
      <w:r w:rsidR="0041398D" w:rsidRPr="00A126B7">
        <w:rPr>
          <w:rFonts w:ascii="Times New Roman" w:hAnsi="Times New Roman" w:cs="Times New Roman"/>
          <w:sz w:val="28"/>
          <w:szCs w:val="28"/>
        </w:rPr>
        <w:t>12</w:t>
      </w:r>
      <w:r w:rsidR="0008529E" w:rsidRPr="00A126B7">
        <w:rPr>
          <w:rFonts w:ascii="Times New Roman" w:hAnsi="Times New Roman" w:cs="Times New Roman"/>
          <w:sz w:val="28"/>
          <w:szCs w:val="28"/>
        </w:rPr>
        <w:t>9</w:t>
      </w:r>
      <w:r w:rsidR="006E4845" w:rsidRPr="00A126B7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E3A67" w:rsidRPr="00A126B7" w:rsidRDefault="0008529E" w:rsidP="00E0730F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В Вооруженные Силы Российской Федерации на срочную службу было призвано 16 юношей.</w:t>
      </w:r>
    </w:p>
    <w:p w:rsidR="008B3A58" w:rsidRPr="00A126B7" w:rsidRDefault="006E4845" w:rsidP="00E0730F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С поступившим Указом Презедента Росси</w:t>
      </w:r>
      <w:r w:rsidR="00AF702B" w:rsidRPr="00A126B7">
        <w:rPr>
          <w:rFonts w:ascii="Times New Roman" w:hAnsi="Times New Roman" w:cs="Times New Roman"/>
          <w:sz w:val="28"/>
          <w:szCs w:val="28"/>
        </w:rPr>
        <w:t xml:space="preserve">йской Федерации от 21.09.2022г. № 647 </w:t>
      </w:r>
      <w:r w:rsidRPr="00A126B7">
        <w:rPr>
          <w:rFonts w:ascii="Times New Roman" w:hAnsi="Times New Roman" w:cs="Times New Roman"/>
          <w:sz w:val="28"/>
          <w:szCs w:val="28"/>
        </w:rPr>
        <w:t xml:space="preserve">«О частичной мобилизации» были мобилизованы </w:t>
      </w:r>
      <w:r w:rsidR="008B3A58" w:rsidRPr="00A126B7">
        <w:rPr>
          <w:rFonts w:ascii="Times New Roman" w:hAnsi="Times New Roman" w:cs="Times New Roman"/>
          <w:b/>
          <w:sz w:val="28"/>
          <w:szCs w:val="28"/>
        </w:rPr>
        <w:t>1</w:t>
      </w:r>
      <w:r w:rsidR="0008529E" w:rsidRPr="00A126B7">
        <w:rPr>
          <w:rFonts w:ascii="Times New Roman" w:hAnsi="Times New Roman" w:cs="Times New Roman"/>
          <w:b/>
          <w:sz w:val="28"/>
          <w:szCs w:val="28"/>
        </w:rPr>
        <w:t>3</w:t>
      </w:r>
      <w:r w:rsidR="001F2C29" w:rsidRPr="00A126B7">
        <w:rPr>
          <w:rFonts w:ascii="Times New Roman" w:hAnsi="Times New Roman" w:cs="Times New Roman"/>
          <w:sz w:val="28"/>
          <w:szCs w:val="28"/>
        </w:rPr>
        <w:t xml:space="preserve"> человек с территории </w:t>
      </w:r>
      <w:r w:rsidR="0008529E" w:rsidRPr="00A126B7">
        <w:rPr>
          <w:rFonts w:ascii="Times New Roman" w:hAnsi="Times New Roman" w:cs="Times New Roman"/>
          <w:sz w:val="28"/>
          <w:szCs w:val="28"/>
        </w:rPr>
        <w:t>Синегорского сельского</w:t>
      </w:r>
      <w:r w:rsidRPr="00A126B7">
        <w:rPr>
          <w:rFonts w:ascii="Times New Roman" w:hAnsi="Times New Roman" w:cs="Times New Roman"/>
          <w:sz w:val="28"/>
          <w:szCs w:val="28"/>
        </w:rPr>
        <w:t xml:space="preserve"> поселения, которые в настоящее время выполняют возложанные на них задачи командованием вооруженных сил Российской Федерации на территории ДНР и ЛНР. </w:t>
      </w:r>
    </w:p>
    <w:p w:rsidR="006E4845" w:rsidRPr="00A126B7" w:rsidRDefault="006E4845" w:rsidP="00E0730F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Их семьям оказывается вся необходимая им помощь и поддержка.</w:t>
      </w:r>
      <w:r w:rsidR="001F2C29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="0008529E" w:rsidRPr="00A126B7">
        <w:rPr>
          <w:rFonts w:ascii="Times New Roman" w:hAnsi="Times New Roman" w:cs="Times New Roman"/>
          <w:sz w:val="28"/>
          <w:szCs w:val="28"/>
        </w:rPr>
        <w:t>Отдельно хочу выразить благодарность жителям нашего поселения,</w:t>
      </w:r>
      <w:r w:rsidR="00FF77B0" w:rsidRPr="00A126B7">
        <w:rPr>
          <w:rFonts w:ascii="Times New Roman" w:hAnsi="Times New Roman" w:cs="Times New Roman"/>
          <w:sz w:val="28"/>
          <w:szCs w:val="28"/>
        </w:rPr>
        <w:t xml:space="preserve"> школам, детским садам,</w:t>
      </w:r>
      <w:r w:rsidR="0008529E" w:rsidRPr="00A126B7">
        <w:rPr>
          <w:rFonts w:ascii="Times New Roman" w:hAnsi="Times New Roman" w:cs="Times New Roman"/>
          <w:sz w:val="28"/>
          <w:szCs w:val="28"/>
        </w:rPr>
        <w:t xml:space="preserve"> группе «</w:t>
      </w:r>
      <w:proofErr w:type="spellStart"/>
      <w:r w:rsidR="0008529E" w:rsidRPr="00A126B7">
        <w:rPr>
          <w:rFonts w:ascii="Times New Roman" w:hAnsi="Times New Roman" w:cs="Times New Roman"/>
          <w:sz w:val="28"/>
          <w:szCs w:val="28"/>
        </w:rPr>
        <w:t>Бахмут</w:t>
      </w:r>
      <w:proofErr w:type="spellEnd"/>
      <w:r w:rsidR="0008529E" w:rsidRPr="00A126B7">
        <w:rPr>
          <w:rFonts w:ascii="Times New Roman" w:hAnsi="Times New Roman" w:cs="Times New Roman"/>
          <w:sz w:val="28"/>
          <w:szCs w:val="28"/>
        </w:rPr>
        <w:t xml:space="preserve">» за их неоценимую помощь и  ежедневную поддержку бойцам, </w:t>
      </w:r>
      <w:r w:rsidR="00FF77B0" w:rsidRPr="00A126B7">
        <w:rPr>
          <w:rFonts w:ascii="Times New Roman" w:hAnsi="Times New Roman" w:cs="Times New Roman"/>
          <w:sz w:val="28"/>
          <w:szCs w:val="28"/>
        </w:rPr>
        <w:t>в</w:t>
      </w:r>
      <w:r w:rsidR="0008529E" w:rsidRPr="00A126B7">
        <w:rPr>
          <w:rFonts w:ascii="Times New Roman" w:hAnsi="Times New Roman" w:cs="Times New Roman"/>
          <w:sz w:val="28"/>
          <w:szCs w:val="28"/>
        </w:rPr>
        <w:t xml:space="preserve">ыполняющим свой долг. Ваше неравнодушие, забота и внимание к нуждам наших защитников – это пример истинного патриотизма и сплоченности. И в данном направлении работа будет продолжаться так же активно, пока Победа </w:t>
      </w:r>
      <w:r w:rsidR="00FF77B0" w:rsidRPr="00A126B7">
        <w:rPr>
          <w:rFonts w:ascii="Times New Roman" w:hAnsi="Times New Roman" w:cs="Times New Roman"/>
          <w:sz w:val="28"/>
          <w:szCs w:val="28"/>
        </w:rPr>
        <w:t xml:space="preserve">не </w:t>
      </w:r>
      <w:r w:rsidR="0008529E" w:rsidRPr="00A126B7">
        <w:rPr>
          <w:rFonts w:ascii="Times New Roman" w:hAnsi="Times New Roman" w:cs="Times New Roman"/>
          <w:sz w:val="28"/>
          <w:szCs w:val="28"/>
        </w:rPr>
        <w:t>будет за нами.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Так же хочу обратить Ваше внимание дорогие земляки, что продолжается набор на службу по конт</w:t>
      </w:r>
      <w:r w:rsidR="008B3A58" w:rsidRPr="00A126B7">
        <w:rPr>
          <w:rFonts w:ascii="Times New Roman" w:hAnsi="Times New Roman" w:cs="Times New Roman"/>
          <w:sz w:val="28"/>
          <w:szCs w:val="28"/>
        </w:rPr>
        <w:t>ракту</w:t>
      </w:r>
      <w:r w:rsidR="00FF77B0" w:rsidRPr="00A126B7">
        <w:rPr>
          <w:rFonts w:ascii="Times New Roman" w:hAnsi="Times New Roman" w:cs="Times New Roman"/>
          <w:sz w:val="28"/>
          <w:szCs w:val="28"/>
        </w:rPr>
        <w:t>,</w:t>
      </w:r>
      <w:r w:rsidR="008B3A58" w:rsidRPr="00A126B7">
        <w:rPr>
          <w:rFonts w:ascii="Times New Roman" w:hAnsi="Times New Roman" w:cs="Times New Roman"/>
          <w:sz w:val="28"/>
          <w:szCs w:val="28"/>
        </w:rPr>
        <w:t xml:space="preserve"> за которую предусмотрена</w:t>
      </w:r>
      <w:r w:rsidRPr="00A126B7">
        <w:rPr>
          <w:rFonts w:ascii="Times New Roman" w:hAnsi="Times New Roman" w:cs="Times New Roman"/>
          <w:sz w:val="28"/>
          <w:szCs w:val="28"/>
        </w:rPr>
        <w:t xml:space="preserve"> единовременная денежная выплата: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-  впервые </w:t>
      </w:r>
      <w:proofErr w:type="gramStart"/>
      <w:r w:rsidRPr="00A126B7">
        <w:rPr>
          <w:rFonts w:ascii="Times New Roman" w:hAnsi="Times New Roman" w:cs="Times New Roman"/>
          <w:sz w:val="28"/>
          <w:szCs w:val="28"/>
        </w:rPr>
        <w:t>заключающим</w:t>
      </w:r>
      <w:proofErr w:type="gramEnd"/>
      <w:r w:rsidRPr="00A126B7">
        <w:rPr>
          <w:rFonts w:ascii="Times New Roman" w:hAnsi="Times New Roman" w:cs="Times New Roman"/>
          <w:sz w:val="28"/>
          <w:szCs w:val="28"/>
        </w:rPr>
        <w:t xml:space="preserve"> контракт </w:t>
      </w:r>
      <w:r w:rsidRPr="00A126B7">
        <w:rPr>
          <w:rFonts w:ascii="Times New Roman" w:hAnsi="Times New Roman" w:cs="Times New Roman"/>
          <w:sz w:val="28"/>
          <w:szCs w:val="28"/>
          <w:u w:val="single"/>
        </w:rPr>
        <w:t>до 2</w:t>
      </w:r>
      <w:r w:rsidR="008B3A58" w:rsidRPr="00A126B7">
        <w:rPr>
          <w:rFonts w:ascii="Times New Roman" w:hAnsi="Times New Roman" w:cs="Times New Roman"/>
          <w:sz w:val="28"/>
          <w:szCs w:val="28"/>
          <w:u w:val="single"/>
        </w:rPr>
        <w:t>,4</w:t>
      </w:r>
      <w:r w:rsidRPr="00A126B7">
        <w:rPr>
          <w:rFonts w:ascii="Times New Roman" w:hAnsi="Times New Roman" w:cs="Times New Roman"/>
          <w:sz w:val="28"/>
          <w:szCs w:val="28"/>
          <w:u w:val="single"/>
        </w:rPr>
        <w:t xml:space="preserve"> млн. руб</w:t>
      </w:r>
      <w:r w:rsidRPr="00A126B7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- высокое и стабильное денежное довольствие от 210 тыс. руб. 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получение статуса ветерана боевых действий;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кредитные и налоговые каникулы;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субсидирование процентной ставки по жилищному кредиту;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освобождение от уплаты транспортного налога;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страхование жизни и здоровья;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lastRenderedPageBreak/>
        <w:t>- бюджетные места для обучения детей в ВУЗах;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бесплатный отдых детей в оздоровительных лагерях;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- компенсация 100 тыс. руб. по оплате расходов на газификацию домовладения;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- медицинское и санитарно-курортное обеспечение в лечебных и оздоровительных учреждениях МО РФ; </w:t>
      </w:r>
    </w:p>
    <w:p w:rsidR="002B2C83" w:rsidRPr="00A126B7" w:rsidRDefault="002B2C83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По возникающим вопросам военной службы по контракту можно позвонить по телефону военного комиссариата Белокалитвинского и Тацинского районов Ростовской области </w:t>
      </w:r>
      <w:r w:rsidRPr="00A126B7">
        <w:rPr>
          <w:rFonts w:ascii="Times New Roman" w:hAnsi="Times New Roman" w:cs="Times New Roman"/>
          <w:sz w:val="28"/>
          <w:szCs w:val="28"/>
          <w:u w:val="single"/>
        </w:rPr>
        <w:t>8(86383)2-51-52.</w:t>
      </w:r>
    </w:p>
    <w:p w:rsidR="00FF77B0" w:rsidRPr="00A126B7" w:rsidRDefault="00FF77B0" w:rsidP="002B2C83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3454" w:rsidRPr="00A126B7" w:rsidRDefault="00883454" w:rsidP="00B71C71">
      <w:pPr>
        <w:pStyle w:val="1"/>
        <w:rPr>
          <w:b/>
          <w:szCs w:val="28"/>
        </w:rPr>
      </w:pPr>
      <w:r w:rsidRPr="00A126B7">
        <w:rPr>
          <w:b/>
          <w:szCs w:val="28"/>
        </w:rPr>
        <w:t>СОЦИАЛЬНАЯ ЗАЩИТА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В Синегорском сельском поселении прием граждан также ведется специалистами УСЗН, социально-реабилитационного центра, МФЦ. На территории Синегорского сельского поселения осуществляют свою деятельность: 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2,0 отделения социального обслуживания на дому (ОСО № 7, 9, 17),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2,0 </w:t>
      </w:r>
      <w:proofErr w:type="gram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специализированных</w:t>
      </w:r>
      <w:proofErr w:type="gram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отделения социально-медицинского обслуживания на дому (СОСМО № 3, 5, 5а).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На 01.</w:t>
      </w:r>
      <w:r w:rsidR="00A126B7"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01.2026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 г.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на обслуживании состоят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357 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получателей социальных услуг.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За </w:t>
      </w:r>
      <w:r w:rsidR="00A126B7"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2 полугодие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2025 года 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работниками структурных подразделений ОСО и СОСМО обслужено 363 человека, которым предоставлено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610 тысяч 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социальных услуг. 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Мобильной бригадой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совершено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5 выездов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, предоставлены услуги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 xml:space="preserve">26 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гражданам.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На территории поселения создана одна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«приемная семья»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.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На постоянной основе р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аботает бригада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«семейного подряда». Дополнительные бригады формируется по мере необходимости.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 </w:t>
      </w:r>
      <w:r w:rsidRPr="00A126B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/>
        </w:rPr>
        <w:t>«Визитами внимания»</w:t>
      </w: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посетили 2 ветеранов ВОВ, 3 вдов </w:t>
      </w:r>
      <w:proofErr w:type="spell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УВОв</w:t>
      </w:r>
      <w:proofErr w:type="spell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, 87 граждан категории «дети войны», 2 репрессированных.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Сотрудники структурных подразделений являются одними из самых активных участников по сбору помощи участникам СВО. </w:t>
      </w:r>
    </w:p>
    <w:p w:rsidR="00FF77B0" w:rsidRPr="00A126B7" w:rsidRDefault="00FF77B0" w:rsidP="00FF77B0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На момент подготовки информации вопросов по социальному обслуживанию, обращений от жителей Синегорского сельского поселения не поступало.</w:t>
      </w:r>
    </w:p>
    <w:p w:rsidR="00FF77B0" w:rsidRPr="00A126B7" w:rsidRDefault="00FF77B0" w:rsidP="00B71C7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FF77B0" w:rsidRPr="00A126B7" w:rsidRDefault="00FF77B0" w:rsidP="00B71C7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</w:p>
    <w:p w:rsidR="001C237A" w:rsidRPr="00A126B7" w:rsidRDefault="001C237A" w:rsidP="00B71C71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 w:rsidRPr="00A126B7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БЮДЖЕТНЫЕ УЧРЕЖДЕНИЯ</w:t>
      </w:r>
    </w:p>
    <w:p w:rsidR="00F62BD9" w:rsidRPr="00A126B7" w:rsidRDefault="001C237A" w:rsidP="00A41D4E">
      <w:pPr>
        <w:widowControl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Бюджетные учреждения </w:t>
      </w:r>
      <w:r w:rsidR="00CB2AED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поселения </w:t>
      </w:r>
      <w:r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работают в штатном режиме.</w:t>
      </w:r>
    </w:p>
    <w:p w:rsidR="005F6ACD" w:rsidRPr="00A126B7" w:rsidRDefault="00F62BD9" w:rsidP="00FF77B0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ab/>
      </w:r>
      <w:r w:rsidR="00A71AA3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Медицинское обслуживание </w:t>
      </w:r>
      <w:r w:rsidR="00CC3C8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жителей поселения</w:t>
      </w:r>
      <w:r w:rsidR="00534CBE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A71AA3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осуществля</w:t>
      </w:r>
      <w:r w:rsidR="002356F8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ется</w:t>
      </w:r>
      <w:r w:rsidR="005F6ACD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в здании</w:t>
      </w:r>
      <w:r w:rsidR="00344D83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A41D4E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модульной  амбулатории </w:t>
      </w:r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п. Синегорский</w:t>
      </w:r>
      <w:r w:rsidR="00A41D4E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E133AB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и в ФАП </w:t>
      </w:r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п. Виноградный</w:t>
      </w:r>
      <w:r w:rsidR="00344D83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, </w:t>
      </w:r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п. Мельничный, п. </w:t>
      </w:r>
      <w:proofErr w:type="spellStart"/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Углекаменный</w:t>
      </w:r>
      <w:proofErr w:type="spellEnd"/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и п. </w:t>
      </w:r>
      <w:proofErr w:type="spellStart"/>
      <w:r w:rsidR="00FF77B0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Ясногорка</w:t>
      </w:r>
      <w:proofErr w:type="spellEnd"/>
      <w:r w:rsidR="00344D83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, п</w:t>
      </w:r>
      <w:r w:rsidR="00DA37AC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остроенных за сч</w:t>
      </w:r>
      <w:r w:rsidR="00A573CF" w:rsidRPr="00A126B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ет средств федерального бюджета.</w:t>
      </w:r>
    </w:p>
    <w:p w:rsidR="0061578A" w:rsidRPr="00A126B7" w:rsidRDefault="00B71C71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sz w:val="28"/>
          <w:szCs w:val="28"/>
        </w:rPr>
        <w:tab/>
      </w:r>
      <w:r w:rsidR="003C4353" w:rsidRPr="00A126B7">
        <w:rPr>
          <w:sz w:val="28"/>
          <w:szCs w:val="28"/>
        </w:rPr>
        <w:t>О</w:t>
      </w:r>
      <w:r w:rsidR="0061578A" w:rsidRPr="00A126B7">
        <w:rPr>
          <w:sz w:val="28"/>
          <w:szCs w:val="28"/>
        </w:rPr>
        <w:t>порной базой проведения культурно-просветительных мероприятий среди населения, а также организации культурного отдыха</w:t>
      </w:r>
      <w:r w:rsidR="00914DC3" w:rsidRPr="00A126B7">
        <w:rPr>
          <w:sz w:val="28"/>
          <w:szCs w:val="28"/>
        </w:rPr>
        <w:t>,</w:t>
      </w:r>
      <w:r w:rsidR="0061578A" w:rsidRPr="00A126B7">
        <w:rPr>
          <w:sz w:val="28"/>
          <w:szCs w:val="28"/>
        </w:rPr>
        <w:t xml:space="preserve"> явля</w:t>
      </w:r>
      <w:r w:rsidR="00314521" w:rsidRPr="00A126B7">
        <w:rPr>
          <w:sz w:val="28"/>
          <w:szCs w:val="28"/>
        </w:rPr>
        <w:t>е</w:t>
      </w:r>
      <w:r w:rsidR="0061578A" w:rsidRPr="00A126B7">
        <w:rPr>
          <w:sz w:val="28"/>
          <w:szCs w:val="28"/>
        </w:rPr>
        <w:t xml:space="preserve">тся </w:t>
      </w:r>
      <w:proofErr w:type="spellStart"/>
      <w:r w:rsidR="00FF77B0" w:rsidRPr="00A126B7">
        <w:rPr>
          <w:sz w:val="28"/>
          <w:szCs w:val="28"/>
        </w:rPr>
        <w:t>Синегорская</w:t>
      </w:r>
      <w:proofErr w:type="spellEnd"/>
      <w:r w:rsidR="00314521" w:rsidRPr="00A126B7">
        <w:rPr>
          <w:sz w:val="28"/>
          <w:szCs w:val="28"/>
        </w:rPr>
        <w:t xml:space="preserve"> клубная система</w:t>
      </w:r>
      <w:r w:rsidR="0061578A" w:rsidRPr="00A126B7">
        <w:rPr>
          <w:sz w:val="28"/>
          <w:szCs w:val="28"/>
        </w:rPr>
        <w:t>.</w:t>
      </w:r>
    </w:p>
    <w:p w:rsidR="00883454" w:rsidRPr="00A126B7" w:rsidRDefault="00B71C71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sz w:val="28"/>
          <w:szCs w:val="28"/>
        </w:rPr>
        <w:tab/>
      </w:r>
      <w:r w:rsidR="0061578A" w:rsidRPr="00A126B7">
        <w:rPr>
          <w:sz w:val="28"/>
          <w:szCs w:val="28"/>
        </w:rPr>
        <w:t>Главной целью в работе является наиболее полное удовлетворение запросов населения поселения</w:t>
      </w:r>
      <w:r w:rsidR="003C4353" w:rsidRPr="00A126B7">
        <w:rPr>
          <w:sz w:val="28"/>
          <w:szCs w:val="28"/>
        </w:rPr>
        <w:t>, с</w:t>
      </w:r>
      <w:r w:rsidR="0061578A" w:rsidRPr="00A126B7">
        <w:rPr>
          <w:sz w:val="28"/>
          <w:szCs w:val="28"/>
        </w:rPr>
        <w:t>оздание усл</w:t>
      </w:r>
      <w:r w:rsidR="003C4353" w:rsidRPr="00A126B7">
        <w:rPr>
          <w:sz w:val="28"/>
          <w:szCs w:val="28"/>
        </w:rPr>
        <w:t>овий для содержательного досуга.</w:t>
      </w:r>
    </w:p>
    <w:p w:rsidR="00AF73EC" w:rsidRPr="00A126B7" w:rsidRDefault="00AF73EC" w:rsidP="006F1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Работа клубных формирований проводилась исходя из потребностей </w:t>
      </w:r>
      <w:r w:rsidRPr="00A126B7">
        <w:rPr>
          <w:rFonts w:ascii="Times New Roman" w:hAnsi="Times New Roman" w:cs="Times New Roman"/>
          <w:sz w:val="28"/>
          <w:szCs w:val="28"/>
        </w:rPr>
        <w:lastRenderedPageBreak/>
        <w:t>различных возрастных категорий населения, возможностей материальной базы учреждений и творческого потенциала сотрудников.</w:t>
      </w:r>
    </w:p>
    <w:p w:rsidR="00B71C71" w:rsidRPr="00A126B7" w:rsidRDefault="006F123F" w:rsidP="008E3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За </w:t>
      </w:r>
      <w:r w:rsidR="00273EBD" w:rsidRPr="00A126B7">
        <w:rPr>
          <w:rFonts w:ascii="Times New Roman" w:hAnsi="Times New Roman" w:cs="Times New Roman"/>
          <w:sz w:val="28"/>
          <w:szCs w:val="28"/>
        </w:rPr>
        <w:t>отчетный период</w:t>
      </w:r>
      <w:r w:rsidR="00344D83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="00AF73EC" w:rsidRPr="00A126B7">
        <w:rPr>
          <w:rFonts w:ascii="Times New Roman" w:hAnsi="Times New Roman" w:cs="Times New Roman"/>
          <w:sz w:val="28"/>
          <w:szCs w:val="28"/>
        </w:rPr>
        <w:t>творческие объединения клубной системы принимали активное участие в</w:t>
      </w:r>
      <w:r w:rsidR="0037158D" w:rsidRPr="00A126B7">
        <w:rPr>
          <w:rFonts w:ascii="Times New Roman" w:hAnsi="Times New Roman" w:cs="Times New Roman"/>
          <w:sz w:val="28"/>
          <w:szCs w:val="28"/>
        </w:rPr>
        <w:t xml:space="preserve"> организации и проведении массовых досуговых мероприятий таких как: </w:t>
      </w:r>
      <w:proofErr w:type="gramStart"/>
      <w:r w:rsidR="0037158D" w:rsidRPr="00A126B7">
        <w:rPr>
          <w:rFonts w:ascii="Times New Roman" w:hAnsi="Times New Roman" w:cs="Times New Roman"/>
          <w:sz w:val="28"/>
          <w:szCs w:val="28"/>
        </w:rPr>
        <w:t xml:space="preserve">Рождественские встречи, 23 февраля, Масленица, 8 марта, мероприятия ко Дню освобождения Ленинграда </w:t>
      </w:r>
      <w:r w:rsidR="004B4F64" w:rsidRPr="00A126B7">
        <w:rPr>
          <w:rFonts w:ascii="Times New Roman" w:hAnsi="Times New Roman" w:cs="Times New Roman"/>
          <w:sz w:val="28"/>
          <w:szCs w:val="28"/>
        </w:rPr>
        <w:t>«</w:t>
      </w:r>
      <w:r w:rsidR="00E40666" w:rsidRPr="00A126B7">
        <w:rPr>
          <w:rFonts w:ascii="Times New Roman" w:hAnsi="Times New Roman" w:cs="Times New Roman"/>
          <w:sz w:val="28"/>
          <w:szCs w:val="28"/>
        </w:rPr>
        <w:t xml:space="preserve">Блокадный </w:t>
      </w:r>
      <w:r w:rsidR="00AA3DE7" w:rsidRPr="00A126B7">
        <w:rPr>
          <w:rFonts w:ascii="Times New Roman" w:hAnsi="Times New Roman" w:cs="Times New Roman"/>
          <w:sz w:val="28"/>
          <w:szCs w:val="28"/>
        </w:rPr>
        <w:t xml:space="preserve">хлеб», День Победы, </w:t>
      </w:r>
      <w:r w:rsidR="00DA350F" w:rsidRPr="00A126B7">
        <w:rPr>
          <w:rFonts w:ascii="Times New Roman" w:hAnsi="Times New Roman" w:cs="Times New Roman"/>
          <w:sz w:val="28"/>
          <w:szCs w:val="28"/>
        </w:rPr>
        <w:t>День России, День защиты детей, День «Семьи, любви и верности», День шахтера, День пожилого человека.</w:t>
      </w:r>
      <w:proofErr w:type="gramEnd"/>
    </w:p>
    <w:p w:rsidR="00B73A8D" w:rsidRPr="00A126B7" w:rsidRDefault="00B73A8D" w:rsidP="008E3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3570" w:rsidRPr="00A126B7" w:rsidRDefault="00E72BCA" w:rsidP="00B73570">
      <w:pPr>
        <w:widowControl/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АНТИНАРКОТИЧЕСКАЯ РАБОТА.</w:t>
      </w:r>
    </w:p>
    <w:p w:rsidR="00B73570" w:rsidRPr="00A126B7" w:rsidRDefault="008E2872" w:rsidP="008E2872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 xml:space="preserve">Антинаркотическая работа проводилась согласно плану мероприятий по   противодействию   распространения   наркомании   и   алкоголизма на территории Синегорского сельского поселения на 2025 год.   Специалистами Администрации сельского поселения   совместно с участковым уполномоченным полиции, при поддержке добровольных народных дружинников и казаков ХКО за отчетный период провели 4 рейда   по   выявлению   и   уничтожению   дикорастущей   конопли   на   территории поселения.   В ходе проведенной  работы  было  выявлено  и уничтожено  4  очага   произрастания   дикорастущей   конопли,   общей площадью 645 </w:t>
      </w:r>
      <w:proofErr w:type="spellStart"/>
      <w:r w:rsidRPr="00A126B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126B7">
        <w:rPr>
          <w:rFonts w:ascii="Times New Roman" w:hAnsi="Times New Roman" w:cs="Times New Roman"/>
          <w:sz w:val="28"/>
          <w:szCs w:val="28"/>
        </w:rPr>
        <w:t>. примерной массой 284 кг, которая была уничтожена</w:t>
      </w:r>
      <w:r w:rsidR="00B73570" w:rsidRPr="00A12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4D9" w:rsidRPr="00A126B7" w:rsidRDefault="007B64D9" w:rsidP="00B73570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570" w:rsidRPr="00A126B7" w:rsidRDefault="00E72BCA" w:rsidP="00B73570">
      <w:pPr>
        <w:widowControl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B7">
        <w:rPr>
          <w:rFonts w:ascii="Times New Roman" w:hAnsi="Times New Roman" w:cs="Times New Roman"/>
          <w:b/>
          <w:sz w:val="28"/>
          <w:szCs w:val="28"/>
        </w:rPr>
        <w:t>ВОПРОСЫ ГО И ЧС (ПОЖАРЫ)</w:t>
      </w:r>
    </w:p>
    <w:p w:rsidR="00AC12C5" w:rsidRPr="00A126B7" w:rsidRDefault="00AC12C5" w:rsidP="00AC12C5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этом году весна и лето выдались засушливыми,  любое неосторожное обращение с огнем может обернуться большим пожаром.</w:t>
      </w:r>
    </w:p>
    <w:p w:rsidR="00AC12C5" w:rsidRPr="00A126B7" w:rsidRDefault="00AC12C5" w:rsidP="00AC12C5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На территории Синегорского сельского поселения располагаются восемь хуторов и поселков, подверженных угрозе ландшафтных пожаров. В целях пожарной безопасности проводится  опашка населенных пунктов, выкашивается трава в огнеопасных местах, осуществляется противопожарная расчистка территории. Для пожаротушения имеются ранцевые огнетушители.</w:t>
      </w:r>
    </w:p>
    <w:p w:rsidR="00AC12C5" w:rsidRPr="00A126B7" w:rsidRDefault="00AC12C5" w:rsidP="00AC12C5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Для оперативного реагирования на факты выжигания сухой растительности создана мобильная группа. Регулярно проводится разъяснительная работа с населением о мерах пожарной безопасности и действиях при пожаре, о правилах пожарной безопасности в быту, о недопущении выжигания сухой растительности и мусора. </w:t>
      </w:r>
    </w:p>
    <w:p w:rsidR="00AC12C5" w:rsidRPr="00A126B7" w:rsidRDefault="00AC12C5" w:rsidP="00AC12C5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Большое внимание уделяется посещению неблагополучных семей с целью информирования и выдачи памяток по соблюдению правил пожарной безопасности. В таких домовладениях устанавливаются индивидуальные пожарные </w:t>
      </w:r>
      <w:proofErr w:type="spell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извещатели</w:t>
      </w:r>
      <w:proofErr w:type="spell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AC12C5" w:rsidRPr="00A126B7" w:rsidRDefault="00AC12C5" w:rsidP="00AC12C5">
      <w:pPr>
        <w:widowControl/>
        <w:suppressAutoHyphens w:val="0"/>
        <w:autoSpaceDN/>
        <w:spacing w:after="0" w:line="240" w:lineRule="auto"/>
        <w:ind w:firstLine="567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За 2025 год на территории поселения зафиксировано 2 </w:t>
      </w:r>
      <w:proofErr w:type="gramStart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ландшафтных</w:t>
      </w:r>
      <w:proofErr w:type="gramEnd"/>
      <w:r w:rsidRPr="00A126B7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пожара, которые потушены с привлечением пожарной охраны. </w:t>
      </w:r>
    </w:p>
    <w:p w:rsidR="00B73570" w:rsidRPr="00A126B7" w:rsidRDefault="00B73570" w:rsidP="006D5F35">
      <w:pPr>
        <w:widowControl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B7">
        <w:rPr>
          <w:rFonts w:ascii="Times New Roman" w:hAnsi="Times New Roman" w:cs="Times New Roman"/>
          <w:sz w:val="28"/>
          <w:szCs w:val="28"/>
        </w:rPr>
        <w:t>По фактам несоблюдения и нарушения правил пожарной безопасности на территории поселения в отчетном периоде составлен</w:t>
      </w:r>
      <w:r w:rsidR="00727017" w:rsidRPr="00A126B7">
        <w:rPr>
          <w:rFonts w:ascii="Times New Roman" w:hAnsi="Times New Roman" w:cs="Times New Roman"/>
          <w:sz w:val="28"/>
          <w:szCs w:val="28"/>
        </w:rPr>
        <w:t>о</w:t>
      </w:r>
      <w:r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="00AC12C5" w:rsidRPr="00A126B7">
        <w:rPr>
          <w:rFonts w:ascii="Times New Roman" w:hAnsi="Times New Roman" w:cs="Times New Roman"/>
          <w:b/>
          <w:sz w:val="28"/>
          <w:szCs w:val="28"/>
        </w:rPr>
        <w:t>2</w:t>
      </w:r>
      <w:r w:rsidR="004C0CA9" w:rsidRPr="00A12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CA9" w:rsidRPr="00A126B7">
        <w:rPr>
          <w:rFonts w:ascii="Times New Roman" w:hAnsi="Times New Roman" w:cs="Times New Roman"/>
          <w:sz w:val="28"/>
          <w:szCs w:val="28"/>
        </w:rPr>
        <w:t>протокол</w:t>
      </w:r>
      <w:r w:rsidR="00A815C2" w:rsidRPr="00A126B7">
        <w:rPr>
          <w:rFonts w:ascii="Times New Roman" w:hAnsi="Times New Roman" w:cs="Times New Roman"/>
          <w:sz w:val="28"/>
          <w:szCs w:val="28"/>
        </w:rPr>
        <w:t>а</w:t>
      </w:r>
      <w:r w:rsidR="004C0CA9" w:rsidRPr="00A126B7">
        <w:rPr>
          <w:rFonts w:ascii="Times New Roman" w:hAnsi="Times New Roman" w:cs="Times New Roman"/>
          <w:sz w:val="28"/>
          <w:szCs w:val="28"/>
        </w:rPr>
        <w:t xml:space="preserve"> </w:t>
      </w:r>
      <w:r w:rsidRPr="00A126B7">
        <w:rPr>
          <w:rFonts w:ascii="Times New Roman" w:hAnsi="Times New Roman" w:cs="Times New Roman"/>
          <w:sz w:val="28"/>
          <w:szCs w:val="28"/>
        </w:rPr>
        <w:t>об административном правонарушении.</w:t>
      </w:r>
    </w:p>
    <w:p w:rsidR="00B73570" w:rsidRPr="00A126B7" w:rsidRDefault="00B73570" w:rsidP="00432C80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126B7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 данный момент усилена профилактическая работа с семьями, находящимися в трудной жизненной ситуации, с многодетными и неблагополучными семьями. </w:t>
      </w:r>
    </w:p>
    <w:p w:rsidR="00AC12C5" w:rsidRPr="00A126B7" w:rsidRDefault="00AC12C5" w:rsidP="00432C80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AC12C5" w:rsidRPr="00A126B7" w:rsidRDefault="00AC12C5" w:rsidP="00432C80">
      <w:pPr>
        <w:widowControl/>
        <w:shd w:val="clear" w:color="auto" w:fill="FFFFFF"/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A47640" w:rsidRPr="00A126B7" w:rsidRDefault="005A1162" w:rsidP="00F33F7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lastRenderedPageBreak/>
        <w:t xml:space="preserve">Все, что было сделано на территории </w:t>
      </w:r>
      <w:r w:rsidR="00914DC3" w:rsidRPr="00A126B7">
        <w:rPr>
          <w:sz w:val="28"/>
          <w:szCs w:val="28"/>
        </w:rPr>
        <w:t>нашего</w:t>
      </w:r>
      <w:r w:rsidRPr="00A126B7">
        <w:rPr>
          <w:sz w:val="28"/>
          <w:szCs w:val="28"/>
        </w:rPr>
        <w:t xml:space="preserve"> поселения - это итог совместных усилий администрации, всего депутатского корпуса поселения, предприятий, организаций, учреждений, расположенных н</w:t>
      </w:r>
      <w:r w:rsidR="00BE4408" w:rsidRPr="00A126B7">
        <w:rPr>
          <w:sz w:val="28"/>
          <w:szCs w:val="28"/>
        </w:rPr>
        <w:t>а территории поселения</w:t>
      </w:r>
      <w:r w:rsidR="00B73570" w:rsidRPr="00A126B7">
        <w:rPr>
          <w:sz w:val="28"/>
          <w:szCs w:val="28"/>
        </w:rPr>
        <w:t>, жителей поселения</w:t>
      </w:r>
      <w:r w:rsidR="00BE4408" w:rsidRPr="00A126B7">
        <w:rPr>
          <w:sz w:val="28"/>
          <w:szCs w:val="28"/>
        </w:rPr>
        <w:t xml:space="preserve">. </w:t>
      </w:r>
      <w:r w:rsidR="00A47640" w:rsidRPr="00A126B7">
        <w:rPr>
          <w:sz w:val="28"/>
          <w:szCs w:val="28"/>
        </w:rPr>
        <w:t xml:space="preserve">Но есть проблемы, которые нельзя  решить сиюминутно, например, построить дорогу, проложить </w:t>
      </w:r>
      <w:r w:rsidR="00FB22C5" w:rsidRPr="00A126B7">
        <w:rPr>
          <w:sz w:val="28"/>
          <w:szCs w:val="28"/>
        </w:rPr>
        <w:t>или реконструировать водопровод</w:t>
      </w:r>
      <w:r w:rsidR="00A47640" w:rsidRPr="00A126B7">
        <w:rPr>
          <w:sz w:val="28"/>
          <w:szCs w:val="28"/>
        </w:rPr>
        <w:t>, заменить устаревшую электросеть.</w:t>
      </w:r>
    </w:p>
    <w:p w:rsidR="00A47640" w:rsidRPr="00A126B7" w:rsidRDefault="00A47640" w:rsidP="00F33F7F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Задачи, которые мы ставим перед собой - это задачи, которые поддерживают большинство наших жителей. Мы едины в самом главном: </w:t>
      </w:r>
      <w:r w:rsidR="00B73570" w:rsidRPr="00A126B7">
        <w:rPr>
          <w:sz w:val="28"/>
          <w:szCs w:val="28"/>
        </w:rPr>
        <w:t xml:space="preserve">все </w:t>
      </w:r>
      <w:r w:rsidRPr="00A126B7">
        <w:rPr>
          <w:sz w:val="28"/>
          <w:szCs w:val="28"/>
        </w:rPr>
        <w:t>мы хотим стабильности и только вместе с вами еще многое сделаем.  Как все сельские поселения рай</w:t>
      </w:r>
      <w:r w:rsidR="00914DC3" w:rsidRPr="00A126B7">
        <w:rPr>
          <w:sz w:val="28"/>
          <w:szCs w:val="28"/>
        </w:rPr>
        <w:t xml:space="preserve">она, мы работаем на </w:t>
      </w:r>
      <w:r w:rsidR="00984B26" w:rsidRPr="00A126B7">
        <w:rPr>
          <w:sz w:val="28"/>
          <w:szCs w:val="28"/>
        </w:rPr>
        <w:t>перспективу, и</w:t>
      </w:r>
      <w:r w:rsidRPr="00A126B7">
        <w:rPr>
          <w:sz w:val="28"/>
          <w:szCs w:val="28"/>
        </w:rPr>
        <w:t xml:space="preserve"> планов </w:t>
      </w:r>
      <w:r w:rsidR="00984B26" w:rsidRPr="00A126B7">
        <w:rPr>
          <w:sz w:val="28"/>
          <w:szCs w:val="28"/>
        </w:rPr>
        <w:t>много. Вот</w:t>
      </w:r>
      <w:r w:rsidRPr="00A126B7">
        <w:rPr>
          <w:sz w:val="28"/>
          <w:szCs w:val="28"/>
        </w:rPr>
        <w:t xml:space="preserve"> некоторые из них:</w:t>
      </w:r>
    </w:p>
    <w:p w:rsidR="00A47640" w:rsidRPr="00A126B7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- </w:t>
      </w:r>
      <w:proofErr w:type="gramStart"/>
      <w:r w:rsidRPr="00A126B7">
        <w:rPr>
          <w:sz w:val="28"/>
          <w:szCs w:val="28"/>
        </w:rPr>
        <w:t>контроль за</w:t>
      </w:r>
      <w:proofErr w:type="gramEnd"/>
      <w:r w:rsidRPr="00A126B7">
        <w:rPr>
          <w:sz w:val="28"/>
          <w:szCs w:val="28"/>
        </w:rPr>
        <w:t xml:space="preserve"> использованием </w:t>
      </w:r>
      <w:r w:rsidR="00DA5614" w:rsidRPr="00A126B7">
        <w:rPr>
          <w:sz w:val="28"/>
          <w:szCs w:val="28"/>
        </w:rPr>
        <w:t>сельскохозяйственных земель</w:t>
      </w:r>
      <w:r w:rsidR="009B0817" w:rsidRPr="00A126B7">
        <w:rPr>
          <w:sz w:val="28"/>
          <w:szCs w:val="28"/>
        </w:rPr>
        <w:t>.</w:t>
      </w:r>
    </w:p>
    <w:p w:rsidR="00A47640" w:rsidRPr="00A126B7" w:rsidRDefault="00A47640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sz w:val="28"/>
          <w:szCs w:val="28"/>
        </w:rPr>
        <w:t xml:space="preserve">- увеличение собираемости налогов </w:t>
      </w:r>
      <w:r w:rsidR="009B0817" w:rsidRPr="00A126B7">
        <w:rPr>
          <w:sz w:val="28"/>
          <w:szCs w:val="28"/>
        </w:rPr>
        <w:t xml:space="preserve">с </w:t>
      </w:r>
      <w:r w:rsidRPr="00A126B7">
        <w:rPr>
          <w:sz w:val="28"/>
          <w:szCs w:val="28"/>
        </w:rPr>
        <w:t>физических лиц</w:t>
      </w:r>
      <w:r w:rsidR="009B0817" w:rsidRPr="00A126B7">
        <w:rPr>
          <w:sz w:val="28"/>
          <w:szCs w:val="28"/>
        </w:rPr>
        <w:t>.</w:t>
      </w:r>
    </w:p>
    <w:p w:rsidR="00276F31" w:rsidRPr="00A126B7" w:rsidRDefault="00B32DA6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126B7">
        <w:rPr>
          <w:sz w:val="28"/>
          <w:szCs w:val="28"/>
        </w:rPr>
        <w:t>- б</w:t>
      </w:r>
      <w:r w:rsidR="00276F31" w:rsidRPr="00A126B7">
        <w:rPr>
          <w:sz w:val="28"/>
          <w:szCs w:val="28"/>
        </w:rPr>
        <w:t xml:space="preserve">лагоустройство территории в целом всего </w:t>
      </w:r>
      <w:r w:rsidR="00AC12C5" w:rsidRPr="00A126B7">
        <w:rPr>
          <w:sz w:val="28"/>
          <w:szCs w:val="28"/>
        </w:rPr>
        <w:t>Синегорского</w:t>
      </w:r>
      <w:r w:rsidR="00276F31" w:rsidRPr="00A126B7">
        <w:rPr>
          <w:sz w:val="28"/>
          <w:szCs w:val="28"/>
        </w:rPr>
        <w:t xml:space="preserve"> поселения.</w:t>
      </w:r>
    </w:p>
    <w:p w:rsidR="00914DC3" w:rsidRPr="00A126B7" w:rsidRDefault="00914DC3" w:rsidP="00B71C7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282D" w:rsidRPr="00A126B7" w:rsidRDefault="0081282D" w:rsidP="005A5DAC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81282D" w:rsidRPr="00A126B7" w:rsidSect="00534CBE">
      <w:pgSz w:w="11906" w:h="16838"/>
      <w:pgMar w:top="568" w:right="85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5E8D"/>
    <w:multiLevelType w:val="multilevel"/>
    <w:tmpl w:val="E0B4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C204B"/>
    <w:multiLevelType w:val="multilevel"/>
    <w:tmpl w:val="2608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FC0B46"/>
    <w:multiLevelType w:val="hybridMultilevel"/>
    <w:tmpl w:val="3926C30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454"/>
    <w:rsid w:val="00002303"/>
    <w:rsid w:val="0000261D"/>
    <w:rsid w:val="000043F5"/>
    <w:rsid w:val="00006050"/>
    <w:rsid w:val="00010296"/>
    <w:rsid w:val="00010F73"/>
    <w:rsid w:val="00015748"/>
    <w:rsid w:val="000202B2"/>
    <w:rsid w:val="00021D4B"/>
    <w:rsid w:val="00022E7C"/>
    <w:rsid w:val="000255E2"/>
    <w:rsid w:val="000258CE"/>
    <w:rsid w:val="00026586"/>
    <w:rsid w:val="00030187"/>
    <w:rsid w:val="00033698"/>
    <w:rsid w:val="0003420C"/>
    <w:rsid w:val="00034368"/>
    <w:rsid w:val="00036A33"/>
    <w:rsid w:val="0004014D"/>
    <w:rsid w:val="00041A9B"/>
    <w:rsid w:val="000471BB"/>
    <w:rsid w:val="00052542"/>
    <w:rsid w:val="00053C3A"/>
    <w:rsid w:val="00055149"/>
    <w:rsid w:val="00056652"/>
    <w:rsid w:val="0006609B"/>
    <w:rsid w:val="00067C8F"/>
    <w:rsid w:val="000747A6"/>
    <w:rsid w:val="0007758C"/>
    <w:rsid w:val="000842B4"/>
    <w:rsid w:val="0008529E"/>
    <w:rsid w:val="0009364B"/>
    <w:rsid w:val="00097E58"/>
    <w:rsid w:val="000A310F"/>
    <w:rsid w:val="000A53DB"/>
    <w:rsid w:val="000A7CC5"/>
    <w:rsid w:val="000A7DB9"/>
    <w:rsid w:val="000B4906"/>
    <w:rsid w:val="000C02A5"/>
    <w:rsid w:val="000C11DD"/>
    <w:rsid w:val="000C5F41"/>
    <w:rsid w:val="000E05DB"/>
    <w:rsid w:val="000E0FB7"/>
    <w:rsid w:val="000E7275"/>
    <w:rsid w:val="000F0789"/>
    <w:rsid w:val="000F2779"/>
    <w:rsid w:val="000F2EB6"/>
    <w:rsid w:val="000F3192"/>
    <w:rsid w:val="001116A8"/>
    <w:rsid w:val="00115A79"/>
    <w:rsid w:val="00115BDC"/>
    <w:rsid w:val="00125A20"/>
    <w:rsid w:val="00125FC8"/>
    <w:rsid w:val="00133A3B"/>
    <w:rsid w:val="00143DF0"/>
    <w:rsid w:val="001516DD"/>
    <w:rsid w:val="001617C2"/>
    <w:rsid w:val="00163113"/>
    <w:rsid w:val="00166F4E"/>
    <w:rsid w:val="001723E2"/>
    <w:rsid w:val="001730A1"/>
    <w:rsid w:val="001762AC"/>
    <w:rsid w:val="00177527"/>
    <w:rsid w:val="001815FD"/>
    <w:rsid w:val="00182348"/>
    <w:rsid w:val="001827FE"/>
    <w:rsid w:val="00184041"/>
    <w:rsid w:val="00190E4D"/>
    <w:rsid w:val="00193E62"/>
    <w:rsid w:val="001A4404"/>
    <w:rsid w:val="001A49FA"/>
    <w:rsid w:val="001A64BD"/>
    <w:rsid w:val="001B0730"/>
    <w:rsid w:val="001B7636"/>
    <w:rsid w:val="001C237A"/>
    <w:rsid w:val="001C2D49"/>
    <w:rsid w:val="001D3220"/>
    <w:rsid w:val="001E0A36"/>
    <w:rsid w:val="001E6DFF"/>
    <w:rsid w:val="001E74CF"/>
    <w:rsid w:val="001F2C29"/>
    <w:rsid w:val="0020312C"/>
    <w:rsid w:val="00204695"/>
    <w:rsid w:val="00210FDE"/>
    <w:rsid w:val="00227880"/>
    <w:rsid w:val="002356F8"/>
    <w:rsid w:val="0023627C"/>
    <w:rsid w:val="002363AD"/>
    <w:rsid w:val="0024141A"/>
    <w:rsid w:val="0024181E"/>
    <w:rsid w:val="00241AAA"/>
    <w:rsid w:val="00251EEF"/>
    <w:rsid w:val="00253BE0"/>
    <w:rsid w:val="00255AD7"/>
    <w:rsid w:val="00262C92"/>
    <w:rsid w:val="00262F66"/>
    <w:rsid w:val="00263788"/>
    <w:rsid w:val="00267533"/>
    <w:rsid w:val="00270667"/>
    <w:rsid w:val="00270E32"/>
    <w:rsid w:val="00273EBD"/>
    <w:rsid w:val="00276F31"/>
    <w:rsid w:val="002860A7"/>
    <w:rsid w:val="002860E0"/>
    <w:rsid w:val="002A1C07"/>
    <w:rsid w:val="002A61C3"/>
    <w:rsid w:val="002B2C83"/>
    <w:rsid w:val="002B3A6C"/>
    <w:rsid w:val="002C2E44"/>
    <w:rsid w:val="002C5146"/>
    <w:rsid w:val="002D085A"/>
    <w:rsid w:val="002D17A7"/>
    <w:rsid w:val="002D23C2"/>
    <w:rsid w:val="002D4F43"/>
    <w:rsid w:val="002D5E19"/>
    <w:rsid w:val="002D7313"/>
    <w:rsid w:val="002D7658"/>
    <w:rsid w:val="002E02B4"/>
    <w:rsid w:val="002E1905"/>
    <w:rsid w:val="003128A4"/>
    <w:rsid w:val="00314521"/>
    <w:rsid w:val="00317561"/>
    <w:rsid w:val="003314F6"/>
    <w:rsid w:val="00331AD4"/>
    <w:rsid w:val="00331FCC"/>
    <w:rsid w:val="003352AF"/>
    <w:rsid w:val="00336988"/>
    <w:rsid w:val="003374C2"/>
    <w:rsid w:val="00337E27"/>
    <w:rsid w:val="00344062"/>
    <w:rsid w:val="00344568"/>
    <w:rsid w:val="00344D83"/>
    <w:rsid w:val="00345F0E"/>
    <w:rsid w:val="00346561"/>
    <w:rsid w:val="00347EDD"/>
    <w:rsid w:val="0035369B"/>
    <w:rsid w:val="003539B8"/>
    <w:rsid w:val="0035515B"/>
    <w:rsid w:val="00365EB8"/>
    <w:rsid w:val="003703EA"/>
    <w:rsid w:val="0037158D"/>
    <w:rsid w:val="00372FDA"/>
    <w:rsid w:val="003766CD"/>
    <w:rsid w:val="00381980"/>
    <w:rsid w:val="0038608D"/>
    <w:rsid w:val="00393E3F"/>
    <w:rsid w:val="003A040B"/>
    <w:rsid w:val="003A1C4F"/>
    <w:rsid w:val="003A1D8D"/>
    <w:rsid w:val="003B1116"/>
    <w:rsid w:val="003B5225"/>
    <w:rsid w:val="003B5ACF"/>
    <w:rsid w:val="003C020C"/>
    <w:rsid w:val="003C385E"/>
    <w:rsid w:val="003C4353"/>
    <w:rsid w:val="003C5AF1"/>
    <w:rsid w:val="003D074E"/>
    <w:rsid w:val="003D0A1C"/>
    <w:rsid w:val="003E515F"/>
    <w:rsid w:val="003E72C5"/>
    <w:rsid w:val="003E7FE4"/>
    <w:rsid w:val="003F30CE"/>
    <w:rsid w:val="003F36F9"/>
    <w:rsid w:val="003F504C"/>
    <w:rsid w:val="003F6C28"/>
    <w:rsid w:val="00401026"/>
    <w:rsid w:val="0041350A"/>
    <w:rsid w:val="0041398D"/>
    <w:rsid w:val="00417156"/>
    <w:rsid w:val="00424E99"/>
    <w:rsid w:val="00427DFE"/>
    <w:rsid w:val="004305E2"/>
    <w:rsid w:val="00432C80"/>
    <w:rsid w:val="00433FB0"/>
    <w:rsid w:val="00434D45"/>
    <w:rsid w:val="00434F6D"/>
    <w:rsid w:val="00436A28"/>
    <w:rsid w:val="00440EEF"/>
    <w:rsid w:val="00461512"/>
    <w:rsid w:val="0046482E"/>
    <w:rsid w:val="0046756D"/>
    <w:rsid w:val="00472DFC"/>
    <w:rsid w:val="0047409F"/>
    <w:rsid w:val="00475A56"/>
    <w:rsid w:val="00482EF3"/>
    <w:rsid w:val="00487C46"/>
    <w:rsid w:val="00491251"/>
    <w:rsid w:val="00491AD4"/>
    <w:rsid w:val="00492CA1"/>
    <w:rsid w:val="0049338C"/>
    <w:rsid w:val="00496DC4"/>
    <w:rsid w:val="004A67CB"/>
    <w:rsid w:val="004A7603"/>
    <w:rsid w:val="004B12CF"/>
    <w:rsid w:val="004B2FE3"/>
    <w:rsid w:val="004B4F64"/>
    <w:rsid w:val="004C0B26"/>
    <w:rsid w:val="004C0CA9"/>
    <w:rsid w:val="004C38B1"/>
    <w:rsid w:val="004C5786"/>
    <w:rsid w:val="004C7D68"/>
    <w:rsid w:val="004D0533"/>
    <w:rsid w:val="004D34E0"/>
    <w:rsid w:val="004D37F7"/>
    <w:rsid w:val="004D7110"/>
    <w:rsid w:val="004E1899"/>
    <w:rsid w:val="004E3FA2"/>
    <w:rsid w:val="004E64C5"/>
    <w:rsid w:val="004E7BED"/>
    <w:rsid w:val="004E7C83"/>
    <w:rsid w:val="004F00F9"/>
    <w:rsid w:val="004F0C07"/>
    <w:rsid w:val="004F4302"/>
    <w:rsid w:val="004F4384"/>
    <w:rsid w:val="004F63C3"/>
    <w:rsid w:val="005100FB"/>
    <w:rsid w:val="00515FF9"/>
    <w:rsid w:val="005160A5"/>
    <w:rsid w:val="0052585A"/>
    <w:rsid w:val="00526C23"/>
    <w:rsid w:val="00534CBE"/>
    <w:rsid w:val="00554EFF"/>
    <w:rsid w:val="00555192"/>
    <w:rsid w:val="0055617C"/>
    <w:rsid w:val="005629C1"/>
    <w:rsid w:val="00562EAA"/>
    <w:rsid w:val="00563034"/>
    <w:rsid w:val="005644C5"/>
    <w:rsid w:val="005712A7"/>
    <w:rsid w:val="00573F81"/>
    <w:rsid w:val="00575C7A"/>
    <w:rsid w:val="005821C2"/>
    <w:rsid w:val="00590354"/>
    <w:rsid w:val="00592EDA"/>
    <w:rsid w:val="005A1162"/>
    <w:rsid w:val="005A5A6E"/>
    <w:rsid w:val="005A5DAC"/>
    <w:rsid w:val="005A60A1"/>
    <w:rsid w:val="005B1751"/>
    <w:rsid w:val="005B5B30"/>
    <w:rsid w:val="005C05F9"/>
    <w:rsid w:val="005C4B24"/>
    <w:rsid w:val="005C649E"/>
    <w:rsid w:val="005C6C99"/>
    <w:rsid w:val="005D0186"/>
    <w:rsid w:val="005D2EA0"/>
    <w:rsid w:val="005D3C58"/>
    <w:rsid w:val="005D4262"/>
    <w:rsid w:val="005E40E1"/>
    <w:rsid w:val="005E5A9D"/>
    <w:rsid w:val="005F3834"/>
    <w:rsid w:val="005F531A"/>
    <w:rsid w:val="005F5AF6"/>
    <w:rsid w:val="005F6ACD"/>
    <w:rsid w:val="00600F16"/>
    <w:rsid w:val="00601A2C"/>
    <w:rsid w:val="00604BA4"/>
    <w:rsid w:val="00604F32"/>
    <w:rsid w:val="00605CD2"/>
    <w:rsid w:val="006069D9"/>
    <w:rsid w:val="00606DD2"/>
    <w:rsid w:val="0060738E"/>
    <w:rsid w:val="00610008"/>
    <w:rsid w:val="006109EF"/>
    <w:rsid w:val="006114BE"/>
    <w:rsid w:val="00612E8C"/>
    <w:rsid w:val="00614B36"/>
    <w:rsid w:val="0061578A"/>
    <w:rsid w:val="006159B6"/>
    <w:rsid w:val="00621FE0"/>
    <w:rsid w:val="00625814"/>
    <w:rsid w:val="00627953"/>
    <w:rsid w:val="006312D5"/>
    <w:rsid w:val="00634D10"/>
    <w:rsid w:val="00641C40"/>
    <w:rsid w:val="00655E0B"/>
    <w:rsid w:val="006576D6"/>
    <w:rsid w:val="00661038"/>
    <w:rsid w:val="00662E25"/>
    <w:rsid w:val="00662FC0"/>
    <w:rsid w:val="00664D6A"/>
    <w:rsid w:val="006653EE"/>
    <w:rsid w:val="0066642F"/>
    <w:rsid w:val="00675EE0"/>
    <w:rsid w:val="00676499"/>
    <w:rsid w:val="00677C47"/>
    <w:rsid w:val="0068159C"/>
    <w:rsid w:val="00684EC7"/>
    <w:rsid w:val="00684F12"/>
    <w:rsid w:val="00694D62"/>
    <w:rsid w:val="00695C4C"/>
    <w:rsid w:val="006A2B04"/>
    <w:rsid w:val="006B0090"/>
    <w:rsid w:val="006B0205"/>
    <w:rsid w:val="006B2A68"/>
    <w:rsid w:val="006B2F5C"/>
    <w:rsid w:val="006B3A1B"/>
    <w:rsid w:val="006B6595"/>
    <w:rsid w:val="006C74BC"/>
    <w:rsid w:val="006D0102"/>
    <w:rsid w:val="006D4E94"/>
    <w:rsid w:val="006D5F35"/>
    <w:rsid w:val="006E2768"/>
    <w:rsid w:val="006E4845"/>
    <w:rsid w:val="006F123F"/>
    <w:rsid w:val="006F1E0E"/>
    <w:rsid w:val="006F203B"/>
    <w:rsid w:val="006F2895"/>
    <w:rsid w:val="006F5BC4"/>
    <w:rsid w:val="00700519"/>
    <w:rsid w:val="00706393"/>
    <w:rsid w:val="00714761"/>
    <w:rsid w:val="007163FB"/>
    <w:rsid w:val="00716A80"/>
    <w:rsid w:val="00721BB0"/>
    <w:rsid w:val="00723349"/>
    <w:rsid w:val="00727017"/>
    <w:rsid w:val="0072797D"/>
    <w:rsid w:val="00731ADF"/>
    <w:rsid w:val="00731CCE"/>
    <w:rsid w:val="0074532E"/>
    <w:rsid w:val="007454AF"/>
    <w:rsid w:val="00746CF3"/>
    <w:rsid w:val="00747CA4"/>
    <w:rsid w:val="007512AF"/>
    <w:rsid w:val="007543B7"/>
    <w:rsid w:val="00755022"/>
    <w:rsid w:val="00757332"/>
    <w:rsid w:val="00761F48"/>
    <w:rsid w:val="00775A4B"/>
    <w:rsid w:val="007775EB"/>
    <w:rsid w:val="007778A9"/>
    <w:rsid w:val="00777ECA"/>
    <w:rsid w:val="0078339C"/>
    <w:rsid w:val="0078367F"/>
    <w:rsid w:val="00785DB2"/>
    <w:rsid w:val="007904BB"/>
    <w:rsid w:val="00790911"/>
    <w:rsid w:val="00792BAC"/>
    <w:rsid w:val="00793AE6"/>
    <w:rsid w:val="0079556B"/>
    <w:rsid w:val="007969DE"/>
    <w:rsid w:val="007A079D"/>
    <w:rsid w:val="007A4326"/>
    <w:rsid w:val="007A6CDE"/>
    <w:rsid w:val="007B0863"/>
    <w:rsid w:val="007B1E26"/>
    <w:rsid w:val="007B373D"/>
    <w:rsid w:val="007B3A73"/>
    <w:rsid w:val="007B4205"/>
    <w:rsid w:val="007B5578"/>
    <w:rsid w:val="007B5C1A"/>
    <w:rsid w:val="007B647D"/>
    <w:rsid w:val="007B64D9"/>
    <w:rsid w:val="007B70B7"/>
    <w:rsid w:val="007C3F15"/>
    <w:rsid w:val="007D14BA"/>
    <w:rsid w:val="007D352B"/>
    <w:rsid w:val="007D785A"/>
    <w:rsid w:val="007E0872"/>
    <w:rsid w:val="007E30D7"/>
    <w:rsid w:val="007E547A"/>
    <w:rsid w:val="007E5824"/>
    <w:rsid w:val="0080181B"/>
    <w:rsid w:val="00801CE4"/>
    <w:rsid w:val="0081282D"/>
    <w:rsid w:val="00821DA4"/>
    <w:rsid w:val="00830A1F"/>
    <w:rsid w:val="00831186"/>
    <w:rsid w:val="00835126"/>
    <w:rsid w:val="00836099"/>
    <w:rsid w:val="00840ACE"/>
    <w:rsid w:val="008422D4"/>
    <w:rsid w:val="0084436A"/>
    <w:rsid w:val="0085105E"/>
    <w:rsid w:val="008521B2"/>
    <w:rsid w:val="00853AE6"/>
    <w:rsid w:val="00855451"/>
    <w:rsid w:val="00861DC3"/>
    <w:rsid w:val="008650AA"/>
    <w:rsid w:val="00866476"/>
    <w:rsid w:val="00867A46"/>
    <w:rsid w:val="0087018B"/>
    <w:rsid w:val="00872204"/>
    <w:rsid w:val="00874EFA"/>
    <w:rsid w:val="008760E3"/>
    <w:rsid w:val="00876610"/>
    <w:rsid w:val="008767BE"/>
    <w:rsid w:val="00883454"/>
    <w:rsid w:val="00891B04"/>
    <w:rsid w:val="008941CB"/>
    <w:rsid w:val="00896594"/>
    <w:rsid w:val="00896B5B"/>
    <w:rsid w:val="008A1442"/>
    <w:rsid w:val="008A7323"/>
    <w:rsid w:val="008A7D2E"/>
    <w:rsid w:val="008B0191"/>
    <w:rsid w:val="008B3249"/>
    <w:rsid w:val="008B3A58"/>
    <w:rsid w:val="008B4B13"/>
    <w:rsid w:val="008C1537"/>
    <w:rsid w:val="008C51FF"/>
    <w:rsid w:val="008C5A56"/>
    <w:rsid w:val="008D4083"/>
    <w:rsid w:val="008D6C2D"/>
    <w:rsid w:val="008E15B9"/>
    <w:rsid w:val="008E2872"/>
    <w:rsid w:val="008E338B"/>
    <w:rsid w:val="008E380B"/>
    <w:rsid w:val="008E3A67"/>
    <w:rsid w:val="008E5BFB"/>
    <w:rsid w:val="008F7592"/>
    <w:rsid w:val="00900CBB"/>
    <w:rsid w:val="00903379"/>
    <w:rsid w:val="00904D46"/>
    <w:rsid w:val="0090770E"/>
    <w:rsid w:val="009115BC"/>
    <w:rsid w:val="00914338"/>
    <w:rsid w:val="00914DC3"/>
    <w:rsid w:val="00917AAA"/>
    <w:rsid w:val="009276BA"/>
    <w:rsid w:val="0093064F"/>
    <w:rsid w:val="009324DD"/>
    <w:rsid w:val="0093303A"/>
    <w:rsid w:val="009335CB"/>
    <w:rsid w:val="00934D06"/>
    <w:rsid w:val="00940870"/>
    <w:rsid w:val="009425FF"/>
    <w:rsid w:val="00944FFC"/>
    <w:rsid w:val="0094529B"/>
    <w:rsid w:val="00950ECD"/>
    <w:rsid w:val="00951E92"/>
    <w:rsid w:val="009665D8"/>
    <w:rsid w:val="009679A2"/>
    <w:rsid w:val="00974897"/>
    <w:rsid w:val="0097533F"/>
    <w:rsid w:val="00984B26"/>
    <w:rsid w:val="00991228"/>
    <w:rsid w:val="00992BD3"/>
    <w:rsid w:val="00994FF6"/>
    <w:rsid w:val="009B0817"/>
    <w:rsid w:val="009B1A73"/>
    <w:rsid w:val="009B228D"/>
    <w:rsid w:val="009B2B60"/>
    <w:rsid w:val="009C184C"/>
    <w:rsid w:val="009C32A4"/>
    <w:rsid w:val="009D7082"/>
    <w:rsid w:val="009F1631"/>
    <w:rsid w:val="009F29E2"/>
    <w:rsid w:val="00A05CF8"/>
    <w:rsid w:val="00A07601"/>
    <w:rsid w:val="00A1187E"/>
    <w:rsid w:val="00A126B7"/>
    <w:rsid w:val="00A14760"/>
    <w:rsid w:val="00A159EE"/>
    <w:rsid w:val="00A17346"/>
    <w:rsid w:val="00A22CEF"/>
    <w:rsid w:val="00A25015"/>
    <w:rsid w:val="00A25A58"/>
    <w:rsid w:val="00A26304"/>
    <w:rsid w:val="00A340D8"/>
    <w:rsid w:val="00A3656A"/>
    <w:rsid w:val="00A375C9"/>
    <w:rsid w:val="00A37FC4"/>
    <w:rsid w:val="00A40A06"/>
    <w:rsid w:val="00A41D4E"/>
    <w:rsid w:val="00A47640"/>
    <w:rsid w:val="00A47B43"/>
    <w:rsid w:val="00A51C7E"/>
    <w:rsid w:val="00A56F4B"/>
    <w:rsid w:val="00A573CF"/>
    <w:rsid w:val="00A608C6"/>
    <w:rsid w:val="00A63593"/>
    <w:rsid w:val="00A64E0E"/>
    <w:rsid w:val="00A71671"/>
    <w:rsid w:val="00A71AA3"/>
    <w:rsid w:val="00A73A19"/>
    <w:rsid w:val="00A76A18"/>
    <w:rsid w:val="00A814CE"/>
    <w:rsid w:val="00A815C2"/>
    <w:rsid w:val="00A91AEA"/>
    <w:rsid w:val="00A93EF2"/>
    <w:rsid w:val="00AA2302"/>
    <w:rsid w:val="00AA3DE7"/>
    <w:rsid w:val="00AA5E8D"/>
    <w:rsid w:val="00AB6E92"/>
    <w:rsid w:val="00AB779A"/>
    <w:rsid w:val="00AC12C5"/>
    <w:rsid w:val="00AC6A3E"/>
    <w:rsid w:val="00AC6EDA"/>
    <w:rsid w:val="00AD05DF"/>
    <w:rsid w:val="00AD3709"/>
    <w:rsid w:val="00AD4C3C"/>
    <w:rsid w:val="00AD70DD"/>
    <w:rsid w:val="00AF702B"/>
    <w:rsid w:val="00AF70CC"/>
    <w:rsid w:val="00AF73EC"/>
    <w:rsid w:val="00AF7665"/>
    <w:rsid w:val="00AF7EEA"/>
    <w:rsid w:val="00B02896"/>
    <w:rsid w:val="00B15D62"/>
    <w:rsid w:val="00B16867"/>
    <w:rsid w:val="00B23C8F"/>
    <w:rsid w:val="00B2661A"/>
    <w:rsid w:val="00B30253"/>
    <w:rsid w:val="00B32C4C"/>
    <w:rsid w:val="00B32DA6"/>
    <w:rsid w:val="00B33B13"/>
    <w:rsid w:val="00B43473"/>
    <w:rsid w:val="00B5058E"/>
    <w:rsid w:val="00B51439"/>
    <w:rsid w:val="00B636A1"/>
    <w:rsid w:val="00B63E40"/>
    <w:rsid w:val="00B64F55"/>
    <w:rsid w:val="00B66820"/>
    <w:rsid w:val="00B71C71"/>
    <w:rsid w:val="00B73570"/>
    <w:rsid w:val="00B73A8D"/>
    <w:rsid w:val="00B804C5"/>
    <w:rsid w:val="00B811F9"/>
    <w:rsid w:val="00B86FE7"/>
    <w:rsid w:val="00B92D20"/>
    <w:rsid w:val="00BA1A57"/>
    <w:rsid w:val="00BA463A"/>
    <w:rsid w:val="00BA4BD1"/>
    <w:rsid w:val="00BB231C"/>
    <w:rsid w:val="00BB77F5"/>
    <w:rsid w:val="00BC4DB6"/>
    <w:rsid w:val="00BD0DDE"/>
    <w:rsid w:val="00BE10CF"/>
    <w:rsid w:val="00BE11CB"/>
    <w:rsid w:val="00BE3EF0"/>
    <w:rsid w:val="00BE4408"/>
    <w:rsid w:val="00BE4F47"/>
    <w:rsid w:val="00BF13A4"/>
    <w:rsid w:val="00BF5630"/>
    <w:rsid w:val="00BF5D57"/>
    <w:rsid w:val="00BF631A"/>
    <w:rsid w:val="00BF7034"/>
    <w:rsid w:val="00C00DF8"/>
    <w:rsid w:val="00C021A7"/>
    <w:rsid w:val="00C05CE2"/>
    <w:rsid w:val="00C11470"/>
    <w:rsid w:val="00C1511B"/>
    <w:rsid w:val="00C202E4"/>
    <w:rsid w:val="00C2149B"/>
    <w:rsid w:val="00C228C5"/>
    <w:rsid w:val="00C237F8"/>
    <w:rsid w:val="00C325CD"/>
    <w:rsid w:val="00C34647"/>
    <w:rsid w:val="00C34997"/>
    <w:rsid w:val="00C42C39"/>
    <w:rsid w:val="00C467C0"/>
    <w:rsid w:val="00C52612"/>
    <w:rsid w:val="00C55557"/>
    <w:rsid w:val="00C55DCB"/>
    <w:rsid w:val="00C61FE9"/>
    <w:rsid w:val="00C657B2"/>
    <w:rsid w:val="00C65BBC"/>
    <w:rsid w:val="00C71D2B"/>
    <w:rsid w:val="00C75F0C"/>
    <w:rsid w:val="00C770F6"/>
    <w:rsid w:val="00C820C3"/>
    <w:rsid w:val="00C8224B"/>
    <w:rsid w:val="00C87BA6"/>
    <w:rsid w:val="00C91076"/>
    <w:rsid w:val="00C924E8"/>
    <w:rsid w:val="00C92AD6"/>
    <w:rsid w:val="00C93C41"/>
    <w:rsid w:val="00C93FCB"/>
    <w:rsid w:val="00C963A0"/>
    <w:rsid w:val="00CA4EE6"/>
    <w:rsid w:val="00CA53F1"/>
    <w:rsid w:val="00CB0AEA"/>
    <w:rsid w:val="00CB0E03"/>
    <w:rsid w:val="00CB1D11"/>
    <w:rsid w:val="00CB2AED"/>
    <w:rsid w:val="00CB4699"/>
    <w:rsid w:val="00CC3C80"/>
    <w:rsid w:val="00CC6145"/>
    <w:rsid w:val="00CD1206"/>
    <w:rsid w:val="00CD2A0A"/>
    <w:rsid w:val="00CD603D"/>
    <w:rsid w:val="00CE19F3"/>
    <w:rsid w:val="00CE1D0A"/>
    <w:rsid w:val="00CE1E0A"/>
    <w:rsid w:val="00CE20DF"/>
    <w:rsid w:val="00CE3D51"/>
    <w:rsid w:val="00CF44E4"/>
    <w:rsid w:val="00CF5FB9"/>
    <w:rsid w:val="00CF72C6"/>
    <w:rsid w:val="00D02A2F"/>
    <w:rsid w:val="00D02D7A"/>
    <w:rsid w:val="00D030A9"/>
    <w:rsid w:val="00D0564F"/>
    <w:rsid w:val="00D07D4C"/>
    <w:rsid w:val="00D10A0C"/>
    <w:rsid w:val="00D115C1"/>
    <w:rsid w:val="00D1555C"/>
    <w:rsid w:val="00D21FB0"/>
    <w:rsid w:val="00D22972"/>
    <w:rsid w:val="00D22A77"/>
    <w:rsid w:val="00D240AD"/>
    <w:rsid w:val="00D2648E"/>
    <w:rsid w:val="00D26DF2"/>
    <w:rsid w:val="00D30407"/>
    <w:rsid w:val="00D31360"/>
    <w:rsid w:val="00D31698"/>
    <w:rsid w:val="00D32047"/>
    <w:rsid w:val="00D32397"/>
    <w:rsid w:val="00D37930"/>
    <w:rsid w:val="00D41795"/>
    <w:rsid w:val="00D50FBE"/>
    <w:rsid w:val="00D548ED"/>
    <w:rsid w:val="00D54C22"/>
    <w:rsid w:val="00D56CD5"/>
    <w:rsid w:val="00D60177"/>
    <w:rsid w:val="00D621AD"/>
    <w:rsid w:val="00D6421C"/>
    <w:rsid w:val="00D80869"/>
    <w:rsid w:val="00D80BC1"/>
    <w:rsid w:val="00D832F6"/>
    <w:rsid w:val="00D85A76"/>
    <w:rsid w:val="00D87AE7"/>
    <w:rsid w:val="00D91369"/>
    <w:rsid w:val="00D9686C"/>
    <w:rsid w:val="00DA350F"/>
    <w:rsid w:val="00DA37AC"/>
    <w:rsid w:val="00DA5614"/>
    <w:rsid w:val="00DB199F"/>
    <w:rsid w:val="00DB4165"/>
    <w:rsid w:val="00DC221B"/>
    <w:rsid w:val="00DC7E65"/>
    <w:rsid w:val="00DD00C0"/>
    <w:rsid w:val="00DD5BF3"/>
    <w:rsid w:val="00DD7D61"/>
    <w:rsid w:val="00DE2683"/>
    <w:rsid w:val="00DF38CD"/>
    <w:rsid w:val="00DF3D45"/>
    <w:rsid w:val="00DF4826"/>
    <w:rsid w:val="00E033AA"/>
    <w:rsid w:val="00E05EBB"/>
    <w:rsid w:val="00E0730F"/>
    <w:rsid w:val="00E133AB"/>
    <w:rsid w:val="00E156EC"/>
    <w:rsid w:val="00E2205A"/>
    <w:rsid w:val="00E25EA3"/>
    <w:rsid w:val="00E26485"/>
    <w:rsid w:val="00E27D25"/>
    <w:rsid w:val="00E40666"/>
    <w:rsid w:val="00E42782"/>
    <w:rsid w:val="00E43AEB"/>
    <w:rsid w:val="00E462A1"/>
    <w:rsid w:val="00E51540"/>
    <w:rsid w:val="00E546FA"/>
    <w:rsid w:val="00E54CB9"/>
    <w:rsid w:val="00E554AA"/>
    <w:rsid w:val="00E629FA"/>
    <w:rsid w:val="00E64083"/>
    <w:rsid w:val="00E70748"/>
    <w:rsid w:val="00E72BCA"/>
    <w:rsid w:val="00E7416A"/>
    <w:rsid w:val="00E75549"/>
    <w:rsid w:val="00E763E1"/>
    <w:rsid w:val="00E76E14"/>
    <w:rsid w:val="00E82CCB"/>
    <w:rsid w:val="00E841CD"/>
    <w:rsid w:val="00E84A29"/>
    <w:rsid w:val="00E85A0F"/>
    <w:rsid w:val="00E860D1"/>
    <w:rsid w:val="00E91C5B"/>
    <w:rsid w:val="00E93FA6"/>
    <w:rsid w:val="00E95FF0"/>
    <w:rsid w:val="00EA1303"/>
    <w:rsid w:val="00EA185B"/>
    <w:rsid w:val="00EA18A6"/>
    <w:rsid w:val="00EA1C63"/>
    <w:rsid w:val="00EA6BE4"/>
    <w:rsid w:val="00EA6D69"/>
    <w:rsid w:val="00EB08D3"/>
    <w:rsid w:val="00EB0C63"/>
    <w:rsid w:val="00EB43EF"/>
    <w:rsid w:val="00EB5F65"/>
    <w:rsid w:val="00EB6C45"/>
    <w:rsid w:val="00EB759E"/>
    <w:rsid w:val="00EC0443"/>
    <w:rsid w:val="00EC187B"/>
    <w:rsid w:val="00EC5031"/>
    <w:rsid w:val="00ED7C36"/>
    <w:rsid w:val="00ED7D32"/>
    <w:rsid w:val="00EE2134"/>
    <w:rsid w:val="00EE45E5"/>
    <w:rsid w:val="00EE49CE"/>
    <w:rsid w:val="00EF165B"/>
    <w:rsid w:val="00EF47AC"/>
    <w:rsid w:val="00EF69D6"/>
    <w:rsid w:val="00EF6A3F"/>
    <w:rsid w:val="00F00802"/>
    <w:rsid w:val="00F00CC3"/>
    <w:rsid w:val="00F01F98"/>
    <w:rsid w:val="00F02D3A"/>
    <w:rsid w:val="00F03113"/>
    <w:rsid w:val="00F06042"/>
    <w:rsid w:val="00F1153C"/>
    <w:rsid w:val="00F12736"/>
    <w:rsid w:val="00F16716"/>
    <w:rsid w:val="00F200B0"/>
    <w:rsid w:val="00F2326C"/>
    <w:rsid w:val="00F245FC"/>
    <w:rsid w:val="00F32307"/>
    <w:rsid w:val="00F33A34"/>
    <w:rsid w:val="00F33F7F"/>
    <w:rsid w:val="00F342C7"/>
    <w:rsid w:val="00F34E8A"/>
    <w:rsid w:val="00F3658F"/>
    <w:rsid w:val="00F36CDE"/>
    <w:rsid w:val="00F428BD"/>
    <w:rsid w:val="00F43A9A"/>
    <w:rsid w:val="00F46C69"/>
    <w:rsid w:val="00F529FD"/>
    <w:rsid w:val="00F57E47"/>
    <w:rsid w:val="00F615FC"/>
    <w:rsid w:val="00F62BD9"/>
    <w:rsid w:val="00F6656D"/>
    <w:rsid w:val="00F6658D"/>
    <w:rsid w:val="00F67920"/>
    <w:rsid w:val="00F71B8D"/>
    <w:rsid w:val="00F72958"/>
    <w:rsid w:val="00F73883"/>
    <w:rsid w:val="00F823E3"/>
    <w:rsid w:val="00F845A7"/>
    <w:rsid w:val="00F91700"/>
    <w:rsid w:val="00F942D3"/>
    <w:rsid w:val="00F95106"/>
    <w:rsid w:val="00FA1CEE"/>
    <w:rsid w:val="00FA4DF1"/>
    <w:rsid w:val="00FA7C30"/>
    <w:rsid w:val="00FB1E6A"/>
    <w:rsid w:val="00FB22C5"/>
    <w:rsid w:val="00FB5D1F"/>
    <w:rsid w:val="00FB697E"/>
    <w:rsid w:val="00FC2EB8"/>
    <w:rsid w:val="00FC6F91"/>
    <w:rsid w:val="00FD355B"/>
    <w:rsid w:val="00FD50F8"/>
    <w:rsid w:val="00FE0368"/>
    <w:rsid w:val="00FE189D"/>
    <w:rsid w:val="00FE257C"/>
    <w:rsid w:val="00FE49A7"/>
    <w:rsid w:val="00FE592D"/>
    <w:rsid w:val="00FF0417"/>
    <w:rsid w:val="00FF0A81"/>
    <w:rsid w:val="00FF15D0"/>
    <w:rsid w:val="00FF2A69"/>
    <w:rsid w:val="00FF3619"/>
    <w:rsid w:val="00FF5CF6"/>
    <w:rsid w:val="00FF6428"/>
    <w:rsid w:val="00FF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45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1">
    <w:name w:val="heading 1"/>
    <w:basedOn w:val="Standard"/>
    <w:next w:val="a"/>
    <w:link w:val="10"/>
    <w:rsid w:val="00883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454"/>
    <w:rPr>
      <w:rFonts w:ascii="Times New Roman" w:eastAsia="Times New Roman" w:hAnsi="Times New Roman" w:cs="Times New Roman"/>
      <w:kern w:val="3"/>
      <w:sz w:val="28"/>
      <w:szCs w:val="24"/>
      <w:lang w:eastAsia="ru-RU"/>
    </w:rPr>
  </w:style>
  <w:style w:type="paragraph" w:customStyle="1" w:styleId="Standard">
    <w:name w:val="Standard"/>
    <w:rsid w:val="0088345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header"/>
    <w:basedOn w:val="Standard"/>
    <w:link w:val="a4"/>
    <w:rsid w:val="00883454"/>
    <w:pPr>
      <w:suppressLineNumbers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83454"/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3">
    <w:name w:val="межстрочный интервал 3 пт"/>
    <w:rsid w:val="008834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ru-RU"/>
    </w:rPr>
  </w:style>
  <w:style w:type="paragraph" w:customStyle="1" w:styleId="ConsNormal">
    <w:name w:val="ConsNormal"/>
    <w:rsid w:val="00883454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E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EDA"/>
    <w:rPr>
      <w:rFonts w:ascii="Tahoma" w:eastAsia="SimSun" w:hAnsi="Tahoma" w:cs="Tahoma"/>
      <w:kern w:val="3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861DC3"/>
    <w:pPr>
      <w:widowControl/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61D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578A"/>
    <w:rPr>
      <w:b/>
      <w:bCs/>
    </w:rPr>
  </w:style>
  <w:style w:type="paragraph" w:styleId="aa">
    <w:name w:val="Normal (Web)"/>
    <w:basedOn w:val="a"/>
    <w:uiPriority w:val="99"/>
    <w:unhideWhenUsed/>
    <w:rsid w:val="006157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61578A"/>
    <w:rPr>
      <w:i/>
      <w:iCs/>
    </w:rPr>
  </w:style>
  <w:style w:type="paragraph" w:styleId="ac">
    <w:name w:val="List Paragraph"/>
    <w:basedOn w:val="a"/>
    <w:qFormat/>
    <w:rsid w:val="00792BAC"/>
    <w:pPr>
      <w:widowControl/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No Spacing"/>
    <w:uiPriority w:val="1"/>
    <w:qFormat/>
    <w:rsid w:val="00792BA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478A-BECC-49DC-903B-772848E7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CityLine</cp:lastModifiedBy>
  <cp:revision>12</cp:revision>
  <cp:lastPrinted>2026-01-30T10:02:00Z</cp:lastPrinted>
  <dcterms:created xsi:type="dcterms:W3CDTF">2025-11-20T12:57:00Z</dcterms:created>
  <dcterms:modified xsi:type="dcterms:W3CDTF">2026-01-30T10:59:00Z</dcterms:modified>
</cp:coreProperties>
</file>