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00D" w:rsidRPr="00BC1ED5" w:rsidRDefault="00992245" w:rsidP="0029100D">
      <w:pPr>
        <w:jc w:val="center"/>
        <w:rPr>
          <w:sz w:val="28"/>
          <w:szCs w:val="28"/>
        </w:rPr>
      </w:pPr>
      <w:r w:rsidRPr="0099224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27.35pt;margin-top:-12.45pt;width:66.1pt;height:24pt;z-index:-251658752;visibility:visible;mso-wrap-distance-top:3.6pt;mso-wrap-distance-bottom:3.6pt;mso-width-relative:margin;mso-height-relative:margin" stroked="f">
            <v:textbox>
              <w:txbxContent>
                <w:p w:rsidR="0029100D" w:rsidRDefault="0029100D" w:rsidP="0029100D"/>
              </w:txbxContent>
            </v:textbox>
            <w10:wrap type="square"/>
          </v:shape>
        </w:pict>
      </w:r>
      <w:r w:rsidR="0029100D" w:rsidRPr="00BC1ED5">
        <w:rPr>
          <w:noProof/>
          <w:sz w:val="20"/>
        </w:rPr>
        <w:t xml:space="preserve">                                </w:t>
      </w:r>
      <w:r w:rsidR="0029100D">
        <w:rPr>
          <w:noProof/>
          <w:sz w:val="20"/>
        </w:rPr>
        <w:drawing>
          <wp:inline distT="0" distB="0" distL="0" distR="0">
            <wp:extent cx="546100" cy="735965"/>
            <wp:effectExtent l="19050" t="0" r="635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00D" w:rsidRPr="0029100D" w:rsidRDefault="0029100D" w:rsidP="0029100D">
      <w:pPr>
        <w:pStyle w:val="a4"/>
        <w:jc w:val="center"/>
        <w:rPr>
          <w:sz w:val="28"/>
          <w:szCs w:val="28"/>
        </w:rPr>
      </w:pPr>
      <w:r w:rsidRPr="0029100D">
        <w:rPr>
          <w:sz w:val="28"/>
          <w:szCs w:val="28"/>
        </w:rPr>
        <w:t>РОССИЙСКАЯ ФЕДЕРАЦИЯ</w:t>
      </w:r>
    </w:p>
    <w:p w:rsidR="0029100D" w:rsidRPr="0029100D" w:rsidRDefault="0029100D" w:rsidP="0029100D">
      <w:pPr>
        <w:pStyle w:val="a4"/>
        <w:jc w:val="center"/>
        <w:rPr>
          <w:sz w:val="28"/>
          <w:szCs w:val="28"/>
        </w:rPr>
      </w:pPr>
      <w:r w:rsidRPr="0029100D">
        <w:rPr>
          <w:sz w:val="28"/>
          <w:szCs w:val="28"/>
        </w:rPr>
        <w:t>РОСТОВСКАЯ ОБЛАСТЬ</w:t>
      </w:r>
    </w:p>
    <w:p w:rsidR="0029100D" w:rsidRPr="0029100D" w:rsidRDefault="0029100D" w:rsidP="0029100D">
      <w:pPr>
        <w:pStyle w:val="a4"/>
        <w:jc w:val="center"/>
        <w:rPr>
          <w:sz w:val="28"/>
          <w:szCs w:val="28"/>
        </w:rPr>
      </w:pPr>
      <w:r w:rsidRPr="0029100D">
        <w:rPr>
          <w:sz w:val="28"/>
          <w:szCs w:val="28"/>
        </w:rPr>
        <w:t>БЕЛОКАЛИТВИНСКИЙ РАЙОН</w:t>
      </w:r>
    </w:p>
    <w:p w:rsidR="0029100D" w:rsidRPr="0029100D" w:rsidRDefault="0029100D" w:rsidP="0029100D">
      <w:pPr>
        <w:pStyle w:val="a4"/>
        <w:jc w:val="center"/>
        <w:rPr>
          <w:sz w:val="28"/>
          <w:szCs w:val="28"/>
        </w:rPr>
      </w:pPr>
      <w:r w:rsidRPr="0029100D">
        <w:rPr>
          <w:sz w:val="28"/>
          <w:szCs w:val="28"/>
        </w:rPr>
        <w:t>МУНИЦИПАЛЬНОЕ ОБРАЗОВАНИЕ</w:t>
      </w:r>
    </w:p>
    <w:p w:rsidR="0029100D" w:rsidRPr="0029100D" w:rsidRDefault="0029100D" w:rsidP="0029100D">
      <w:pPr>
        <w:pStyle w:val="a4"/>
        <w:jc w:val="center"/>
        <w:rPr>
          <w:sz w:val="28"/>
          <w:szCs w:val="28"/>
        </w:rPr>
      </w:pPr>
      <w:r w:rsidRPr="0029100D">
        <w:rPr>
          <w:sz w:val="28"/>
          <w:szCs w:val="28"/>
        </w:rPr>
        <w:t>«СИНЕГОРСКОЕ СЕЛЬСКОЕ ПОСЕЛЕНИЕ»</w:t>
      </w:r>
    </w:p>
    <w:p w:rsidR="0029100D" w:rsidRPr="0029100D" w:rsidRDefault="0029100D" w:rsidP="0029100D">
      <w:pPr>
        <w:pStyle w:val="a4"/>
        <w:jc w:val="center"/>
        <w:rPr>
          <w:sz w:val="28"/>
          <w:szCs w:val="28"/>
        </w:rPr>
      </w:pPr>
      <w:r w:rsidRPr="0029100D">
        <w:rPr>
          <w:sz w:val="28"/>
          <w:szCs w:val="28"/>
        </w:rPr>
        <w:t>СОБРАНИЕ ДЕПУТАТОВ СИНЕГОРСКОГО СЕЛЬСКОГО ПОСЕЛЕНИЯ</w:t>
      </w:r>
    </w:p>
    <w:p w:rsidR="00607ABB" w:rsidRDefault="00607ABB" w:rsidP="0029100D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9100D" w:rsidRPr="00607ABB" w:rsidRDefault="0029100D" w:rsidP="0029100D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07ABB">
        <w:rPr>
          <w:rFonts w:ascii="Times New Roman" w:hAnsi="Times New Roman" w:cs="Times New Roman"/>
          <w:sz w:val="28"/>
          <w:szCs w:val="28"/>
        </w:rPr>
        <w:t>ПРОЕКТ</w:t>
      </w:r>
    </w:p>
    <w:p w:rsidR="0029100D" w:rsidRPr="0029100D" w:rsidRDefault="0029100D" w:rsidP="0029100D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9100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9100D" w:rsidRDefault="0029100D" w:rsidP="0029100D">
      <w:pPr>
        <w:pStyle w:val="ConsTitle"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29100D" w:rsidRPr="0029100D" w:rsidRDefault="0029100D" w:rsidP="0029100D">
      <w:pPr>
        <w:pStyle w:val="ConsTitle"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263283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__.__.2026       № __  </w:t>
      </w:r>
    </w:p>
    <w:p w:rsidR="0029100D" w:rsidRPr="0029100D" w:rsidRDefault="0029100D" w:rsidP="0029100D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9100D" w:rsidRPr="0029100D" w:rsidRDefault="0029100D" w:rsidP="0029100D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9100D">
        <w:rPr>
          <w:rFonts w:ascii="Times New Roman" w:hAnsi="Times New Roman" w:cs="Times New Roman"/>
          <w:b w:val="0"/>
          <w:sz w:val="28"/>
          <w:szCs w:val="28"/>
        </w:rPr>
        <w:t>п. Синегорский</w:t>
      </w:r>
    </w:p>
    <w:p w:rsidR="0029100D" w:rsidRPr="0029100D" w:rsidRDefault="0029100D" w:rsidP="0029100D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9100D" w:rsidRDefault="0029100D" w:rsidP="0029100D">
      <w:pPr>
        <w:pStyle w:val="a4"/>
        <w:jc w:val="center"/>
        <w:rPr>
          <w:b/>
          <w:sz w:val="28"/>
          <w:szCs w:val="28"/>
        </w:rPr>
      </w:pPr>
      <w:r w:rsidRPr="0029100D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в решение Собрания депутатов </w:t>
      </w:r>
    </w:p>
    <w:p w:rsidR="0029100D" w:rsidRPr="0029100D" w:rsidRDefault="0029100D" w:rsidP="0029100D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Синегорского сельского поселения от 22.11.2024 №102</w:t>
      </w:r>
    </w:p>
    <w:p w:rsidR="0029100D" w:rsidRPr="00B65264" w:rsidRDefault="0029100D" w:rsidP="0029100D">
      <w:pPr>
        <w:pStyle w:val="a4"/>
        <w:jc w:val="center"/>
        <w:rPr>
          <w:b/>
          <w:sz w:val="28"/>
          <w:szCs w:val="28"/>
        </w:rPr>
      </w:pPr>
    </w:p>
    <w:p w:rsidR="0029100D" w:rsidRPr="0029100D" w:rsidRDefault="0029100D" w:rsidP="0029100D">
      <w:pPr>
        <w:pStyle w:val="a4"/>
        <w:ind w:firstLine="720"/>
        <w:jc w:val="both"/>
        <w:rPr>
          <w:spacing w:val="2"/>
          <w:w w:val="105"/>
          <w:sz w:val="28"/>
          <w:szCs w:val="28"/>
        </w:rPr>
      </w:pPr>
      <w:r w:rsidRPr="0029100D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ст. 391, статьей 407</w:t>
      </w:r>
      <w:r w:rsidRPr="002910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Налогового кодекса Российской Федерации, </w:t>
      </w:r>
      <w:r w:rsidR="00196F4B">
        <w:rPr>
          <w:sz w:val="28"/>
          <w:szCs w:val="28"/>
        </w:rPr>
        <w:t>Уставом муниципального образования «</w:t>
      </w:r>
      <w:proofErr w:type="spellStart"/>
      <w:r w:rsidR="00196F4B">
        <w:rPr>
          <w:sz w:val="28"/>
          <w:szCs w:val="28"/>
        </w:rPr>
        <w:t>Синегорское</w:t>
      </w:r>
      <w:proofErr w:type="spellEnd"/>
      <w:r w:rsidR="00196F4B">
        <w:rPr>
          <w:sz w:val="28"/>
          <w:szCs w:val="28"/>
        </w:rPr>
        <w:t xml:space="preserve"> сельское поселение» </w:t>
      </w:r>
      <w:r w:rsidRPr="0029100D">
        <w:rPr>
          <w:w w:val="105"/>
          <w:sz w:val="28"/>
          <w:szCs w:val="28"/>
        </w:rPr>
        <w:t>Собрание депутатов Синегорского сельского</w:t>
      </w:r>
      <w:r w:rsidRPr="0029100D">
        <w:rPr>
          <w:spacing w:val="2"/>
          <w:w w:val="105"/>
          <w:sz w:val="28"/>
          <w:szCs w:val="28"/>
        </w:rPr>
        <w:t xml:space="preserve"> поселения</w:t>
      </w:r>
      <w:r w:rsidRPr="0029100D">
        <w:rPr>
          <w:b/>
          <w:color w:val="000000"/>
          <w:spacing w:val="40"/>
          <w:sz w:val="28"/>
          <w:szCs w:val="28"/>
        </w:rPr>
        <w:t xml:space="preserve"> решило:</w:t>
      </w:r>
    </w:p>
    <w:p w:rsidR="0029100D" w:rsidRPr="0029100D" w:rsidRDefault="0029100D" w:rsidP="002910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100D" w:rsidRPr="0029100D" w:rsidRDefault="0029100D" w:rsidP="002910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100D">
        <w:rPr>
          <w:rFonts w:ascii="Times New Roman" w:hAnsi="Times New Roman" w:cs="Times New Roman"/>
          <w:sz w:val="28"/>
          <w:szCs w:val="28"/>
        </w:rPr>
        <w:t>1.</w:t>
      </w:r>
      <w:r w:rsidR="00FC6ED0">
        <w:rPr>
          <w:rFonts w:ascii="Times New Roman" w:hAnsi="Times New Roman" w:cs="Times New Roman"/>
          <w:sz w:val="28"/>
          <w:szCs w:val="28"/>
        </w:rPr>
        <w:t xml:space="preserve"> Внести в решение</w:t>
      </w:r>
      <w:r w:rsidR="000F3847">
        <w:rPr>
          <w:rFonts w:ascii="Times New Roman" w:hAnsi="Times New Roman" w:cs="Times New Roman"/>
          <w:sz w:val="28"/>
          <w:szCs w:val="28"/>
        </w:rPr>
        <w:t xml:space="preserve"> Собрания депутатов Синегорского сельского поселения от 22.11.2024 №102 </w:t>
      </w:r>
      <w:r w:rsidR="00EB14E0">
        <w:rPr>
          <w:rFonts w:ascii="Times New Roman" w:hAnsi="Times New Roman" w:cs="Times New Roman"/>
          <w:sz w:val="28"/>
          <w:szCs w:val="28"/>
        </w:rPr>
        <w:t xml:space="preserve"> «О земельном налоге» </w:t>
      </w:r>
      <w:r w:rsidR="00FC6ED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9100D" w:rsidRPr="0029100D" w:rsidRDefault="00FC6ED0" w:rsidP="0029100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  <w:shd w:val="clear" w:color="auto" w:fill="FFFFFF"/>
        </w:rPr>
      </w:pPr>
      <w:r>
        <w:rPr>
          <w:w w:val="105"/>
          <w:sz w:val="28"/>
          <w:szCs w:val="28"/>
        </w:rPr>
        <w:t xml:space="preserve">1) пункт </w:t>
      </w:r>
      <w:r w:rsidR="0029100D" w:rsidRPr="0029100D">
        <w:rPr>
          <w:w w:val="105"/>
          <w:sz w:val="28"/>
          <w:szCs w:val="28"/>
        </w:rPr>
        <w:t>6</w:t>
      </w:r>
      <w:r>
        <w:rPr>
          <w:w w:val="105"/>
          <w:sz w:val="28"/>
          <w:szCs w:val="28"/>
        </w:rPr>
        <w:t xml:space="preserve"> изложить в следующей редакции</w:t>
      </w:r>
      <w:r w:rsidR="0029100D" w:rsidRPr="0029100D">
        <w:rPr>
          <w:sz w:val="28"/>
          <w:szCs w:val="28"/>
          <w:shd w:val="clear" w:color="auto" w:fill="FFFFFF"/>
        </w:rPr>
        <w:t>:</w:t>
      </w:r>
    </w:p>
    <w:p w:rsidR="00FC6ED0" w:rsidRDefault="00FC6ED0" w:rsidP="0029100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«6. </w:t>
      </w:r>
      <w:proofErr w:type="gramStart"/>
      <w:r>
        <w:rPr>
          <w:sz w:val="28"/>
          <w:szCs w:val="28"/>
        </w:rPr>
        <w:t>Освободить от уплаты налога за земельные участки, находящиеся в собственности, постоянном (бессрочном) пользовании или пожизненном наследуемом владении налогоплательщиков, относящихся к категории лиц, указанные в подпунктах 9.1-9.5 пункта 1 статьи 407 Налогового кодекса Российской Федерации  (в редакции Федерального закона от 28 ноября 2025 г. №425-ФЗ) за налоговые периоды 2022- 2025 годов:</w:t>
      </w:r>
      <w:proofErr w:type="gramEnd"/>
    </w:p>
    <w:p w:rsidR="00EA3AF9" w:rsidRDefault="00EA3AF9" w:rsidP="002F0D8B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лица, принимающие (принимавшие) участие в специальной военной операции:</w:t>
      </w:r>
    </w:p>
    <w:p w:rsidR="0029100D" w:rsidRDefault="00EA3AF9" w:rsidP="00EA3AF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лица, проходящие службу в войсках национальной гвардии Российской Федерации и имеющие специальные звания полиции, сотрудников органов внутренних дел Российской Федерации;</w:t>
      </w:r>
    </w:p>
    <w:p w:rsidR="00EA3AF9" w:rsidRDefault="00EA3AF9" w:rsidP="00EA3AF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- военнослужащие, а также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EA3AF9" w:rsidRDefault="002E0096" w:rsidP="00EA3AF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A3AF9">
        <w:rPr>
          <w:sz w:val="28"/>
          <w:szCs w:val="28"/>
        </w:rPr>
        <w:t xml:space="preserve">лица, выполняющие (выполнявшие) возложенные на них </w:t>
      </w:r>
      <w:proofErr w:type="gramStart"/>
      <w:r w:rsidR="00EA3AF9">
        <w:rPr>
          <w:sz w:val="28"/>
          <w:szCs w:val="28"/>
        </w:rPr>
        <w:t>задачи</w:t>
      </w:r>
      <w:proofErr w:type="gramEnd"/>
      <w:r w:rsidR="00EA3AF9">
        <w:rPr>
          <w:sz w:val="28"/>
          <w:szCs w:val="28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</w:t>
      </w:r>
      <w:r>
        <w:rPr>
          <w:sz w:val="28"/>
          <w:szCs w:val="28"/>
        </w:rPr>
        <w:t>:</w:t>
      </w:r>
    </w:p>
    <w:p w:rsidR="002E0096" w:rsidRDefault="002E0096" w:rsidP="00EA3AF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сотрудники Следственного комитета Российской Федерации, федеральной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:rsidR="002E0096" w:rsidRDefault="002E0096" w:rsidP="00EA3AF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сотрудники органов внутренних дел Российской Федерации;</w:t>
      </w:r>
    </w:p>
    <w:p w:rsidR="002E0096" w:rsidRDefault="002E0096" w:rsidP="00EA3AF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прокурорские работники;</w:t>
      </w:r>
    </w:p>
    <w:p w:rsidR="002E0096" w:rsidRDefault="002E0096" w:rsidP="00EA3AF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военнослужащие спасательных воинских формирований федерального органа исполнительной власти, уполномоченного на решение задач в области гражданской обороны;</w:t>
      </w:r>
    </w:p>
    <w:p w:rsidR="002E0096" w:rsidRDefault="002E0096" w:rsidP="00EA3AF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3) военнослужащие органов федеральной службы безопасности, войск национальной гвардии Российской Федерации,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  <w:proofErr w:type="gramEnd"/>
    </w:p>
    <w:p w:rsidR="002E0096" w:rsidRDefault="002F0D8B" w:rsidP="00EA3AF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4)  члены семей в силу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9.4, 9.5 пункта 1 статьи 407 Налогового кодекса Российской Федерации:</w:t>
      </w:r>
    </w:p>
    <w:p w:rsidR="002F0D8B" w:rsidRDefault="002F0D8B" w:rsidP="00EA3AF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лиц, указанных в подпунктах 1,2,3 настоящего пункта;</w:t>
      </w:r>
    </w:p>
    <w:p w:rsidR="000D7099" w:rsidRDefault="000D7099" w:rsidP="00EA3AF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граждан, призванных на военную службу по мобилизации в Вооруженные Силы Российской Федерации;</w:t>
      </w:r>
    </w:p>
    <w:p w:rsidR="000D7099" w:rsidRDefault="000D7099" w:rsidP="00EA3AF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</w:t>
      </w:r>
      <w:proofErr w:type="gramStart"/>
      <w:r>
        <w:rPr>
          <w:sz w:val="28"/>
          <w:szCs w:val="28"/>
        </w:rPr>
        <w:t>)н</w:t>
      </w:r>
      <w:proofErr w:type="gramEnd"/>
      <w:r>
        <w:rPr>
          <w:sz w:val="28"/>
          <w:szCs w:val="28"/>
        </w:rPr>
        <w:t>а срок не менее трех месяцев для временного исполнения обязанностей по вакантным воинским должностям в этих воинских частях, о</w:t>
      </w:r>
      <w:r w:rsidR="0013210C">
        <w:rPr>
          <w:sz w:val="28"/>
          <w:szCs w:val="28"/>
        </w:rPr>
        <w:t>р</w:t>
      </w:r>
      <w:r>
        <w:rPr>
          <w:sz w:val="28"/>
          <w:szCs w:val="28"/>
        </w:rPr>
        <w:t xml:space="preserve">ганах, организациях, учреждениях и </w:t>
      </w:r>
      <w:proofErr w:type="gramStart"/>
      <w:r>
        <w:rPr>
          <w:sz w:val="28"/>
          <w:szCs w:val="28"/>
        </w:rPr>
        <w:t>подразделениях</w:t>
      </w:r>
      <w:proofErr w:type="gramEnd"/>
      <w:r>
        <w:rPr>
          <w:sz w:val="28"/>
          <w:szCs w:val="28"/>
        </w:rPr>
        <w:t>;</w:t>
      </w:r>
    </w:p>
    <w:p w:rsidR="0013210C" w:rsidRDefault="0013210C" w:rsidP="00EA3AF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- лиц, указанных  в подпунктах 1,2,3 настоящего пункта, лиц, относящихся к ветеранам боевых действий в соответствии с пунктами 2.3 9 пункта 1 статьи 3 Федерального закона от 12 января 1995 года № 5-ФЗ «О ветеранах», погибших (умерших) в период участия в специальной военной операции (при выполнении задач в период проведения специальной военной операции).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lastRenderedPageBreak/>
        <w:t>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  <w:proofErr w:type="gramEnd"/>
    </w:p>
    <w:p w:rsidR="0013210C" w:rsidRPr="0029100D" w:rsidRDefault="0013210C" w:rsidP="00EA3AF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</w:t>
      </w:r>
      <w:r w:rsidR="00196F4B">
        <w:rPr>
          <w:sz w:val="28"/>
          <w:szCs w:val="28"/>
        </w:rPr>
        <w:t xml:space="preserve"> Народной Республики </w:t>
      </w:r>
      <w:r w:rsidR="00171194">
        <w:rPr>
          <w:sz w:val="28"/>
          <w:szCs w:val="28"/>
        </w:rPr>
        <w:t xml:space="preserve">и Луганской Народной Республики начиная с 11 мая 2014 </w:t>
      </w:r>
      <w:r w:rsidR="00196F4B">
        <w:rPr>
          <w:sz w:val="28"/>
          <w:szCs w:val="28"/>
        </w:rPr>
        <w:t>года.</w:t>
      </w:r>
    </w:p>
    <w:p w:rsidR="0029100D" w:rsidRDefault="0093535F" w:rsidP="0093535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29100D" w:rsidRPr="0029100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196F4B">
        <w:rPr>
          <w:sz w:val="28"/>
          <w:szCs w:val="28"/>
        </w:rPr>
        <w:t>огласно п.1.2 постановления Правительства Ростовской области от 10.10.2022 №845 «О мерах поддержки участников специальной военной операции и членов их семей» к членам семьи участника специальной военной операции относятся супруга (супруг), несовершеннолетние дети, дети в возрасте до 23 лет, обучающиеся в образовательных организациях по очной форме обучения, дети, находящиеся под опекой (попечительством), родители (усыновители</w:t>
      </w:r>
      <w:r>
        <w:rPr>
          <w:sz w:val="28"/>
          <w:szCs w:val="28"/>
        </w:rPr>
        <w:t>).</w:t>
      </w:r>
      <w:proofErr w:type="gramEnd"/>
    </w:p>
    <w:p w:rsidR="00CC3D17" w:rsidRPr="0029100D" w:rsidRDefault="00CC3D17" w:rsidP="0093535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29100D" w:rsidRPr="0093535F" w:rsidRDefault="00CC3D17" w:rsidP="00CC3D1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9100D" w:rsidRPr="0093535F">
        <w:rPr>
          <w:sz w:val="28"/>
          <w:szCs w:val="28"/>
        </w:rPr>
        <w:t>Перече</w:t>
      </w:r>
      <w:r w:rsidR="0093535F" w:rsidRPr="0093535F">
        <w:rPr>
          <w:sz w:val="28"/>
          <w:szCs w:val="28"/>
        </w:rPr>
        <w:t>нь документов для предоставления</w:t>
      </w:r>
      <w:r w:rsidR="0029100D" w:rsidRPr="0093535F">
        <w:rPr>
          <w:sz w:val="28"/>
          <w:szCs w:val="28"/>
        </w:rPr>
        <w:t xml:space="preserve"> льготы:</w:t>
      </w:r>
    </w:p>
    <w:p w:rsidR="0093535F" w:rsidRDefault="0029100D" w:rsidP="00CC3D17">
      <w:pPr>
        <w:pStyle w:val="a4"/>
        <w:jc w:val="both"/>
        <w:rPr>
          <w:sz w:val="28"/>
          <w:szCs w:val="28"/>
        </w:rPr>
      </w:pPr>
      <w:r w:rsidRPr="0093535F">
        <w:rPr>
          <w:sz w:val="28"/>
          <w:szCs w:val="28"/>
        </w:rPr>
        <w:t>1) справка</w:t>
      </w:r>
      <w:r w:rsidR="00CC3D17">
        <w:rPr>
          <w:sz w:val="28"/>
          <w:szCs w:val="28"/>
        </w:rPr>
        <w:t>,</w:t>
      </w:r>
      <w:r w:rsidRPr="0093535F">
        <w:rPr>
          <w:sz w:val="28"/>
          <w:szCs w:val="28"/>
        </w:rPr>
        <w:t xml:space="preserve"> </w:t>
      </w:r>
      <w:r w:rsidR="0093535F">
        <w:rPr>
          <w:sz w:val="28"/>
          <w:szCs w:val="28"/>
        </w:rPr>
        <w:t>выдаваемая федеральными органами исполнительной власти (федеральными государственными органами), направлявшими (привлекавшими)</w:t>
      </w:r>
      <w:r w:rsidR="00CC3D17">
        <w:rPr>
          <w:sz w:val="28"/>
          <w:szCs w:val="28"/>
        </w:rPr>
        <w:t xml:space="preserve"> </w:t>
      </w:r>
      <w:r w:rsidR="0093535F">
        <w:rPr>
          <w:sz w:val="28"/>
          <w:szCs w:val="28"/>
        </w:rPr>
        <w:t>граждан для участия в специальной военной операции, участникам и членам их семей по утвержденной форме в соответствии с постановлением Правительства РФ от 09.10.2024 №1354 «О порядке установления факта участия граждан Российской Федерации в специальной военной операции на территориях Украины, блики, Запорожской области и Херсонской области»</w:t>
      </w:r>
      <w:r w:rsidR="00CC3D17">
        <w:rPr>
          <w:sz w:val="28"/>
          <w:szCs w:val="28"/>
        </w:rPr>
        <w:t>;</w:t>
      </w:r>
    </w:p>
    <w:p w:rsidR="0029100D" w:rsidRPr="0093535F" w:rsidRDefault="0029100D" w:rsidP="00CC3D17">
      <w:pPr>
        <w:pStyle w:val="a4"/>
        <w:jc w:val="both"/>
        <w:rPr>
          <w:sz w:val="28"/>
          <w:szCs w:val="28"/>
        </w:rPr>
      </w:pPr>
      <w:r w:rsidRPr="0093535F">
        <w:rPr>
          <w:sz w:val="28"/>
          <w:szCs w:val="28"/>
        </w:rPr>
        <w:t>2) копия свидетельства о заключении брака (для супруги (супруга);</w:t>
      </w:r>
    </w:p>
    <w:p w:rsidR="0029100D" w:rsidRPr="0093535F" w:rsidRDefault="0029100D" w:rsidP="00CC3D17">
      <w:pPr>
        <w:pStyle w:val="a4"/>
        <w:jc w:val="both"/>
        <w:rPr>
          <w:sz w:val="28"/>
          <w:szCs w:val="28"/>
        </w:rPr>
      </w:pPr>
      <w:r w:rsidRPr="0093535F">
        <w:rPr>
          <w:sz w:val="28"/>
          <w:szCs w:val="28"/>
        </w:rPr>
        <w:t>3) копия свидетельства о рождении ребенка, при необходимости - также копия свидетельства об установлении отцовства (для несовершеннолетних детей);</w:t>
      </w:r>
    </w:p>
    <w:p w:rsidR="0029100D" w:rsidRPr="0093535F" w:rsidRDefault="0029100D" w:rsidP="00CC3D17">
      <w:pPr>
        <w:pStyle w:val="a4"/>
        <w:jc w:val="both"/>
        <w:rPr>
          <w:sz w:val="28"/>
          <w:szCs w:val="28"/>
        </w:rPr>
      </w:pPr>
      <w:proofErr w:type="gramStart"/>
      <w:r w:rsidRPr="0093535F">
        <w:rPr>
          <w:sz w:val="28"/>
          <w:szCs w:val="28"/>
        </w:rPr>
        <w:t>4) копия свидетельства о рождении гражданина, призванного на военную службу по мобилизации в Вооруженные Силы Российской Федерации, гражданина, заключившего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(для родителей (усыновителей));</w:t>
      </w:r>
      <w:proofErr w:type="gramEnd"/>
    </w:p>
    <w:p w:rsidR="0029100D" w:rsidRPr="0093535F" w:rsidRDefault="0029100D" w:rsidP="00CC3D17">
      <w:pPr>
        <w:pStyle w:val="a4"/>
        <w:jc w:val="both"/>
        <w:rPr>
          <w:sz w:val="28"/>
          <w:szCs w:val="28"/>
        </w:rPr>
      </w:pPr>
      <w:r w:rsidRPr="0093535F">
        <w:rPr>
          <w:sz w:val="28"/>
          <w:szCs w:val="28"/>
        </w:rPr>
        <w:t>5) копия акта об усыновлении (для усыновителей).</w:t>
      </w:r>
    </w:p>
    <w:p w:rsidR="0029100D" w:rsidRPr="0029100D" w:rsidRDefault="0029100D" w:rsidP="00CC3D1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00D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Гражданам, призванным на военную службу по мобилизации в Вооруженные Силы Российской Федерации, льгота по земельному налогу предоставляется в беззаявительном порядке</w:t>
      </w:r>
      <w:r w:rsidR="00CC3D1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29100D">
        <w:rPr>
          <w:rFonts w:ascii="Times New Roman" w:hAnsi="Times New Roman" w:cs="Times New Roman"/>
          <w:sz w:val="28"/>
          <w:szCs w:val="28"/>
        </w:rPr>
        <w:t>.</w:t>
      </w:r>
    </w:p>
    <w:p w:rsidR="0029100D" w:rsidRPr="0029100D" w:rsidRDefault="00CC3D17" w:rsidP="0029100D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29100D" w:rsidRPr="0029100D">
        <w:rPr>
          <w:sz w:val="28"/>
          <w:szCs w:val="28"/>
        </w:rPr>
        <w:t>. Настоящее решение вступает в силу со дня его официального                           опубликования</w:t>
      </w:r>
      <w:r>
        <w:rPr>
          <w:spacing w:val="-20"/>
          <w:sz w:val="28"/>
          <w:szCs w:val="28"/>
        </w:rPr>
        <w:t>.</w:t>
      </w:r>
    </w:p>
    <w:p w:rsidR="00CC3D17" w:rsidRDefault="00CC3D17" w:rsidP="0029100D">
      <w:pPr>
        <w:pStyle w:val="a4"/>
        <w:ind w:firstLine="567"/>
        <w:jc w:val="both"/>
        <w:rPr>
          <w:w w:val="105"/>
          <w:sz w:val="28"/>
          <w:szCs w:val="28"/>
        </w:rPr>
      </w:pPr>
    </w:p>
    <w:p w:rsidR="0029100D" w:rsidRPr="0029100D" w:rsidRDefault="00CC3D17" w:rsidP="0029100D">
      <w:pPr>
        <w:pStyle w:val="a4"/>
        <w:ind w:firstLine="567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3</w:t>
      </w:r>
      <w:r w:rsidR="0029100D" w:rsidRPr="0029100D">
        <w:rPr>
          <w:w w:val="105"/>
          <w:sz w:val="28"/>
          <w:szCs w:val="28"/>
        </w:rPr>
        <w:t xml:space="preserve">. </w:t>
      </w:r>
      <w:proofErr w:type="gramStart"/>
      <w:r w:rsidR="0029100D" w:rsidRPr="0029100D">
        <w:rPr>
          <w:sz w:val="28"/>
          <w:szCs w:val="28"/>
        </w:rPr>
        <w:t>Контроль за</w:t>
      </w:r>
      <w:proofErr w:type="gramEnd"/>
      <w:r w:rsidR="0029100D" w:rsidRPr="0029100D">
        <w:rPr>
          <w:sz w:val="28"/>
          <w:szCs w:val="28"/>
        </w:rPr>
        <w:t xml:space="preserve"> исполнением настоящего решения оставляю за собой и председателем постоянно действующей депутатской комиссии Собрания депутатов Синегорского сельского поселения по бюджету, налогам и собственности Семиным А. В.</w:t>
      </w:r>
    </w:p>
    <w:p w:rsidR="0029100D" w:rsidRPr="0029100D" w:rsidRDefault="0029100D" w:rsidP="0029100D">
      <w:pPr>
        <w:pStyle w:val="a4"/>
        <w:ind w:firstLine="567"/>
        <w:jc w:val="both"/>
        <w:rPr>
          <w:b/>
          <w:sz w:val="28"/>
          <w:szCs w:val="28"/>
        </w:rPr>
      </w:pPr>
    </w:p>
    <w:p w:rsidR="0029100D" w:rsidRPr="0029100D" w:rsidRDefault="0029100D" w:rsidP="002910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100D" w:rsidRPr="0029100D" w:rsidRDefault="0029100D" w:rsidP="0029100D">
      <w:pPr>
        <w:pStyle w:val="a5"/>
        <w:ind w:firstLine="0"/>
        <w:rPr>
          <w:szCs w:val="28"/>
        </w:rPr>
      </w:pPr>
      <w:r w:rsidRPr="0029100D">
        <w:rPr>
          <w:szCs w:val="28"/>
        </w:rPr>
        <w:t>Председатель Собрания депутатов-</w:t>
      </w:r>
    </w:p>
    <w:p w:rsidR="0029100D" w:rsidRPr="0029100D" w:rsidRDefault="0029100D" w:rsidP="0029100D">
      <w:pPr>
        <w:pStyle w:val="a5"/>
        <w:ind w:firstLine="0"/>
        <w:rPr>
          <w:szCs w:val="28"/>
        </w:rPr>
      </w:pPr>
      <w:r w:rsidRPr="0029100D">
        <w:rPr>
          <w:szCs w:val="28"/>
        </w:rPr>
        <w:t>Глава Синегорского сельского поселения                                     Э. Г.  Фатеева</w:t>
      </w:r>
    </w:p>
    <w:p w:rsidR="00F43278" w:rsidRDefault="00F4327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633CD" w:rsidRPr="000633CD" w:rsidRDefault="000633CD" w:rsidP="000633CD">
      <w:pPr>
        <w:pStyle w:val="a4"/>
        <w:rPr>
          <w:sz w:val="28"/>
          <w:szCs w:val="28"/>
        </w:rPr>
      </w:pPr>
      <w:r w:rsidRPr="000633CD">
        <w:rPr>
          <w:sz w:val="28"/>
          <w:szCs w:val="28"/>
        </w:rPr>
        <w:t>Проект подготовил</w:t>
      </w:r>
    </w:p>
    <w:p w:rsidR="000633CD" w:rsidRPr="000633CD" w:rsidRDefault="000633CD" w:rsidP="000633CD">
      <w:pPr>
        <w:pStyle w:val="a4"/>
        <w:rPr>
          <w:sz w:val="28"/>
          <w:szCs w:val="28"/>
        </w:rPr>
      </w:pPr>
      <w:r w:rsidRPr="000633CD">
        <w:rPr>
          <w:sz w:val="28"/>
          <w:szCs w:val="28"/>
        </w:rPr>
        <w:t xml:space="preserve">старший инспектор </w:t>
      </w:r>
      <w:proofErr w:type="gramStart"/>
      <w:r w:rsidRPr="000633CD">
        <w:rPr>
          <w:sz w:val="28"/>
          <w:szCs w:val="28"/>
        </w:rPr>
        <w:t>по</w:t>
      </w:r>
      <w:proofErr w:type="gramEnd"/>
      <w:r w:rsidRPr="000633CD">
        <w:rPr>
          <w:sz w:val="28"/>
          <w:szCs w:val="28"/>
        </w:rPr>
        <w:t xml:space="preserve"> </w:t>
      </w:r>
    </w:p>
    <w:p w:rsidR="000633CD" w:rsidRPr="000633CD" w:rsidRDefault="000633CD" w:rsidP="000633CD">
      <w:pPr>
        <w:pStyle w:val="a4"/>
        <w:rPr>
          <w:sz w:val="28"/>
          <w:szCs w:val="28"/>
        </w:rPr>
      </w:pPr>
      <w:r w:rsidRPr="000633CD">
        <w:rPr>
          <w:sz w:val="28"/>
          <w:szCs w:val="28"/>
        </w:rPr>
        <w:t xml:space="preserve">общим и земельно-правовым вопросам              </w:t>
      </w:r>
      <w:r>
        <w:rPr>
          <w:sz w:val="28"/>
          <w:szCs w:val="28"/>
        </w:rPr>
        <w:t xml:space="preserve">                </w:t>
      </w:r>
      <w:r w:rsidRPr="000633CD">
        <w:rPr>
          <w:sz w:val="28"/>
          <w:szCs w:val="28"/>
        </w:rPr>
        <w:t xml:space="preserve">    Е. А. Вишневецкая</w:t>
      </w:r>
    </w:p>
    <w:sectPr w:rsidR="000633CD" w:rsidRPr="000633CD" w:rsidSect="0068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52F2"/>
    <w:multiLevelType w:val="hybridMultilevel"/>
    <w:tmpl w:val="A4BC58E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D96505"/>
    <w:multiLevelType w:val="hybridMultilevel"/>
    <w:tmpl w:val="30164A52"/>
    <w:lvl w:ilvl="0" w:tplc="8D6255E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5060314B"/>
    <w:multiLevelType w:val="hybridMultilevel"/>
    <w:tmpl w:val="AC4A2894"/>
    <w:lvl w:ilvl="0" w:tplc="0494F208">
      <w:start w:val="1"/>
      <w:numFmt w:val="decimal"/>
      <w:lvlText w:val="%1)"/>
      <w:lvlJc w:val="left"/>
      <w:pPr>
        <w:ind w:left="138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7BCB5B20"/>
    <w:multiLevelType w:val="hybridMultilevel"/>
    <w:tmpl w:val="D4B47C50"/>
    <w:lvl w:ilvl="0" w:tplc="7CFA0356">
      <w:start w:val="1"/>
      <w:numFmt w:val="decimal"/>
      <w:lvlText w:val="%1)"/>
      <w:lvlJc w:val="left"/>
      <w:pPr>
        <w:ind w:left="1380" w:hanging="8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100D"/>
    <w:rsid w:val="000633CD"/>
    <w:rsid w:val="000D7099"/>
    <w:rsid w:val="000F1805"/>
    <w:rsid w:val="000F3847"/>
    <w:rsid w:val="0013210C"/>
    <w:rsid w:val="00171194"/>
    <w:rsid w:val="00196F4B"/>
    <w:rsid w:val="00231765"/>
    <w:rsid w:val="0029100D"/>
    <w:rsid w:val="002E0096"/>
    <w:rsid w:val="002F0D8B"/>
    <w:rsid w:val="003C265C"/>
    <w:rsid w:val="00414892"/>
    <w:rsid w:val="00607ABB"/>
    <w:rsid w:val="0072175D"/>
    <w:rsid w:val="00830FD4"/>
    <w:rsid w:val="008823D0"/>
    <w:rsid w:val="0093535F"/>
    <w:rsid w:val="009779A9"/>
    <w:rsid w:val="00992245"/>
    <w:rsid w:val="00CC3D17"/>
    <w:rsid w:val="00DC36ED"/>
    <w:rsid w:val="00E07D43"/>
    <w:rsid w:val="00EA3AF9"/>
    <w:rsid w:val="00EB14E0"/>
    <w:rsid w:val="00F43278"/>
    <w:rsid w:val="00FC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rsid w:val="0029100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character" w:styleId="a3">
    <w:name w:val="Hyperlink"/>
    <w:uiPriority w:val="99"/>
    <w:unhideWhenUsed/>
    <w:rsid w:val="0029100D"/>
    <w:rPr>
      <w:color w:val="0000FF"/>
      <w:u w:val="single"/>
    </w:rPr>
  </w:style>
  <w:style w:type="paragraph" w:styleId="a4">
    <w:name w:val="No Spacing"/>
    <w:uiPriority w:val="1"/>
    <w:qFormat/>
    <w:rsid w:val="0029100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a5">
    <w:name w:val="Обычный текст"/>
    <w:basedOn w:val="a"/>
    <w:rsid w:val="0029100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1">
    <w:name w:val="Основной текст 21"/>
    <w:basedOn w:val="a"/>
    <w:rsid w:val="002910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ormattext">
    <w:name w:val="formattext"/>
    <w:basedOn w:val="a"/>
    <w:rsid w:val="00291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29100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91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10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2026-02-18T10:19:00Z</dcterms:created>
  <dcterms:modified xsi:type="dcterms:W3CDTF">2026-02-19T11:26:00Z</dcterms:modified>
</cp:coreProperties>
</file>