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88" w:rsidRDefault="004F7F48">
      <w:pPr>
        <w:pStyle w:val="10"/>
        <w:keepNext w:val="0"/>
        <w:widowControl w:val="0"/>
        <w:rPr>
          <w:b/>
        </w:rPr>
      </w:pPr>
      <w:r>
        <w:rPr>
          <w:b/>
        </w:rPr>
        <w:t>ПОВЕСТКА ДНЯ</w:t>
      </w:r>
    </w:p>
    <w:p w:rsidR="00871888" w:rsidRDefault="004F7F48">
      <w:pPr>
        <w:jc w:val="center"/>
        <w:rPr>
          <w:sz w:val="28"/>
        </w:rPr>
      </w:pPr>
      <w:r>
        <w:rPr>
          <w:sz w:val="28"/>
        </w:rPr>
        <w:t xml:space="preserve">кустового совещания по разъяснению положений </w:t>
      </w:r>
    </w:p>
    <w:p w:rsidR="00871888" w:rsidRDefault="004F7F48">
      <w:pPr>
        <w:jc w:val="center"/>
        <w:rPr>
          <w:sz w:val="28"/>
        </w:rPr>
      </w:pPr>
      <w:r>
        <w:rPr>
          <w:sz w:val="28"/>
        </w:rPr>
        <w:t xml:space="preserve">природоохранного законодательства </w:t>
      </w:r>
    </w:p>
    <w:p w:rsidR="00871888" w:rsidRDefault="00871888">
      <w:pPr>
        <w:jc w:val="center"/>
        <w:rPr>
          <w:sz w:val="28"/>
        </w:rPr>
      </w:pPr>
    </w:p>
    <w:tbl>
      <w:tblPr>
        <w:tblW w:w="0" w:type="auto"/>
        <w:tblInd w:w="-318" w:type="dxa"/>
        <w:tblLayout w:type="fixed"/>
        <w:tblLook w:val="04A0"/>
      </w:tblPr>
      <w:tblGrid>
        <w:gridCol w:w="3615"/>
        <w:gridCol w:w="6911"/>
      </w:tblGrid>
      <w:tr w:rsidR="00871888">
        <w:trPr>
          <w:trHeight w:val="258"/>
        </w:trPr>
        <w:tc>
          <w:tcPr>
            <w:tcW w:w="3615" w:type="dxa"/>
          </w:tcPr>
          <w:p w:rsidR="00871888" w:rsidRDefault="004F7F48">
            <w:pPr>
              <w:jc w:val="center"/>
              <w:rPr>
                <w:i/>
              </w:rPr>
            </w:pPr>
            <w:r>
              <w:rPr>
                <w:i/>
              </w:rPr>
              <w:t>02.04.2026 в 14.00</w:t>
            </w:r>
          </w:p>
        </w:tc>
        <w:tc>
          <w:tcPr>
            <w:tcW w:w="6911" w:type="dxa"/>
          </w:tcPr>
          <w:p w:rsidR="00871888" w:rsidRDefault="004F7F48">
            <w:pPr>
              <w:widowControl w:val="0"/>
              <w:tabs>
                <w:tab w:val="left" w:pos="3500"/>
              </w:tabs>
              <w:ind w:left="1876" w:hanging="1167"/>
              <w:jc w:val="right"/>
              <w:rPr>
                <w:i/>
                <w:sz w:val="28"/>
              </w:rPr>
            </w:pPr>
            <w:r>
              <w:rPr>
                <w:i/>
              </w:rPr>
              <w:t>Тацинский район</w:t>
            </w:r>
          </w:p>
        </w:tc>
      </w:tr>
    </w:tbl>
    <w:p w:rsidR="00871888" w:rsidRDefault="004F7F48">
      <w:pPr>
        <w:numPr>
          <w:ilvl w:val="0"/>
          <w:numId w:val="1"/>
        </w:numPr>
        <w:ind w:left="0" w:firstLine="709"/>
        <w:jc w:val="both"/>
        <w:rPr>
          <w:b/>
          <w:sz w:val="28"/>
        </w:rPr>
      </w:pPr>
      <w:r>
        <w:rPr>
          <w:b/>
          <w:sz w:val="28"/>
        </w:rPr>
        <w:t>О ликвидации свалок, выявленных федеральными и региональными исполнительными органами на территории Ростовской области.</w:t>
      </w:r>
    </w:p>
    <w:tbl>
      <w:tblPr>
        <w:tblW w:w="0" w:type="auto"/>
        <w:tblInd w:w="108" w:type="dxa"/>
        <w:tblLayout w:type="fixed"/>
        <w:tblLook w:val="04A0"/>
      </w:tblPr>
      <w:tblGrid>
        <w:gridCol w:w="3910"/>
        <w:gridCol w:w="6183"/>
      </w:tblGrid>
      <w:tr w:rsidR="00871888">
        <w:trPr>
          <w:trHeight w:val="539"/>
        </w:trPr>
        <w:tc>
          <w:tcPr>
            <w:tcW w:w="3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888" w:rsidRDefault="004F7F48">
            <w:pPr>
              <w:rPr>
                <w:sz w:val="28"/>
              </w:rPr>
            </w:pPr>
            <w:r>
              <w:rPr>
                <w:sz w:val="28"/>
              </w:rPr>
              <w:t xml:space="preserve">Докладчик: </w:t>
            </w:r>
          </w:p>
          <w:p w:rsidR="00871888" w:rsidRDefault="004F7F48">
            <w:pPr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Кочетова </w:t>
            </w:r>
          </w:p>
          <w:p w:rsidR="00871888" w:rsidRDefault="004F7F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Елена Евгеньевна</w:t>
            </w:r>
          </w:p>
          <w:p w:rsidR="00871888" w:rsidRDefault="00871888"/>
        </w:tc>
        <w:tc>
          <w:tcPr>
            <w:tcW w:w="61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888" w:rsidRDefault="00871888">
            <w:pPr>
              <w:jc w:val="both"/>
            </w:pPr>
          </w:p>
          <w:p w:rsidR="00871888" w:rsidRDefault="004F7F48">
            <w:pPr>
              <w:jc w:val="both"/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 главный специалист отдела контроля и регионального государственного экологического надзора управления государственного экологического контроля</w:t>
            </w:r>
            <w:r>
              <w:rPr>
                <w:spacing w:val="-4"/>
                <w:sz w:val="28"/>
              </w:rPr>
              <w:t xml:space="preserve"> (надзора) министерства природных ресурсов и экологии Ростовской </w:t>
            </w:r>
            <w:r>
              <w:rPr>
                <w:spacing w:val="-4"/>
                <w:sz w:val="28"/>
              </w:rPr>
              <w:t>области</w:t>
            </w:r>
            <w:r>
              <w:rPr>
                <w:sz w:val="28"/>
              </w:rPr>
              <w:t xml:space="preserve"> </w:t>
            </w:r>
          </w:p>
        </w:tc>
      </w:tr>
    </w:tbl>
    <w:p w:rsidR="00871888" w:rsidRDefault="00871888">
      <w:pPr>
        <w:ind w:firstLine="708"/>
        <w:jc w:val="both"/>
        <w:rPr>
          <w:b/>
          <w:sz w:val="28"/>
        </w:rPr>
      </w:pPr>
    </w:p>
    <w:p w:rsidR="00871888" w:rsidRDefault="004F7F48">
      <w:pPr>
        <w:numPr>
          <w:ilvl w:val="0"/>
          <w:numId w:val="1"/>
        </w:numPr>
        <w:ind w:left="142" w:firstLine="567"/>
        <w:jc w:val="both"/>
        <w:rPr>
          <w:b/>
          <w:sz w:val="28"/>
        </w:rPr>
      </w:pPr>
      <w:r>
        <w:rPr>
          <w:b/>
          <w:sz w:val="28"/>
        </w:rPr>
        <w:t>Об особенностях осуществления регионального государственного контроля (надзора).</w:t>
      </w:r>
    </w:p>
    <w:tbl>
      <w:tblPr>
        <w:tblW w:w="0" w:type="auto"/>
        <w:tblInd w:w="108" w:type="dxa"/>
        <w:tblLayout w:type="fixed"/>
        <w:tblLook w:val="04A0"/>
      </w:tblPr>
      <w:tblGrid>
        <w:gridCol w:w="3910"/>
        <w:gridCol w:w="6183"/>
      </w:tblGrid>
      <w:tr w:rsidR="00871888">
        <w:trPr>
          <w:trHeight w:val="539"/>
        </w:trPr>
        <w:tc>
          <w:tcPr>
            <w:tcW w:w="3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888" w:rsidRDefault="004F7F48">
            <w:pPr>
              <w:rPr>
                <w:sz w:val="28"/>
              </w:rPr>
            </w:pPr>
            <w:r>
              <w:rPr>
                <w:sz w:val="28"/>
              </w:rPr>
              <w:t xml:space="preserve">Докладчик: </w:t>
            </w:r>
          </w:p>
          <w:p w:rsidR="00871888" w:rsidRDefault="004F7F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ПЕТРОВА</w:t>
            </w:r>
          </w:p>
          <w:p w:rsidR="00871888" w:rsidRDefault="004F7F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Ксения Юрьевна </w:t>
            </w:r>
          </w:p>
          <w:p w:rsidR="00871888" w:rsidRDefault="00871888">
            <w:pPr>
              <w:rPr>
                <w:b/>
                <w:sz w:val="28"/>
              </w:rPr>
            </w:pPr>
          </w:p>
          <w:p w:rsidR="00871888" w:rsidRDefault="00871888">
            <w:pPr>
              <w:rPr>
                <w:b/>
                <w:sz w:val="28"/>
              </w:rPr>
            </w:pPr>
          </w:p>
          <w:p w:rsidR="00871888" w:rsidRDefault="00871888">
            <w:pPr>
              <w:rPr>
                <w:b/>
                <w:sz w:val="28"/>
              </w:rPr>
            </w:pPr>
          </w:p>
        </w:tc>
        <w:tc>
          <w:tcPr>
            <w:tcW w:w="61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888" w:rsidRDefault="00871888">
            <w:pPr>
              <w:jc w:val="both"/>
            </w:pPr>
          </w:p>
          <w:p w:rsidR="00871888" w:rsidRDefault="004F7F48">
            <w:pPr>
              <w:jc w:val="both"/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 специалист отдела административного производства управления государственного экологического контроля</w:t>
            </w:r>
            <w:r>
              <w:rPr>
                <w:spacing w:val="-4"/>
                <w:sz w:val="28"/>
              </w:rPr>
              <w:t xml:space="preserve"> (надзора) министерст</w:t>
            </w:r>
            <w:r>
              <w:rPr>
                <w:spacing w:val="-4"/>
                <w:sz w:val="28"/>
              </w:rPr>
              <w:t>ва природных ресурсов и экологии Ростовской области</w:t>
            </w:r>
            <w:r>
              <w:rPr>
                <w:sz w:val="28"/>
              </w:rPr>
              <w:t xml:space="preserve"> </w:t>
            </w:r>
          </w:p>
        </w:tc>
      </w:tr>
    </w:tbl>
    <w:p w:rsidR="00871888" w:rsidRDefault="00871888">
      <w:pPr>
        <w:ind w:firstLine="283"/>
        <w:jc w:val="both"/>
        <w:rPr>
          <w:b/>
          <w:sz w:val="28"/>
        </w:rPr>
      </w:pPr>
    </w:p>
    <w:p w:rsidR="00871888" w:rsidRDefault="004F7F48">
      <w:pPr>
        <w:numPr>
          <w:ilvl w:val="0"/>
          <w:numId w:val="1"/>
        </w:numPr>
        <w:ind w:left="0" w:firstLine="709"/>
        <w:jc w:val="both"/>
        <w:rPr>
          <w:b/>
          <w:sz w:val="28"/>
        </w:rPr>
      </w:pPr>
      <w:r>
        <w:rPr>
          <w:b/>
          <w:sz w:val="28"/>
        </w:rPr>
        <w:t xml:space="preserve">О соблюдении </w:t>
      </w:r>
      <w:proofErr w:type="spellStart"/>
      <w:r>
        <w:rPr>
          <w:b/>
          <w:sz w:val="28"/>
        </w:rPr>
        <w:t>природопользователями</w:t>
      </w:r>
      <w:proofErr w:type="spellEnd"/>
      <w:r>
        <w:rPr>
          <w:b/>
          <w:sz w:val="28"/>
        </w:rPr>
        <w:t xml:space="preserve"> требований </w:t>
      </w:r>
      <w:proofErr w:type="spellStart"/>
      <w:r>
        <w:rPr>
          <w:b/>
          <w:sz w:val="28"/>
        </w:rPr>
        <w:t>водоохранного</w:t>
      </w:r>
      <w:proofErr w:type="spellEnd"/>
      <w:r>
        <w:rPr>
          <w:b/>
          <w:sz w:val="28"/>
        </w:rPr>
        <w:t xml:space="preserve"> законодательства при распоряжении землями в границах </w:t>
      </w:r>
      <w:proofErr w:type="spellStart"/>
      <w:r>
        <w:rPr>
          <w:b/>
          <w:sz w:val="28"/>
        </w:rPr>
        <w:t>водоохранных</w:t>
      </w:r>
      <w:proofErr w:type="spellEnd"/>
      <w:r>
        <w:rPr>
          <w:b/>
          <w:sz w:val="28"/>
        </w:rPr>
        <w:t xml:space="preserve"> зон, прибрежных защитных и береговых полос водных объектов, а также о согласовании Правил использования водных объектов для рекреационных целей.</w:t>
      </w:r>
    </w:p>
    <w:tbl>
      <w:tblPr>
        <w:tblW w:w="0" w:type="auto"/>
        <w:tblInd w:w="108" w:type="dxa"/>
        <w:tblLayout w:type="fixed"/>
        <w:tblLook w:val="04A0"/>
      </w:tblPr>
      <w:tblGrid>
        <w:gridCol w:w="3891"/>
        <w:gridCol w:w="6199"/>
      </w:tblGrid>
      <w:tr w:rsidR="00871888">
        <w:trPr>
          <w:trHeight w:val="539"/>
        </w:trPr>
        <w:tc>
          <w:tcPr>
            <w:tcW w:w="38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888" w:rsidRDefault="004F7F48">
            <w:pPr>
              <w:rPr>
                <w:sz w:val="28"/>
              </w:rPr>
            </w:pPr>
            <w:r>
              <w:rPr>
                <w:sz w:val="28"/>
              </w:rPr>
              <w:t>Докладчик:</w:t>
            </w:r>
          </w:p>
          <w:p w:rsidR="00871888" w:rsidRDefault="00871888">
            <w:pPr>
              <w:rPr>
                <w:b/>
                <w:sz w:val="22"/>
              </w:rPr>
            </w:pPr>
          </w:p>
        </w:tc>
        <w:tc>
          <w:tcPr>
            <w:tcW w:w="6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888" w:rsidRDefault="00871888">
            <w:pPr>
              <w:ind w:firstLine="709"/>
              <w:jc w:val="both"/>
            </w:pPr>
          </w:p>
          <w:p w:rsidR="00871888" w:rsidRDefault="004F7F4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специалист межрайонного отдела управления государственного экологического контроля</w:t>
            </w:r>
            <w:r>
              <w:rPr>
                <w:spacing w:val="-4"/>
                <w:sz w:val="28"/>
              </w:rPr>
              <w:t xml:space="preserve"> (надзора) мини</w:t>
            </w:r>
            <w:r>
              <w:rPr>
                <w:spacing w:val="-4"/>
                <w:sz w:val="28"/>
              </w:rPr>
              <w:t>стерства природных ресурсов и экологии Ростовской области</w:t>
            </w:r>
          </w:p>
        </w:tc>
      </w:tr>
    </w:tbl>
    <w:p w:rsidR="00871888" w:rsidRDefault="00871888">
      <w:pPr>
        <w:ind w:firstLine="283"/>
        <w:jc w:val="both"/>
        <w:rPr>
          <w:b/>
          <w:sz w:val="28"/>
        </w:rPr>
      </w:pPr>
    </w:p>
    <w:p w:rsidR="00871888" w:rsidRDefault="004F7F48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 О подготовке к пожароопасному сезону 2026 года.</w:t>
      </w:r>
    </w:p>
    <w:tbl>
      <w:tblPr>
        <w:tblW w:w="0" w:type="auto"/>
        <w:tblLayout w:type="fixed"/>
        <w:tblLook w:val="04A0"/>
      </w:tblPr>
      <w:tblGrid>
        <w:gridCol w:w="3999"/>
        <w:gridCol w:w="6199"/>
      </w:tblGrid>
      <w:tr w:rsidR="00871888">
        <w:trPr>
          <w:trHeight w:val="1551"/>
        </w:trPr>
        <w:tc>
          <w:tcPr>
            <w:tcW w:w="3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888" w:rsidRDefault="004F7F48">
            <w:pPr>
              <w:tabs>
                <w:tab w:val="left" w:pos="4320"/>
                <w:tab w:val="center" w:pos="487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Докладчик:</w:t>
            </w:r>
          </w:p>
          <w:p w:rsidR="00871888" w:rsidRDefault="004F7F48">
            <w:pPr>
              <w:tabs>
                <w:tab w:val="left" w:pos="4320"/>
                <w:tab w:val="center" w:pos="4875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ВОЛОШИН</w:t>
            </w:r>
          </w:p>
          <w:p w:rsidR="00871888" w:rsidRDefault="004F7F48">
            <w:pPr>
              <w:tabs>
                <w:tab w:val="left" w:pos="4320"/>
                <w:tab w:val="center" w:pos="4875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 Александрович</w:t>
            </w:r>
          </w:p>
          <w:p w:rsidR="00871888" w:rsidRDefault="00871888">
            <w:pPr>
              <w:jc w:val="both"/>
              <w:rPr>
                <w:b/>
                <w:sz w:val="28"/>
              </w:rPr>
            </w:pPr>
          </w:p>
        </w:tc>
        <w:tc>
          <w:tcPr>
            <w:tcW w:w="6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888" w:rsidRDefault="004F7F48">
            <w:pPr>
              <w:numPr>
                <w:ilvl w:val="0"/>
                <w:numId w:val="3"/>
              </w:numPr>
              <w:spacing w:before="283"/>
              <w:ind w:left="120" w:right="120" w:firstLine="0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федерального государственного лесного контроля (надзора) управления лесного хозяйства</w:t>
            </w:r>
          </w:p>
        </w:tc>
      </w:tr>
    </w:tbl>
    <w:p w:rsidR="00871888" w:rsidRDefault="00871888">
      <w:pPr>
        <w:ind w:firstLine="708"/>
        <w:jc w:val="both"/>
        <w:rPr>
          <w:b/>
          <w:sz w:val="28"/>
        </w:rPr>
      </w:pPr>
    </w:p>
    <w:p w:rsidR="00871888" w:rsidRDefault="004F7F48">
      <w:pPr>
        <w:ind w:firstLine="709"/>
        <w:jc w:val="both"/>
        <w:rPr>
          <w:b/>
          <w:sz w:val="28"/>
        </w:rPr>
      </w:pPr>
      <w:r>
        <w:rPr>
          <w:b/>
          <w:sz w:val="28"/>
        </w:rPr>
        <w:t>5. О мерах по предотвращению гибели объектов животного мира на территории Ростовской области.</w:t>
      </w:r>
    </w:p>
    <w:tbl>
      <w:tblPr>
        <w:tblW w:w="0" w:type="auto"/>
        <w:tblInd w:w="108" w:type="dxa"/>
        <w:tblLayout w:type="fixed"/>
        <w:tblLook w:val="04A0"/>
      </w:tblPr>
      <w:tblGrid>
        <w:gridCol w:w="3891"/>
        <w:gridCol w:w="6199"/>
      </w:tblGrid>
      <w:tr w:rsidR="00871888">
        <w:trPr>
          <w:trHeight w:val="539"/>
        </w:trPr>
        <w:tc>
          <w:tcPr>
            <w:tcW w:w="38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888" w:rsidRDefault="004F7F48">
            <w:pPr>
              <w:rPr>
                <w:sz w:val="28"/>
              </w:rPr>
            </w:pPr>
            <w:r>
              <w:rPr>
                <w:sz w:val="28"/>
              </w:rPr>
              <w:t xml:space="preserve">Докладчик: </w:t>
            </w:r>
          </w:p>
          <w:p w:rsidR="00871888" w:rsidRDefault="004F7F48">
            <w:pPr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Кириченко</w:t>
            </w:r>
          </w:p>
          <w:p w:rsidR="00871888" w:rsidRDefault="004F7F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Павел Павлович</w:t>
            </w:r>
          </w:p>
          <w:p w:rsidR="00871888" w:rsidRDefault="00871888">
            <w:pPr>
              <w:rPr>
                <w:b/>
                <w:sz w:val="28"/>
              </w:rPr>
            </w:pPr>
          </w:p>
          <w:p w:rsidR="00871888" w:rsidRDefault="00871888"/>
        </w:tc>
        <w:tc>
          <w:tcPr>
            <w:tcW w:w="6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888" w:rsidRDefault="00871888">
            <w:pPr>
              <w:jc w:val="both"/>
            </w:pPr>
          </w:p>
          <w:p w:rsidR="00871888" w:rsidRDefault="004F7F48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н</w:t>
            </w:r>
            <w:r>
              <w:rPr>
                <w:sz w:val="28"/>
              </w:rPr>
              <w:t>ачальник Восточного межрайонного отдела</w:t>
            </w:r>
            <w:r>
              <w:rPr>
                <w:sz w:val="28"/>
              </w:rPr>
              <w:t xml:space="preserve"> управления развития охотничьего хозяйства и использования объектов животного </w:t>
            </w:r>
            <w:r>
              <w:rPr>
                <w:sz w:val="28"/>
              </w:rPr>
              <w:t>мира</w:t>
            </w:r>
          </w:p>
        </w:tc>
      </w:tr>
    </w:tbl>
    <w:p w:rsidR="00871888" w:rsidRDefault="00871888">
      <w:pPr>
        <w:ind w:firstLine="283"/>
        <w:jc w:val="both"/>
        <w:rPr>
          <w:b/>
          <w:sz w:val="28"/>
        </w:rPr>
      </w:pPr>
    </w:p>
    <w:p w:rsidR="00871888" w:rsidRDefault="004F7F48">
      <w:pPr>
        <w:ind w:firstLine="709"/>
        <w:jc w:val="both"/>
        <w:rPr>
          <w:b/>
          <w:sz w:val="28"/>
        </w:rPr>
      </w:pPr>
      <w:r>
        <w:rPr>
          <w:b/>
          <w:sz w:val="28"/>
        </w:rPr>
        <w:t>6. О критериях постановки на учет объектов негативного воздействия на окружающую среду и основаниях для снижения категории негативного влияния на окружающую среду объектов.</w:t>
      </w:r>
    </w:p>
    <w:tbl>
      <w:tblPr>
        <w:tblW w:w="0" w:type="auto"/>
        <w:tblInd w:w="108" w:type="dxa"/>
        <w:tblLayout w:type="fixed"/>
        <w:tblLook w:val="04A0"/>
      </w:tblPr>
      <w:tblGrid>
        <w:gridCol w:w="3891"/>
        <w:gridCol w:w="6199"/>
      </w:tblGrid>
      <w:tr w:rsidR="00871888">
        <w:trPr>
          <w:trHeight w:val="539"/>
        </w:trPr>
        <w:tc>
          <w:tcPr>
            <w:tcW w:w="38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888" w:rsidRDefault="004F7F48">
            <w:pPr>
              <w:rPr>
                <w:sz w:val="28"/>
              </w:rPr>
            </w:pPr>
            <w:r>
              <w:rPr>
                <w:sz w:val="28"/>
              </w:rPr>
              <w:t xml:space="preserve">Докладчик: </w:t>
            </w:r>
          </w:p>
          <w:p w:rsidR="00871888" w:rsidRDefault="00871888">
            <w:pPr>
              <w:rPr>
                <w:b/>
                <w:sz w:val="28"/>
              </w:rPr>
            </w:pPr>
          </w:p>
          <w:p w:rsidR="00871888" w:rsidRDefault="00871888"/>
        </w:tc>
        <w:tc>
          <w:tcPr>
            <w:tcW w:w="6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888" w:rsidRDefault="00871888">
            <w:pPr>
              <w:jc w:val="both"/>
              <w:rPr>
                <w:sz w:val="28"/>
              </w:rPr>
            </w:pPr>
          </w:p>
          <w:p w:rsidR="00871888" w:rsidRDefault="004F7F48">
            <w:pPr>
              <w:jc w:val="both"/>
              <w:rPr>
                <w:color w:val="000000" w:themeColor="dark1"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 представитель отдела </w:t>
            </w:r>
            <w:r>
              <w:rPr>
                <w:color w:val="000000" w:themeColor="dark1"/>
                <w:sz w:val="28"/>
              </w:rPr>
              <w:t>экологической экспертизы и учета объе</w:t>
            </w:r>
            <w:r>
              <w:rPr>
                <w:color w:val="000000" w:themeColor="dark1"/>
                <w:sz w:val="28"/>
              </w:rPr>
              <w:t>ктов негативного воздействия на окружающую среду</w:t>
            </w:r>
          </w:p>
        </w:tc>
      </w:tr>
    </w:tbl>
    <w:p w:rsidR="00871888" w:rsidRDefault="00871888">
      <w:pPr>
        <w:ind w:firstLine="708"/>
        <w:jc w:val="both"/>
        <w:rPr>
          <w:b/>
          <w:sz w:val="28"/>
        </w:rPr>
      </w:pPr>
    </w:p>
    <w:p w:rsidR="00871888" w:rsidRDefault="004F7F48">
      <w:pPr>
        <w:ind w:firstLine="708"/>
        <w:jc w:val="both"/>
        <w:rPr>
          <w:b/>
          <w:sz w:val="28"/>
        </w:rPr>
      </w:pPr>
      <w:r>
        <w:rPr>
          <w:b/>
          <w:sz w:val="28"/>
        </w:rPr>
        <w:t>7. О документах, разрабатываемых организациями, осуществляющими производственную деятельность на объектах II и III категории НВОС.</w:t>
      </w:r>
    </w:p>
    <w:tbl>
      <w:tblPr>
        <w:tblW w:w="0" w:type="auto"/>
        <w:tblInd w:w="108" w:type="dxa"/>
        <w:tblLayout w:type="fixed"/>
        <w:tblLook w:val="04A0"/>
      </w:tblPr>
      <w:tblGrid>
        <w:gridCol w:w="3891"/>
        <w:gridCol w:w="6199"/>
      </w:tblGrid>
      <w:tr w:rsidR="00871888">
        <w:trPr>
          <w:trHeight w:val="539"/>
        </w:trPr>
        <w:tc>
          <w:tcPr>
            <w:tcW w:w="38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888" w:rsidRDefault="004F7F48">
            <w:pPr>
              <w:rPr>
                <w:sz w:val="28"/>
              </w:rPr>
            </w:pPr>
            <w:r>
              <w:rPr>
                <w:sz w:val="28"/>
              </w:rPr>
              <w:t>Докладчик:</w:t>
            </w:r>
          </w:p>
          <w:p w:rsidR="00871888" w:rsidRDefault="00871888">
            <w:pPr>
              <w:rPr>
                <w:sz w:val="28"/>
              </w:rPr>
            </w:pPr>
          </w:p>
          <w:p w:rsidR="00871888" w:rsidRDefault="00871888">
            <w:pPr>
              <w:rPr>
                <w:b/>
                <w:sz w:val="28"/>
              </w:rPr>
            </w:pPr>
          </w:p>
          <w:p w:rsidR="00871888" w:rsidRDefault="00871888"/>
        </w:tc>
        <w:tc>
          <w:tcPr>
            <w:tcW w:w="6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888" w:rsidRDefault="00871888">
            <w:pPr>
              <w:ind w:firstLine="709"/>
              <w:jc w:val="both"/>
            </w:pPr>
          </w:p>
          <w:p w:rsidR="00871888" w:rsidRDefault="004F7F48">
            <w:pPr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специалист межрайонного отдела</w:t>
            </w:r>
            <w:r>
              <w:rPr>
                <w:sz w:val="28"/>
              </w:rPr>
              <w:t xml:space="preserve"> управления государственного экологического контроля</w:t>
            </w:r>
            <w:r>
              <w:rPr>
                <w:spacing w:val="-4"/>
                <w:sz w:val="28"/>
              </w:rPr>
              <w:t xml:space="preserve"> (надзора) министерства природных ресурсов и экологии Ростовской области</w:t>
            </w:r>
          </w:p>
        </w:tc>
      </w:tr>
    </w:tbl>
    <w:p w:rsidR="00871888" w:rsidRDefault="00871888">
      <w:pPr>
        <w:ind w:firstLine="708"/>
        <w:jc w:val="both"/>
        <w:rPr>
          <w:b/>
          <w:sz w:val="28"/>
        </w:rPr>
      </w:pPr>
    </w:p>
    <w:p w:rsidR="00871888" w:rsidRDefault="004F7F48">
      <w:pPr>
        <w:ind w:firstLine="708"/>
        <w:jc w:val="both"/>
        <w:rPr>
          <w:b/>
          <w:sz w:val="28"/>
        </w:rPr>
      </w:pPr>
      <w:r>
        <w:rPr>
          <w:b/>
          <w:sz w:val="28"/>
        </w:rPr>
        <w:t>8. О получении комплексного экологического разрешения (КЭР) на территории Ростовской области.</w:t>
      </w:r>
    </w:p>
    <w:tbl>
      <w:tblPr>
        <w:tblW w:w="0" w:type="auto"/>
        <w:tblInd w:w="108" w:type="dxa"/>
        <w:tblLayout w:type="fixed"/>
        <w:tblLook w:val="04A0"/>
      </w:tblPr>
      <w:tblGrid>
        <w:gridCol w:w="3891"/>
        <w:gridCol w:w="6199"/>
      </w:tblGrid>
      <w:tr w:rsidR="00871888">
        <w:trPr>
          <w:trHeight w:val="1749"/>
        </w:trPr>
        <w:tc>
          <w:tcPr>
            <w:tcW w:w="38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888" w:rsidRDefault="004F7F48">
            <w:pPr>
              <w:rPr>
                <w:sz w:val="28"/>
              </w:rPr>
            </w:pPr>
            <w:r>
              <w:rPr>
                <w:sz w:val="28"/>
              </w:rPr>
              <w:t xml:space="preserve">Докладчик: </w:t>
            </w:r>
          </w:p>
          <w:p w:rsidR="00871888" w:rsidRDefault="004F7F48">
            <w:pPr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Кочетова </w:t>
            </w:r>
          </w:p>
          <w:p w:rsidR="00871888" w:rsidRDefault="004F7F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Елена </w:t>
            </w:r>
            <w:r>
              <w:rPr>
                <w:b/>
                <w:sz w:val="28"/>
              </w:rPr>
              <w:t>Евгеньевна</w:t>
            </w:r>
          </w:p>
          <w:p w:rsidR="00871888" w:rsidRDefault="00871888"/>
        </w:tc>
        <w:tc>
          <w:tcPr>
            <w:tcW w:w="6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888" w:rsidRDefault="00871888">
            <w:pPr>
              <w:jc w:val="both"/>
            </w:pPr>
          </w:p>
          <w:p w:rsidR="00871888" w:rsidRDefault="004F7F48">
            <w:pPr>
              <w:jc w:val="both"/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 главный специалист отдела контроля и регионального государственного экологического надзора управления государственного экологического контроля</w:t>
            </w:r>
            <w:r>
              <w:rPr>
                <w:spacing w:val="-4"/>
                <w:sz w:val="28"/>
              </w:rPr>
              <w:t xml:space="preserve"> (надзора) министерства природных ресурсов и экологии Ростовской области</w:t>
            </w:r>
            <w:r>
              <w:rPr>
                <w:sz w:val="28"/>
              </w:rPr>
              <w:t xml:space="preserve"> </w:t>
            </w:r>
          </w:p>
        </w:tc>
      </w:tr>
    </w:tbl>
    <w:p w:rsidR="00871888" w:rsidRDefault="00871888">
      <w:pPr>
        <w:ind w:firstLine="708"/>
        <w:jc w:val="both"/>
        <w:rPr>
          <w:b/>
          <w:sz w:val="28"/>
        </w:rPr>
      </w:pPr>
    </w:p>
    <w:p w:rsidR="00871888" w:rsidRDefault="004F7F48">
      <w:pPr>
        <w:ind w:firstLine="708"/>
        <w:jc w:val="both"/>
        <w:rPr>
          <w:b/>
          <w:sz w:val="28"/>
        </w:rPr>
      </w:pPr>
      <w:r>
        <w:rPr>
          <w:b/>
          <w:sz w:val="28"/>
        </w:rPr>
        <w:t>9. О с</w:t>
      </w:r>
      <w:r>
        <w:rPr>
          <w:b/>
          <w:sz w:val="28"/>
        </w:rPr>
        <w:t xml:space="preserve">роках и порядке предоставления отчетов </w:t>
      </w:r>
      <w:proofErr w:type="spellStart"/>
      <w:r>
        <w:rPr>
          <w:b/>
          <w:sz w:val="28"/>
        </w:rPr>
        <w:t>природопользователями</w:t>
      </w:r>
      <w:proofErr w:type="spellEnd"/>
    </w:p>
    <w:tbl>
      <w:tblPr>
        <w:tblW w:w="0" w:type="auto"/>
        <w:tblInd w:w="108" w:type="dxa"/>
        <w:tblLayout w:type="fixed"/>
        <w:tblLook w:val="04A0"/>
      </w:tblPr>
      <w:tblGrid>
        <w:gridCol w:w="3891"/>
        <w:gridCol w:w="6199"/>
      </w:tblGrid>
      <w:tr w:rsidR="00871888">
        <w:trPr>
          <w:trHeight w:val="539"/>
        </w:trPr>
        <w:tc>
          <w:tcPr>
            <w:tcW w:w="38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888" w:rsidRDefault="004F7F48">
            <w:pPr>
              <w:rPr>
                <w:sz w:val="28"/>
              </w:rPr>
            </w:pPr>
            <w:r>
              <w:rPr>
                <w:sz w:val="28"/>
              </w:rPr>
              <w:t xml:space="preserve">Докладчик: </w:t>
            </w:r>
          </w:p>
          <w:p w:rsidR="00871888" w:rsidRDefault="00871888">
            <w:pPr>
              <w:rPr>
                <w:b/>
                <w:sz w:val="28"/>
              </w:rPr>
            </w:pPr>
          </w:p>
          <w:p w:rsidR="00871888" w:rsidRDefault="00871888">
            <w:pPr>
              <w:rPr>
                <w:b/>
                <w:sz w:val="28"/>
              </w:rPr>
            </w:pPr>
          </w:p>
          <w:p w:rsidR="00871888" w:rsidRDefault="00871888"/>
        </w:tc>
        <w:tc>
          <w:tcPr>
            <w:tcW w:w="6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888" w:rsidRDefault="00871888">
            <w:pPr>
              <w:ind w:firstLine="709"/>
              <w:jc w:val="both"/>
            </w:pPr>
          </w:p>
          <w:p w:rsidR="00871888" w:rsidRDefault="004F7F48">
            <w:pPr>
              <w:numPr>
                <w:ilvl w:val="0"/>
                <w:numId w:val="6"/>
              </w:numPr>
              <w:ind w:left="0" w:firstLine="0"/>
              <w:jc w:val="both"/>
            </w:pPr>
            <w:r>
              <w:rPr>
                <w:sz w:val="28"/>
              </w:rPr>
              <w:t>специалист межрайонного отдела управления государственного экологического контроля</w:t>
            </w:r>
            <w:r>
              <w:rPr>
                <w:spacing w:val="-4"/>
                <w:sz w:val="28"/>
              </w:rPr>
              <w:t xml:space="preserve"> (надзора) министерства природных ресурсов и экологии Ростовской области</w:t>
            </w:r>
          </w:p>
        </w:tc>
      </w:tr>
    </w:tbl>
    <w:p w:rsidR="00871888" w:rsidRDefault="00871888">
      <w:pPr>
        <w:ind w:firstLine="708"/>
        <w:jc w:val="both"/>
        <w:rPr>
          <w:b/>
          <w:sz w:val="28"/>
        </w:rPr>
      </w:pPr>
    </w:p>
    <w:p w:rsidR="00871888" w:rsidRDefault="00871888">
      <w:pPr>
        <w:ind w:firstLine="708"/>
        <w:jc w:val="both"/>
        <w:rPr>
          <w:b/>
          <w:sz w:val="28"/>
        </w:rPr>
      </w:pPr>
    </w:p>
    <w:sectPr w:rsidR="00871888" w:rsidSect="00871888">
      <w:headerReference w:type="default" r:id="rId7"/>
      <w:pgSz w:w="11908" w:h="16848"/>
      <w:pgMar w:top="539" w:right="567" w:bottom="357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F48" w:rsidRDefault="004F7F48" w:rsidP="00871888">
      <w:r>
        <w:separator/>
      </w:r>
    </w:p>
  </w:endnote>
  <w:endnote w:type="continuationSeparator" w:id="0">
    <w:p w:rsidR="004F7F48" w:rsidRDefault="004F7F48" w:rsidP="00871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F48" w:rsidRDefault="004F7F48" w:rsidP="00871888">
      <w:r>
        <w:separator/>
      </w:r>
    </w:p>
  </w:footnote>
  <w:footnote w:type="continuationSeparator" w:id="0">
    <w:p w:rsidR="004F7F48" w:rsidRDefault="004F7F48" w:rsidP="00871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88" w:rsidRDefault="00871888">
    <w:pPr>
      <w:jc w:val="center"/>
    </w:pPr>
    <w:r>
      <w:fldChar w:fldCharType="begin"/>
    </w:r>
    <w:r w:rsidR="004F7F48">
      <w:instrText xml:space="preserve">PAGE </w:instrText>
    </w:r>
    <w:r>
      <w:fldChar w:fldCharType="separate"/>
    </w:r>
    <w:r w:rsidR="0053441A">
      <w:rPr>
        <w:noProof/>
      </w:rPr>
      <w:t>2</w:t>
    </w:r>
    <w:r>
      <w:fldChar w:fldCharType="end"/>
    </w:r>
  </w:p>
  <w:p w:rsidR="00871888" w:rsidRDefault="00871888">
    <w:pPr>
      <w:jc w:val="center"/>
    </w:pPr>
  </w:p>
  <w:p w:rsidR="00871888" w:rsidRDefault="00871888">
    <w:pPr>
      <w:pStyle w:val="ad"/>
      <w:jc w:val="center"/>
    </w:pPr>
  </w:p>
  <w:p w:rsidR="00871888" w:rsidRDefault="0087188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B7EB3"/>
    <w:multiLevelType w:val="multilevel"/>
    <w:tmpl w:val="E5FC892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9272011"/>
    <w:multiLevelType w:val="multilevel"/>
    <w:tmpl w:val="A96297B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C727876"/>
    <w:multiLevelType w:val="multilevel"/>
    <w:tmpl w:val="28F22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65E12CD2"/>
    <w:multiLevelType w:val="multilevel"/>
    <w:tmpl w:val="525C13F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9DD0A4A"/>
    <w:multiLevelType w:val="multilevel"/>
    <w:tmpl w:val="DFD0ADE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3F85486"/>
    <w:multiLevelType w:val="multilevel"/>
    <w:tmpl w:val="A6769AD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888"/>
    <w:rsid w:val="004F7F48"/>
    <w:rsid w:val="0053441A"/>
    <w:rsid w:val="0087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71888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87188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71888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next w:val="a"/>
    <w:link w:val="30"/>
    <w:uiPriority w:val="9"/>
    <w:qFormat/>
    <w:rsid w:val="0087188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7188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7188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71888"/>
    <w:rPr>
      <w:sz w:val="24"/>
    </w:rPr>
  </w:style>
  <w:style w:type="paragraph" w:styleId="21">
    <w:name w:val="toc 2"/>
    <w:next w:val="a"/>
    <w:link w:val="22"/>
    <w:uiPriority w:val="39"/>
    <w:rsid w:val="0087188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7188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7188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7188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7188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7188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7188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71888"/>
    <w:rPr>
      <w:rFonts w:ascii="XO Thames" w:hAnsi="XO Thames"/>
      <w:sz w:val="28"/>
    </w:rPr>
  </w:style>
  <w:style w:type="paragraph" w:styleId="a3">
    <w:name w:val="Balloon Text"/>
    <w:basedOn w:val="a"/>
    <w:link w:val="a4"/>
    <w:rsid w:val="00871888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871888"/>
    <w:rPr>
      <w:rFonts w:ascii="Tahoma" w:hAnsi="Tahoma"/>
      <w:sz w:val="16"/>
    </w:rPr>
  </w:style>
  <w:style w:type="paragraph" w:customStyle="1" w:styleId="Endnote">
    <w:name w:val="Endnote"/>
    <w:link w:val="Endnote0"/>
    <w:rsid w:val="0087188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7188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71888"/>
    <w:rPr>
      <w:rFonts w:ascii="XO Thames" w:hAnsi="XO Thames"/>
      <w:b/>
      <w:sz w:val="26"/>
    </w:rPr>
  </w:style>
  <w:style w:type="paragraph" w:styleId="a5">
    <w:name w:val="Normal (Web)"/>
    <w:basedOn w:val="a"/>
    <w:link w:val="a6"/>
    <w:rsid w:val="00871888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sid w:val="00871888"/>
  </w:style>
  <w:style w:type="paragraph" w:styleId="a7">
    <w:name w:val="Body Text"/>
    <w:basedOn w:val="a"/>
    <w:link w:val="a8"/>
    <w:rsid w:val="00871888"/>
    <w:pPr>
      <w:jc w:val="center"/>
    </w:pPr>
  </w:style>
  <w:style w:type="character" w:customStyle="1" w:styleId="a8">
    <w:name w:val="Основной текст Знак"/>
    <w:basedOn w:val="1"/>
    <w:link w:val="a7"/>
    <w:rsid w:val="00871888"/>
  </w:style>
  <w:style w:type="paragraph" w:styleId="a9">
    <w:name w:val="No Spacing"/>
    <w:link w:val="aa"/>
    <w:rsid w:val="00871888"/>
    <w:rPr>
      <w:rFonts w:ascii="Calibri" w:hAnsi="Calibri"/>
      <w:sz w:val="22"/>
    </w:rPr>
  </w:style>
  <w:style w:type="character" w:customStyle="1" w:styleId="aa">
    <w:name w:val="Без интервала Знак"/>
    <w:link w:val="a9"/>
    <w:rsid w:val="00871888"/>
    <w:rPr>
      <w:rFonts w:ascii="Calibri" w:hAnsi="Calibri"/>
      <w:sz w:val="22"/>
    </w:rPr>
  </w:style>
  <w:style w:type="paragraph" w:styleId="ab">
    <w:name w:val="footer"/>
    <w:basedOn w:val="a"/>
    <w:link w:val="ac"/>
    <w:rsid w:val="008718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sid w:val="00871888"/>
  </w:style>
  <w:style w:type="paragraph" w:styleId="ad">
    <w:name w:val="header"/>
    <w:basedOn w:val="a"/>
    <w:link w:val="ae"/>
    <w:rsid w:val="0087188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sid w:val="00871888"/>
  </w:style>
  <w:style w:type="paragraph" w:styleId="31">
    <w:name w:val="toc 3"/>
    <w:next w:val="a"/>
    <w:link w:val="32"/>
    <w:uiPriority w:val="39"/>
    <w:rsid w:val="0087188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71888"/>
    <w:rPr>
      <w:rFonts w:ascii="XO Thames" w:hAnsi="XO Thames"/>
      <w:sz w:val="28"/>
    </w:rPr>
  </w:style>
  <w:style w:type="paragraph" w:customStyle="1" w:styleId="blk">
    <w:name w:val="blk"/>
    <w:basedOn w:val="12"/>
    <w:link w:val="blk0"/>
    <w:rsid w:val="00871888"/>
  </w:style>
  <w:style w:type="character" w:customStyle="1" w:styleId="blk0">
    <w:name w:val="blk"/>
    <w:basedOn w:val="a0"/>
    <w:link w:val="blk"/>
    <w:rsid w:val="00871888"/>
  </w:style>
  <w:style w:type="paragraph" w:customStyle="1" w:styleId="cfs">
    <w:name w:val="cfs"/>
    <w:link w:val="cfs0"/>
    <w:rsid w:val="00871888"/>
  </w:style>
  <w:style w:type="character" w:customStyle="1" w:styleId="cfs0">
    <w:name w:val="cfs"/>
    <w:link w:val="cfs"/>
    <w:rsid w:val="00871888"/>
  </w:style>
  <w:style w:type="character" w:customStyle="1" w:styleId="50">
    <w:name w:val="Заголовок 5 Знак"/>
    <w:link w:val="5"/>
    <w:rsid w:val="00871888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71888"/>
    <w:rPr>
      <w:sz w:val="28"/>
    </w:rPr>
  </w:style>
  <w:style w:type="paragraph" w:customStyle="1" w:styleId="13">
    <w:name w:val="Гиперссылка1"/>
    <w:link w:val="af"/>
    <w:rsid w:val="00871888"/>
    <w:rPr>
      <w:color w:val="0000FF"/>
      <w:u w:val="single"/>
    </w:rPr>
  </w:style>
  <w:style w:type="character" w:styleId="af">
    <w:name w:val="Hyperlink"/>
    <w:link w:val="13"/>
    <w:rsid w:val="00871888"/>
    <w:rPr>
      <w:color w:val="0000FF"/>
      <w:u w:val="single"/>
    </w:rPr>
  </w:style>
  <w:style w:type="paragraph" w:customStyle="1" w:styleId="Footnote">
    <w:name w:val="Footnote"/>
    <w:link w:val="Footnote0"/>
    <w:rsid w:val="0087188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7188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7188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7188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7188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7188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7188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7188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7188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71888"/>
    <w:rPr>
      <w:rFonts w:ascii="XO Thames" w:hAnsi="XO Thames"/>
      <w:sz w:val="28"/>
    </w:rPr>
  </w:style>
  <w:style w:type="paragraph" w:customStyle="1" w:styleId="16">
    <w:name w:val="Без интервала1"/>
    <w:link w:val="17"/>
    <w:rsid w:val="00871888"/>
    <w:rPr>
      <w:rFonts w:ascii="Calibri" w:hAnsi="Calibri"/>
      <w:sz w:val="22"/>
    </w:rPr>
  </w:style>
  <w:style w:type="character" w:customStyle="1" w:styleId="17">
    <w:name w:val="Без интервала1"/>
    <w:link w:val="16"/>
    <w:rsid w:val="00871888"/>
    <w:rPr>
      <w:rFonts w:ascii="Calibri" w:hAnsi="Calibri"/>
      <w:sz w:val="22"/>
    </w:rPr>
  </w:style>
  <w:style w:type="paragraph" w:customStyle="1" w:styleId="18">
    <w:name w:val="Строгий1"/>
    <w:link w:val="af0"/>
    <w:rsid w:val="00871888"/>
    <w:rPr>
      <w:b/>
    </w:rPr>
  </w:style>
  <w:style w:type="character" w:styleId="af0">
    <w:name w:val="Strong"/>
    <w:link w:val="18"/>
    <w:rsid w:val="00871888"/>
    <w:rPr>
      <w:b/>
    </w:rPr>
  </w:style>
  <w:style w:type="paragraph" w:styleId="51">
    <w:name w:val="toc 5"/>
    <w:next w:val="a"/>
    <w:link w:val="52"/>
    <w:uiPriority w:val="39"/>
    <w:rsid w:val="0087188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71888"/>
    <w:rPr>
      <w:rFonts w:ascii="XO Thames" w:hAnsi="XO Thames"/>
      <w:sz w:val="28"/>
    </w:rPr>
  </w:style>
  <w:style w:type="paragraph" w:customStyle="1" w:styleId="19">
    <w:name w:val="Выделение1"/>
    <w:link w:val="af1"/>
    <w:rsid w:val="00871888"/>
    <w:rPr>
      <w:i/>
    </w:rPr>
  </w:style>
  <w:style w:type="character" w:styleId="af1">
    <w:name w:val="Emphasis"/>
    <w:link w:val="19"/>
    <w:rsid w:val="00871888"/>
    <w:rPr>
      <w:i/>
    </w:rPr>
  </w:style>
  <w:style w:type="paragraph" w:customStyle="1" w:styleId="43">
    <w:name w:val="Знак Знак4"/>
    <w:link w:val="44"/>
    <w:rsid w:val="00871888"/>
    <w:rPr>
      <w:sz w:val="28"/>
    </w:rPr>
  </w:style>
  <w:style w:type="character" w:customStyle="1" w:styleId="44">
    <w:name w:val="Знак Знак4"/>
    <w:link w:val="43"/>
    <w:rsid w:val="00871888"/>
    <w:rPr>
      <w:sz w:val="28"/>
    </w:rPr>
  </w:style>
  <w:style w:type="paragraph" w:styleId="af2">
    <w:name w:val="Subtitle"/>
    <w:next w:val="a"/>
    <w:link w:val="af3"/>
    <w:uiPriority w:val="11"/>
    <w:qFormat/>
    <w:rsid w:val="0087188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71888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7188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7188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71888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871888"/>
    <w:rPr>
      <w:rFonts w:ascii="Calibri Light" w:hAnsi="Calibri Light"/>
      <w:b/>
      <w:i/>
      <w:sz w:val="28"/>
    </w:rPr>
  </w:style>
  <w:style w:type="paragraph" w:customStyle="1" w:styleId="Default">
    <w:name w:val="Default"/>
    <w:link w:val="Default0"/>
    <w:rsid w:val="00871888"/>
    <w:rPr>
      <w:sz w:val="24"/>
    </w:rPr>
  </w:style>
  <w:style w:type="character" w:customStyle="1" w:styleId="Default0">
    <w:name w:val="Default"/>
    <w:link w:val="Default"/>
    <w:rsid w:val="00871888"/>
    <w:rPr>
      <w:color w:val="000000"/>
      <w:sz w:val="24"/>
    </w:rPr>
  </w:style>
  <w:style w:type="paragraph" w:customStyle="1" w:styleId="12">
    <w:name w:val="Основной шрифт абзаца1"/>
    <w:link w:val="af6"/>
    <w:rsid w:val="00871888"/>
  </w:style>
  <w:style w:type="table" w:styleId="af6">
    <w:name w:val="Table Grid"/>
    <w:basedOn w:val="a1"/>
    <w:rsid w:val="008718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2026-03-12T07:16:00Z</dcterms:created>
  <dcterms:modified xsi:type="dcterms:W3CDTF">2026-03-12T07:16:00Z</dcterms:modified>
</cp:coreProperties>
</file>