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6E" w:rsidRPr="00473F6E" w:rsidRDefault="00DD1B95" w:rsidP="00473F6E">
      <w:pPr>
        <w:spacing w:before="120"/>
        <w:jc w:val="center"/>
        <w:rPr>
          <w:b/>
          <w:sz w:val="28"/>
          <w:lang w:eastAsia="ar-SA"/>
        </w:rPr>
      </w:pPr>
      <w:r>
        <w:rPr>
          <w:b/>
          <w:sz w:val="28"/>
          <w:lang w:eastAsia="ar-SA"/>
        </w:rPr>
        <w:t xml:space="preserve"> с</w:t>
      </w:r>
      <w:r w:rsidR="00473F6E" w:rsidRPr="00473F6E">
        <w:rPr>
          <w:b/>
          <w:noProof/>
        </w:rPr>
        <w:drawing>
          <wp:inline distT="0" distB="0" distL="0" distR="0">
            <wp:extent cx="57277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723265"/>
                    </a:xfrm>
                    <a:prstGeom prst="rect">
                      <a:avLst/>
                    </a:prstGeom>
                    <a:solidFill>
                      <a:srgbClr val="FFFFFF"/>
                    </a:solidFill>
                    <a:ln>
                      <a:noFill/>
                    </a:ln>
                  </pic:spPr>
                </pic:pic>
              </a:graphicData>
            </a:graphic>
          </wp:inline>
        </w:drawing>
      </w:r>
    </w:p>
    <w:p w:rsidR="00473F6E" w:rsidRPr="00473F6E" w:rsidRDefault="00473F6E" w:rsidP="00473F6E">
      <w:pPr>
        <w:suppressAutoHyphens/>
        <w:jc w:val="center"/>
        <w:rPr>
          <w:bCs/>
          <w:sz w:val="28"/>
          <w:szCs w:val="28"/>
        </w:rPr>
      </w:pPr>
      <w:r w:rsidRPr="00473F6E">
        <w:rPr>
          <w:bCs/>
          <w:sz w:val="28"/>
          <w:szCs w:val="28"/>
        </w:rPr>
        <w:t>РОССИЙСКАЯ ФЕДЕРАЦИЯ</w:t>
      </w:r>
    </w:p>
    <w:p w:rsidR="00473F6E" w:rsidRPr="00473F6E" w:rsidRDefault="00473F6E" w:rsidP="00473F6E">
      <w:pPr>
        <w:suppressAutoHyphens/>
        <w:jc w:val="center"/>
        <w:rPr>
          <w:bCs/>
          <w:sz w:val="28"/>
          <w:szCs w:val="28"/>
        </w:rPr>
      </w:pPr>
      <w:r w:rsidRPr="00473F6E">
        <w:rPr>
          <w:bCs/>
          <w:sz w:val="28"/>
          <w:szCs w:val="28"/>
        </w:rPr>
        <w:t>РОСТОВСКАЯ ОБЛАСТЬ</w:t>
      </w:r>
    </w:p>
    <w:p w:rsidR="00473F6E" w:rsidRPr="00473F6E" w:rsidRDefault="00473F6E" w:rsidP="00473F6E">
      <w:pPr>
        <w:suppressAutoHyphens/>
        <w:jc w:val="center"/>
        <w:rPr>
          <w:bCs/>
          <w:sz w:val="28"/>
          <w:szCs w:val="28"/>
        </w:rPr>
      </w:pPr>
      <w:r w:rsidRPr="00473F6E">
        <w:rPr>
          <w:bCs/>
          <w:sz w:val="28"/>
          <w:szCs w:val="28"/>
        </w:rPr>
        <w:t>БЕЛОКАЛИТВИНСКИЙ РАЙОН</w:t>
      </w:r>
    </w:p>
    <w:p w:rsidR="00473F6E" w:rsidRPr="00473F6E" w:rsidRDefault="00473F6E" w:rsidP="00473F6E">
      <w:pPr>
        <w:suppressAutoHyphens/>
        <w:jc w:val="center"/>
        <w:rPr>
          <w:bCs/>
          <w:sz w:val="28"/>
          <w:szCs w:val="28"/>
        </w:rPr>
      </w:pPr>
      <w:r w:rsidRPr="00473F6E">
        <w:rPr>
          <w:bCs/>
          <w:sz w:val="28"/>
          <w:szCs w:val="28"/>
        </w:rPr>
        <w:t>МУНИЦИПАЛЬНОЕ ОБРАЗОВАНИЕ</w:t>
      </w:r>
    </w:p>
    <w:p w:rsidR="00473F6E" w:rsidRPr="00473F6E" w:rsidRDefault="00473F6E" w:rsidP="00473F6E">
      <w:pPr>
        <w:suppressAutoHyphens/>
        <w:jc w:val="center"/>
        <w:rPr>
          <w:bCs/>
          <w:sz w:val="28"/>
          <w:szCs w:val="28"/>
        </w:rPr>
      </w:pPr>
      <w:r w:rsidRPr="00473F6E">
        <w:rPr>
          <w:bCs/>
          <w:sz w:val="28"/>
          <w:szCs w:val="28"/>
        </w:rPr>
        <w:t>«</w:t>
      </w:r>
      <w:r w:rsidR="00AE2329">
        <w:rPr>
          <w:bCs/>
          <w:sz w:val="28"/>
          <w:szCs w:val="28"/>
        </w:rPr>
        <w:t>СИНЕГОРСКОЕ</w:t>
      </w:r>
      <w:r w:rsidRPr="00473F6E">
        <w:rPr>
          <w:bCs/>
          <w:sz w:val="28"/>
          <w:szCs w:val="28"/>
        </w:rPr>
        <w:t xml:space="preserve"> СЕЛЬСКОЕ ПОСЕЛЕНИЕ»</w:t>
      </w:r>
    </w:p>
    <w:p w:rsidR="00473F6E" w:rsidRPr="00473F6E" w:rsidRDefault="00473F6E" w:rsidP="00473F6E">
      <w:pPr>
        <w:tabs>
          <w:tab w:val="left" w:pos="6737"/>
        </w:tabs>
        <w:suppressAutoHyphens/>
        <w:jc w:val="center"/>
        <w:rPr>
          <w:sz w:val="28"/>
          <w:szCs w:val="28"/>
          <w:lang w:eastAsia="ar-SA"/>
        </w:rPr>
      </w:pPr>
      <w:r w:rsidRPr="00473F6E">
        <w:rPr>
          <w:sz w:val="28"/>
          <w:szCs w:val="28"/>
          <w:lang w:eastAsia="ar-SA"/>
        </w:rPr>
        <w:t xml:space="preserve">АДМИНИСТРАЦИЯ </w:t>
      </w:r>
      <w:r w:rsidR="00AE2329">
        <w:rPr>
          <w:sz w:val="28"/>
          <w:szCs w:val="28"/>
          <w:lang w:eastAsia="ar-SA"/>
        </w:rPr>
        <w:t>СИНЕГОРСКОГО</w:t>
      </w:r>
      <w:r w:rsidRPr="00473F6E">
        <w:rPr>
          <w:sz w:val="28"/>
          <w:szCs w:val="28"/>
          <w:lang w:eastAsia="ar-SA"/>
        </w:rPr>
        <w:t xml:space="preserve"> СЕЛЬСКОГО ПОСЕЛЕНИЯ </w:t>
      </w:r>
    </w:p>
    <w:p w:rsidR="00473F6E" w:rsidRPr="00AE2329" w:rsidRDefault="00473F6E" w:rsidP="00473F6E">
      <w:pPr>
        <w:jc w:val="center"/>
        <w:rPr>
          <w:b/>
          <w:sz w:val="28"/>
          <w:szCs w:val="28"/>
        </w:rPr>
      </w:pPr>
      <w:r w:rsidRPr="00AE2329">
        <w:rPr>
          <w:b/>
          <w:sz w:val="28"/>
          <w:szCs w:val="28"/>
        </w:rPr>
        <w:t>ПОСТАНОВЛЕНИЕ</w:t>
      </w:r>
    </w:p>
    <w:p w:rsidR="00473F6E" w:rsidRPr="00473F6E" w:rsidRDefault="00AE2329" w:rsidP="00473F6E">
      <w:pPr>
        <w:jc w:val="center"/>
        <w:rPr>
          <w:bCs/>
          <w:sz w:val="28"/>
          <w:szCs w:val="28"/>
        </w:rPr>
      </w:pPr>
      <w:r>
        <w:rPr>
          <w:bCs/>
          <w:sz w:val="28"/>
          <w:szCs w:val="28"/>
        </w:rPr>
        <w:t>ПРОЕКТ</w:t>
      </w:r>
    </w:p>
    <w:p w:rsidR="00AE2329" w:rsidRDefault="002D04F3" w:rsidP="00AE2329">
      <w:pPr>
        <w:jc w:val="center"/>
        <w:rPr>
          <w:bCs/>
          <w:sz w:val="28"/>
          <w:szCs w:val="28"/>
        </w:rPr>
      </w:pPr>
      <w:r>
        <w:rPr>
          <w:bCs/>
          <w:sz w:val="28"/>
          <w:szCs w:val="28"/>
        </w:rPr>
        <w:t>__</w:t>
      </w:r>
      <w:r w:rsidR="00AE2329">
        <w:rPr>
          <w:bCs/>
          <w:sz w:val="28"/>
          <w:szCs w:val="28"/>
        </w:rPr>
        <w:t>03.</w:t>
      </w:r>
      <w:r w:rsidR="005C3DEA">
        <w:rPr>
          <w:bCs/>
          <w:sz w:val="28"/>
          <w:szCs w:val="28"/>
        </w:rPr>
        <w:t>202</w:t>
      </w:r>
      <w:r>
        <w:rPr>
          <w:bCs/>
          <w:sz w:val="28"/>
          <w:szCs w:val="28"/>
        </w:rPr>
        <w:t>6</w:t>
      </w:r>
      <w:r w:rsidR="005C3DEA">
        <w:rPr>
          <w:bCs/>
          <w:sz w:val="28"/>
          <w:szCs w:val="28"/>
        </w:rPr>
        <w:t xml:space="preserve"> </w:t>
      </w:r>
      <w:r w:rsidR="00AE2329">
        <w:rPr>
          <w:bCs/>
          <w:sz w:val="28"/>
          <w:szCs w:val="28"/>
        </w:rPr>
        <w:t xml:space="preserve">  </w:t>
      </w:r>
      <w:r w:rsidR="00473F6E" w:rsidRPr="00473F6E">
        <w:rPr>
          <w:bCs/>
          <w:sz w:val="28"/>
          <w:szCs w:val="28"/>
        </w:rPr>
        <w:t xml:space="preserve">№ </w:t>
      </w:r>
      <w:r>
        <w:rPr>
          <w:bCs/>
          <w:sz w:val="28"/>
          <w:szCs w:val="28"/>
        </w:rPr>
        <w:t>___</w:t>
      </w:r>
    </w:p>
    <w:p w:rsidR="00AE2329" w:rsidRDefault="00AE2329" w:rsidP="00AE2329">
      <w:pPr>
        <w:jc w:val="center"/>
        <w:rPr>
          <w:bCs/>
          <w:sz w:val="28"/>
          <w:szCs w:val="28"/>
        </w:rPr>
      </w:pPr>
    </w:p>
    <w:p w:rsidR="00473F6E" w:rsidRPr="00473F6E" w:rsidRDefault="00AE2329" w:rsidP="00AE2329">
      <w:pPr>
        <w:jc w:val="center"/>
        <w:rPr>
          <w:color w:val="000000"/>
          <w:sz w:val="28"/>
          <w:szCs w:val="28"/>
        </w:rPr>
      </w:pPr>
      <w:proofErr w:type="spellStart"/>
      <w:r>
        <w:rPr>
          <w:color w:val="000000"/>
          <w:sz w:val="28"/>
          <w:szCs w:val="28"/>
        </w:rPr>
        <w:t>п</w:t>
      </w:r>
      <w:proofErr w:type="gramStart"/>
      <w:r>
        <w:rPr>
          <w:color w:val="000000"/>
          <w:sz w:val="28"/>
          <w:szCs w:val="28"/>
        </w:rPr>
        <w:t>.С</w:t>
      </w:r>
      <w:proofErr w:type="gramEnd"/>
      <w:r>
        <w:rPr>
          <w:color w:val="000000"/>
          <w:sz w:val="28"/>
          <w:szCs w:val="28"/>
        </w:rPr>
        <w:t>инегорский</w:t>
      </w:r>
      <w:proofErr w:type="spellEnd"/>
    </w:p>
    <w:p w:rsidR="00031FFD" w:rsidRPr="00680E9C" w:rsidRDefault="00031FFD" w:rsidP="00031FFD">
      <w:pPr>
        <w:tabs>
          <w:tab w:val="right" w:pos="9072"/>
        </w:tabs>
        <w:jc w:val="both"/>
        <w:rPr>
          <w:spacing w:val="40"/>
          <w:sz w:val="28"/>
          <w:szCs w:val="28"/>
        </w:rPr>
      </w:pPr>
    </w:p>
    <w:p w:rsidR="002D04F3" w:rsidRPr="002D04F3" w:rsidRDefault="002D04F3" w:rsidP="002D04F3">
      <w:pPr>
        <w:widowControl w:val="0"/>
        <w:spacing w:line="228" w:lineRule="auto"/>
        <w:jc w:val="center"/>
        <w:rPr>
          <w:b/>
          <w:sz w:val="28"/>
          <w:szCs w:val="28"/>
        </w:rPr>
      </w:pPr>
      <w:r w:rsidRPr="002D04F3">
        <w:rPr>
          <w:b/>
          <w:sz w:val="28"/>
          <w:szCs w:val="28"/>
        </w:rPr>
        <w:t>Об утверждении перечня информации о деятельности</w:t>
      </w:r>
    </w:p>
    <w:p w:rsidR="002D04F3" w:rsidRPr="002D04F3" w:rsidRDefault="002D04F3" w:rsidP="002D04F3">
      <w:pPr>
        <w:widowControl w:val="0"/>
        <w:spacing w:line="228" w:lineRule="auto"/>
        <w:jc w:val="center"/>
        <w:rPr>
          <w:b/>
          <w:sz w:val="28"/>
          <w:szCs w:val="28"/>
        </w:rPr>
      </w:pPr>
      <w:proofErr w:type="gramStart"/>
      <w:r w:rsidRPr="002D04F3">
        <w:rPr>
          <w:b/>
          <w:sz w:val="28"/>
          <w:szCs w:val="28"/>
        </w:rPr>
        <w:t>подведомственных</w:t>
      </w:r>
      <w:proofErr w:type="gramEnd"/>
      <w:r w:rsidRPr="002D04F3">
        <w:rPr>
          <w:b/>
          <w:sz w:val="28"/>
          <w:szCs w:val="28"/>
        </w:rPr>
        <w:t xml:space="preserve"> Администрации </w:t>
      </w:r>
      <w:r w:rsidR="00C57E24">
        <w:rPr>
          <w:b/>
          <w:sz w:val="28"/>
          <w:szCs w:val="28"/>
        </w:rPr>
        <w:t>Синегорского</w:t>
      </w:r>
      <w:r w:rsidRPr="002D04F3">
        <w:rPr>
          <w:b/>
          <w:sz w:val="28"/>
          <w:szCs w:val="28"/>
        </w:rPr>
        <w:t xml:space="preserve"> сельского </w:t>
      </w:r>
    </w:p>
    <w:p w:rsidR="002D04F3" w:rsidRPr="002D04F3" w:rsidRDefault="002D04F3" w:rsidP="002D04F3">
      <w:pPr>
        <w:widowControl w:val="0"/>
        <w:spacing w:line="228" w:lineRule="auto"/>
        <w:jc w:val="center"/>
        <w:rPr>
          <w:b/>
          <w:sz w:val="28"/>
          <w:szCs w:val="28"/>
        </w:rPr>
      </w:pPr>
      <w:r w:rsidRPr="002D04F3">
        <w:rPr>
          <w:b/>
          <w:sz w:val="28"/>
          <w:szCs w:val="28"/>
        </w:rPr>
        <w:t>поселения</w:t>
      </w:r>
      <w:r w:rsidR="00C57E24">
        <w:rPr>
          <w:b/>
          <w:sz w:val="28"/>
          <w:szCs w:val="28"/>
        </w:rPr>
        <w:t xml:space="preserve"> </w:t>
      </w:r>
      <w:r w:rsidRPr="002D04F3">
        <w:rPr>
          <w:b/>
          <w:sz w:val="28"/>
          <w:szCs w:val="28"/>
        </w:rPr>
        <w:t xml:space="preserve">учреждений, </w:t>
      </w:r>
      <w:proofErr w:type="gramStart"/>
      <w:r w:rsidRPr="002D04F3">
        <w:rPr>
          <w:b/>
          <w:sz w:val="28"/>
          <w:szCs w:val="28"/>
        </w:rPr>
        <w:t>размещаемой</w:t>
      </w:r>
      <w:proofErr w:type="gramEnd"/>
      <w:r w:rsidRPr="002D04F3">
        <w:rPr>
          <w:b/>
          <w:sz w:val="28"/>
          <w:szCs w:val="28"/>
        </w:rPr>
        <w:t xml:space="preserve"> на их официальных сайтах </w:t>
      </w:r>
    </w:p>
    <w:p w:rsidR="002D04F3" w:rsidRPr="002D04F3" w:rsidRDefault="002D04F3" w:rsidP="002D04F3">
      <w:pPr>
        <w:widowControl w:val="0"/>
        <w:spacing w:line="228" w:lineRule="auto"/>
        <w:jc w:val="center"/>
        <w:rPr>
          <w:b/>
          <w:sz w:val="28"/>
          <w:szCs w:val="28"/>
        </w:rPr>
      </w:pPr>
      <w:r w:rsidRPr="002D04F3">
        <w:rPr>
          <w:b/>
          <w:sz w:val="28"/>
          <w:szCs w:val="28"/>
        </w:rPr>
        <w:t>в информационно-телекоммуникационной сети «Интернет»</w:t>
      </w:r>
    </w:p>
    <w:p w:rsidR="007404E7" w:rsidRPr="00680E9C" w:rsidRDefault="007404E7" w:rsidP="007404E7">
      <w:pPr>
        <w:widowControl w:val="0"/>
        <w:spacing w:line="228" w:lineRule="auto"/>
        <w:jc w:val="center"/>
        <w:rPr>
          <w:b/>
          <w:sz w:val="28"/>
          <w:szCs w:val="28"/>
        </w:rPr>
      </w:pPr>
    </w:p>
    <w:p w:rsidR="007404E7" w:rsidRPr="00BF1217" w:rsidRDefault="000C1F7E" w:rsidP="007404E7">
      <w:pPr>
        <w:pStyle w:val="ConsPlusNormal"/>
        <w:ind w:firstLine="709"/>
        <w:jc w:val="both"/>
        <w:rPr>
          <w:b/>
          <w:spacing w:val="60"/>
        </w:rPr>
      </w:pPr>
      <w:r w:rsidRPr="00BF1217">
        <w:t xml:space="preserve">В целях обеспечения </w:t>
      </w:r>
      <w:r w:rsidR="00E458D7" w:rsidRPr="00BF1217">
        <w:t xml:space="preserve">доступа к информации о деятельности подведомственных </w:t>
      </w:r>
      <w:r w:rsidR="00BF1217" w:rsidRPr="00BF1217">
        <w:t xml:space="preserve">организаций </w:t>
      </w:r>
      <w:r w:rsidRPr="00BF1217">
        <w:t xml:space="preserve">Администрации </w:t>
      </w:r>
      <w:r w:rsidR="00C57E24">
        <w:t>Синегорского</w:t>
      </w:r>
      <w:r w:rsidRPr="00BF1217">
        <w:t xml:space="preserve"> сельского поселения,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w:t>
      </w:r>
      <w:r w:rsidR="007404E7" w:rsidRPr="00BF1217">
        <w:t xml:space="preserve">, Администрация </w:t>
      </w:r>
      <w:r w:rsidR="00C57E24">
        <w:t>Синегорского</w:t>
      </w:r>
      <w:r w:rsidR="00262231" w:rsidRPr="00BF1217">
        <w:t xml:space="preserve"> сельского поселения</w:t>
      </w:r>
      <w:r w:rsidR="00C57E24">
        <w:t xml:space="preserve"> </w:t>
      </w:r>
      <w:r w:rsidR="007404E7" w:rsidRPr="00BF1217">
        <w:rPr>
          <w:b/>
          <w:spacing w:val="60"/>
        </w:rPr>
        <w:t>постановляет:</w:t>
      </w:r>
    </w:p>
    <w:p w:rsidR="006D46CE" w:rsidRPr="00BF1217" w:rsidRDefault="006D46CE" w:rsidP="000C1F7E">
      <w:pPr>
        <w:pStyle w:val="ConsPlusNormal"/>
        <w:ind w:firstLine="284"/>
        <w:jc w:val="both"/>
        <w:rPr>
          <w:b/>
        </w:rPr>
      </w:pPr>
    </w:p>
    <w:p w:rsidR="002D04F3" w:rsidRPr="002D04F3" w:rsidRDefault="00BF1217" w:rsidP="002D04F3">
      <w:pPr>
        <w:pStyle w:val="Default"/>
        <w:ind w:firstLine="567"/>
        <w:jc w:val="both"/>
        <w:rPr>
          <w:spacing w:val="-2"/>
          <w:sz w:val="28"/>
          <w:szCs w:val="28"/>
        </w:rPr>
      </w:pPr>
      <w:r w:rsidRPr="00BF1217">
        <w:rPr>
          <w:spacing w:val="-2"/>
          <w:sz w:val="28"/>
          <w:szCs w:val="28"/>
        </w:rPr>
        <w:t xml:space="preserve">1. </w:t>
      </w:r>
      <w:r w:rsidR="002D04F3" w:rsidRPr="002D04F3">
        <w:rPr>
          <w:spacing w:val="-2"/>
          <w:sz w:val="28"/>
          <w:szCs w:val="28"/>
        </w:rPr>
        <w:t xml:space="preserve">Утвердить Перечень информации о деятельности подведомственных Администрации </w:t>
      </w:r>
      <w:r w:rsidR="00C57E24">
        <w:rPr>
          <w:spacing w:val="-2"/>
          <w:sz w:val="28"/>
          <w:szCs w:val="28"/>
        </w:rPr>
        <w:t xml:space="preserve">Синегорского </w:t>
      </w:r>
      <w:r w:rsidR="002D04F3" w:rsidRPr="002D04F3">
        <w:rPr>
          <w:spacing w:val="-2"/>
          <w:sz w:val="28"/>
          <w:szCs w:val="28"/>
        </w:rPr>
        <w:t>сельского поселения учреждений, размещаемой на их официальных сайтах в информационно-телекоммуникационной сети «Интернет» согласно приложению.</w:t>
      </w:r>
    </w:p>
    <w:p w:rsidR="002D04F3" w:rsidRPr="002D04F3" w:rsidRDefault="002D04F3" w:rsidP="002D04F3">
      <w:pPr>
        <w:pStyle w:val="Default"/>
        <w:ind w:firstLine="567"/>
        <w:jc w:val="both"/>
        <w:rPr>
          <w:spacing w:val="-2"/>
          <w:sz w:val="28"/>
          <w:szCs w:val="28"/>
        </w:rPr>
      </w:pPr>
      <w:r w:rsidRPr="002D04F3">
        <w:rPr>
          <w:spacing w:val="-2"/>
          <w:sz w:val="28"/>
          <w:szCs w:val="28"/>
        </w:rPr>
        <w:t>2.  Настоящее постановление вступает в силу со дня его официального опубликования.</w:t>
      </w:r>
      <w:bookmarkStart w:id="0" w:name="_GoBack"/>
      <w:bookmarkEnd w:id="0"/>
    </w:p>
    <w:p w:rsidR="007404E7" w:rsidRDefault="002D04F3" w:rsidP="002D04F3">
      <w:pPr>
        <w:pStyle w:val="Default"/>
        <w:ind w:firstLine="567"/>
        <w:jc w:val="both"/>
        <w:rPr>
          <w:spacing w:val="-2"/>
          <w:sz w:val="28"/>
          <w:szCs w:val="28"/>
        </w:rPr>
      </w:pPr>
      <w:bookmarkStart w:id="1" w:name="Par14"/>
      <w:bookmarkEnd w:id="1"/>
      <w:r w:rsidRPr="002D04F3">
        <w:rPr>
          <w:spacing w:val="-2"/>
          <w:sz w:val="28"/>
          <w:szCs w:val="28"/>
        </w:rPr>
        <w:t xml:space="preserve">3. </w:t>
      </w:r>
      <w:proofErr w:type="gramStart"/>
      <w:r w:rsidRPr="002D04F3">
        <w:rPr>
          <w:spacing w:val="-2"/>
          <w:sz w:val="28"/>
          <w:szCs w:val="28"/>
        </w:rPr>
        <w:t>Контроль за</w:t>
      </w:r>
      <w:proofErr w:type="gramEnd"/>
      <w:r w:rsidRPr="002D04F3">
        <w:rPr>
          <w:spacing w:val="-2"/>
          <w:sz w:val="28"/>
          <w:szCs w:val="28"/>
        </w:rPr>
        <w:t xml:space="preserve"> исполнением настоящего постановления оставляю за собой.</w:t>
      </w:r>
    </w:p>
    <w:p w:rsidR="007404E7" w:rsidRDefault="007404E7" w:rsidP="00310BC9">
      <w:pPr>
        <w:widowControl w:val="0"/>
        <w:spacing w:line="228" w:lineRule="auto"/>
        <w:jc w:val="both"/>
        <w:rPr>
          <w:b/>
          <w:sz w:val="28"/>
          <w:szCs w:val="28"/>
          <w:u w:val="single"/>
        </w:rPr>
      </w:pPr>
    </w:p>
    <w:p w:rsidR="00473F6E" w:rsidRPr="00AD681F" w:rsidRDefault="00473F6E" w:rsidP="00310BC9">
      <w:pPr>
        <w:widowControl w:val="0"/>
        <w:spacing w:line="228" w:lineRule="auto"/>
        <w:jc w:val="both"/>
        <w:rPr>
          <w:sz w:val="28"/>
          <w:szCs w:val="28"/>
        </w:rPr>
      </w:pPr>
    </w:p>
    <w:tbl>
      <w:tblPr>
        <w:tblW w:w="9923" w:type="dxa"/>
        <w:tblInd w:w="-34" w:type="dxa"/>
        <w:tblLayout w:type="fixed"/>
        <w:tblLook w:val="0000" w:firstRow="0" w:lastRow="0" w:firstColumn="0" w:lastColumn="0" w:noHBand="0" w:noVBand="0"/>
      </w:tblPr>
      <w:tblGrid>
        <w:gridCol w:w="5104"/>
        <w:gridCol w:w="4819"/>
      </w:tblGrid>
      <w:tr w:rsidR="00AB1059" w:rsidRPr="00680E9C" w:rsidTr="00AB1059">
        <w:tc>
          <w:tcPr>
            <w:tcW w:w="5104" w:type="dxa"/>
          </w:tcPr>
          <w:p w:rsidR="00AB1059" w:rsidRPr="00680E9C" w:rsidRDefault="00C57E24" w:rsidP="00494923">
            <w:pPr>
              <w:pStyle w:val="8"/>
              <w:keepNext/>
              <w:numPr>
                <w:ilvl w:val="7"/>
                <w:numId w:val="1"/>
              </w:numPr>
              <w:tabs>
                <w:tab w:val="left" w:pos="0"/>
              </w:tabs>
              <w:suppressAutoHyphens/>
              <w:snapToGrid w:val="0"/>
              <w:spacing w:before="0" w:after="0"/>
              <w:rPr>
                <w:rFonts w:ascii="Times New Roman" w:hAnsi="Times New Roman"/>
                <w:i w:val="0"/>
                <w:sz w:val="28"/>
                <w:szCs w:val="28"/>
              </w:rPr>
            </w:pPr>
            <w:r>
              <w:rPr>
                <w:rFonts w:ascii="Times New Roman" w:hAnsi="Times New Roman"/>
                <w:i w:val="0"/>
                <w:sz w:val="28"/>
                <w:szCs w:val="28"/>
              </w:rPr>
              <w:t xml:space="preserve">         </w:t>
            </w:r>
            <w:r w:rsidR="00AB1059" w:rsidRPr="00680E9C">
              <w:rPr>
                <w:rFonts w:ascii="Times New Roman" w:hAnsi="Times New Roman"/>
                <w:i w:val="0"/>
                <w:sz w:val="28"/>
                <w:szCs w:val="28"/>
              </w:rPr>
              <w:t xml:space="preserve">Глава </w:t>
            </w:r>
            <w:r>
              <w:rPr>
                <w:rFonts w:ascii="Times New Roman" w:hAnsi="Times New Roman"/>
                <w:i w:val="0"/>
                <w:sz w:val="28"/>
                <w:szCs w:val="28"/>
              </w:rPr>
              <w:t>Администрации</w:t>
            </w:r>
          </w:p>
        </w:tc>
        <w:tc>
          <w:tcPr>
            <w:tcW w:w="4819" w:type="dxa"/>
          </w:tcPr>
          <w:p w:rsidR="00AB1059" w:rsidRPr="00680E9C" w:rsidRDefault="00AB1059" w:rsidP="00262231">
            <w:pPr>
              <w:pStyle w:val="8"/>
              <w:keepNext/>
              <w:numPr>
                <w:ilvl w:val="7"/>
                <w:numId w:val="1"/>
              </w:numPr>
              <w:tabs>
                <w:tab w:val="left" w:pos="0"/>
              </w:tabs>
              <w:suppressAutoHyphens/>
              <w:snapToGrid w:val="0"/>
              <w:spacing w:before="0" w:after="0"/>
              <w:jc w:val="right"/>
            </w:pPr>
          </w:p>
        </w:tc>
      </w:tr>
    </w:tbl>
    <w:p w:rsidR="0012770D" w:rsidRDefault="00C57E24" w:rsidP="00262231">
      <w:pPr>
        <w:tabs>
          <w:tab w:val="left" w:pos="7030"/>
        </w:tabs>
        <w:rPr>
          <w:sz w:val="28"/>
          <w:szCs w:val="28"/>
        </w:rPr>
      </w:pPr>
      <w:r>
        <w:rPr>
          <w:sz w:val="28"/>
          <w:szCs w:val="28"/>
        </w:rPr>
        <w:t xml:space="preserve">Синегорского </w:t>
      </w:r>
      <w:r w:rsidR="00262231">
        <w:rPr>
          <w:sz w:val="28"/>
          <w:szCs w:val="28"/>
        </w:rPr>
        <w:t>сельского поселения</w:t>
      </w:r>
      <w:r w:rsidR="00262231">
        <w:rPr>
          <w:sz w:val="28"/>
          <w:szCs w:val="28"/>
        </w:rPr>
        <w:tab/>
      </w:r>
      <w:r>
        <w:rPr>
          <w:sz w:val="28"/>
          <w:szCs w:val="28"/>
        </w:rPr>
        <w:t xml:space="preserve">             </w:t>
      </w:r>
      <w:proofErr w:type="spellStart"/>
      <w:r>
        <w:rPr>
          <w:sz w:val="28"/>
          <w:szCs w:val="28"/>
        </w:rPr>
        <w:t>И.В.Никулин</w:t>
      </w:r>
      <w:proofErr w:type="spellEnd"/>
    </w:p>
    <w:p w:rsidR="0012770D" w:rsidRDefault="0012770D" w:rsidP="0012770D">
      <w:pPr>
        <w:rPr>
          <w:sz w:val="28"/>
          <w:szCs w:val="28"/>
        </w:rPr>
      </w:pPr>
    </w:p>
    <w:p w:rsidR="000C1F7E" w:rsidRDefault="00C57E24" w:rsidP="0012770D">
      <w:pPr>
        <w:rPr>
          <w:sz w:val="28"/>
          <w:szCs w:val="28"/>
        </w:rPr>
      </w:pPr>
      <w:r>
        <w:rPr>
          <w:sz w:val="28"/>
          <w:szCs w:val="28"/>
        </w:rPr>
        <w:t>Проект вносит:</w:t>
      </w:r>
    </w:p>
    <w:p w:rsidR="00C57E24" w:rsidRDefault="00C57E24" w:rsidP="0012770D">
      <w:pPr>
        <w:rPr>
          <w:sz w:val="28"/>
          <w:szCs w:val="28"/>
        </w:rPr>
      </w:pPr>
      <w:r>
        <w:rPr>
          <w:sz w:val="28"/>
          <w:szCs w:val="28"/>
        </w:rPr>
        <w:t xml:space="preserve">Заведующий сектором </w:t>
      </w:r>
      <w:proofErr w:type="gramStart"/>
      <w:r>
        <w:rPr>
          <w:sz w:val="28"/>
          <w:szCs w:val="28"/>
        </w:rPr>
        <w:t>по</w:t>
      </w:r>
      <w:proofErr w:type="gramEnd"/>
      <w:r>
        <w:rPr>
          <w:sz w:val="28"/>
          <w:szCs w:val="28"/>
        </w:rPr>
        <w:t xml:space="preserve"> общим и </w:t>
      </w:r>
    </w:p>
    <w:p w:rsidR="00C57E24" w:rsidRDefault="00C57E24" w:rsidP="0012770D">
      <w:pPr>
        <w:rPr>
          <w:sz w:val="28"/>
          <w:szCs w:val="28"/>
        </w:rPr>
      </w:pPr>
      <w:r>
        <w:rPr>
          <w:sz w:val="28"/>
          <w:szCs w:val="28"/>
        </w:rPr>
        <w:t xml:space="preserve">земельно-правовым вопросам                                                              </w:t>
      </w:r>
      <w:proofErr w:type="spellStart"/>
      <w:r>
        <w:rPr>
          <w:sz w:val="28"/>
          <w:szCs w:val="28"/>
        </w:rPr>
        <w:t>С.П.Беседина</w:t>
      </w:r>
      <w:proofErr w:type="spellEnd"/>
    </w:p>
    <w:p w:rsidR="000C1F7E" w:rsidRDefault="000C1F7E" w:rsidP="0012770D">
      <w:pPr>
        <w:rPr>
          <w:sz w:val="28"/>
          <w:szCs w:val="28"/>
        </w:rPr>
      </w:pPr>
    </w:p>
    <w:p w:rsidR="000C1F7E" w:rsidRDefault="000C1F7E" w:rsidP="0012770D">
      <w:pPr>
        <w:rPr>
          <w:sz w:val="28"/>
          <w:szCs w:val="28"/>
        </w:rPr>
      </w:pPr>
    </w:p>
    <w:p w:rsidR="000C1F7E" w:rsidRPr="00AD681F" w:rsidRDefault="000C1F7E" w:rsidP="000C1F7E">
      <w:pPr>
        <w:jc w:val="right"/>
        <w:rPr>
          <w:sz w:val="22"/>
          <w:szCs w:val="22"/>
        </w:rPr>
      </w:pPr>
      <w:r w:rsidRPr="00AD681F">
        <w:rPr>
          <w:sz w:val="22"/>
          <w:szCs w:val="22"/>
        </w:rPr>
        <w:lastRenderedPageBreak/>
        <w:t xml:space="preserve">Приложение </w:t>
      </w:r>
    </w:p>
    <w:p w:rsidR="000C1F7E" w:rsidRPr="00AD681F" w:rsidRDefault="000C1F7E" w:rsidP="000C1F7E">
      <w:pPr>
        <w:jc w:val="right"/>
        <w:rPr>
          <w:sz w:val="22"/>
          <w:szCs w:val="22"/>
        </w:rPr>
      </w:pPr>
      <w:r w:rsidRPr="00AD681F">
        <w:rPr>
          <w:sz w:val="22"/>
          <w:szCs w:val="22"/>
        </w:rPr>
        <w:t xml:space="preserve">к постановлению Администрации </w:t>
      </w:r>
    </w:p>
    <w:p w:rsidR="000C1F7E" w:rsidRPr="00AD681F" w:rsidRDefault="00C57E24" w:rsidP="000C1F7E">
      <w:pPr>
        <w:jc w:val="right"/>
        <w:rPr>
          <w:sz w:val="22"/>
          <w:szCs w:val="22"/>
        </w:rPr>
      </w:pPr>
      <w:r>
        <w:rPr>
          <w:sz w:val="22"/>
          <w:szCs w:val="22"/>
        </w:rPr>
        <w:t xml:space="preserve">Синегорского </w:t>
      </w:r>
      <w:r w:rsidR="000C1F7E" w:rsidRPr="00AD681F">
        <w:rPr>
          <w:sz w:val="22"/>
          <w:szCs w:val="22"/>
        </w:rPr>
        <w:t>сельского поселения</w:t>
      </w:r>
    </w:p>
    <w:p w:rsidR="000C1F7E" w:rsidRPr="00AD681F" w:rsidRDefault="000C1F7E" w:rsidP="000C1F7E">
      <w:pPr>
        <w:jc w:val="right"/>
        <w:rPr>
          <w:sz w:val="22"/>
          <w:szCs w:val="22"/>
        </w:rPr>
      </w:pPr>
      <w:r w:rsidRPr="00AD681F">
        <w:rPr>
          <w:sz w:val="22"/>
          <w:szCs w:val="22"/>
        </w:rPr>
        <w:t>от</w:t>
      </w:r>
      <w:r w:rsidR="005C3DEA">
        <w:rPr>
          <w:sz w:val="22"/>
          <w:szCs w:val="22"/>
        </w:rPr>
        <w:t>.</w:t>
      </w:r>
      <w:r w:rsidR="00C57E24">
        <w:rPr>
          <w:sz w:val="22"/>
          <w:szCs w:val="22"/>
        </w:rPr>
        <w:t xml:space="preserve"> </w:t>
      </w:r>
      <w:r w:rsidR="005C3DEA">
        <w:rPr>
          <w:sz w:val="22"/>
          <w:szCs w:val="22"/>
        </w:rPr>
        <w:t>0</w:t>
      </w:r>
      <w:r w:rsidR="002D04F3">
        <w:rPr>
          <w:sz w:val="22"/>
          <w:szCs w:val="22"/>
        </w:rPr>
        <w:t>3</w:t>
      </w:r>
      <w:r w:rsidRPr="00AD681F">
        <w:rPr>
          <w:sz w:val="22"/>
          <w:szCs w:val="22"/>
        </w:rPr>
        <w:t>.202</w:t>
      </w:r>
      <w:r w:rsidR="002D04F3">
        <w:rPr>
          <w:sz w:val="22"/>
          <w:szCs w:val="22"/>
        </w:rPr>
        <w:t>6</w:t>
      </w:r>
      <w:r w:rsidRPr="00AD681F">
        <w:rPr>
          <w:sz w:val="22"/>
          <w:szCs w:val="22"/>
        </w:rPr>
        <w:t xml:space="preserve"> №</w:t>
      </w:r>
    </w:p>
    <w:p w:rsidR="000C1F7E" w:rsidRDefault="000C1F7E" w:rsidP="000C1F7E">
      <w:pPr>
        <w:jc w:val="right"/>
        <w:rPr>
          <w:sz w:val="28"/>
          <w:szCs w:val="28"/>
        </w:rPr>
      </w:pPr>
    </w:p>
    <w:p w:rsidR="002D04F3" w:rsidRDefault="002D04F3" w:rsidP="000C1F7E">
      <w:pPr>
        <w:autoSpaceDE w:val="0"/>
        <w:autoSpaceDN w:val="0"/>
        <w:adjustRightInd w:val="0"/>
        <w:jc w:val="center"/>
        <w:rPr>
          <w:bCs/>
          <w:sz w:val="28"/>
          <w:szCs w:val="28"/>
        </w:rPr>
      </w:pPr>
      <w:r w:rsidRPr="002D04F3">
        <w:rPr>
          <w:bCs/>
          <w:sz w:val="28"/>
          <w:szCs w:val="28"/>
        </w:rPr>
        <w:t xml:space="preserve">Перечень </w:t>
      </w:r>
    </w:p>
    <w:p w:rsidR="002F1A97" w:rsidRDefault="002D04F3" w:rsidP="000C1F7E">
      <w:pPr>
        <w:autoSpaceDE w:val="0"/>
        <w:autoSpaceDN w:val="0"/>
        <w:adjustRightInd w:val="0"/>
        <w:jc w:val="center"/>
        <w:rPr>
          <w:bCs/>
          <w:sz w:val="28"/>
          <w:szCs w:val="28"/>
        </w:rPr>
      </w:pPr>
      <w:r w:rsidRPr="002D04F3">
        <w:rPr>
          <w:bCs/>
          <w:sz w:val="28"/>
          <w:szCs w:val="28"/>
        </w:rPr>
        <w:t xml:space="preserve">информации о деятельности подведомственных Администрации </w:t>
      </w:r>
      <w:r w:rsidR="00C57E24">
        <w:rPr>
          <w:bCs/>
          <w:sz w:val="28"/>
          <w:szCs w:val="28"/>
        </w:rPr>
        <w:t xml:space="preserve">Синегорского </w:t>
      </w:r>
      <w:r w:rsidRPr="002D04F3">
        <w:rPr>
          <w:bCs/>
          <w:sz w:val="28"/>
          <w:szCs w:val="28"/>
        </w:rPr>
        <w:t>сельского поселения учреждений, размещаемой на их официальных сайтах в информационно-телекоммуникационной сети «Интернет»</w:t>
      </w:r>
    </w:p>
    <w:p w:rsidR="002D04F3" w:rsidRDefault="002D04F3" w:rsidP="000C1F7E">
      <w:pPr>
        <w:autoSpaceDE w:val="0"/>
        <w:autoSpaceDN w:val="0"/>
        <w:adjustRightInd w:val="0"/>
        <w:jc w:val="center"/>
        <w:rPr>
          <w:spacing w:val="-2"/>
          <w:sz w:val="28"/>
          <w:szCs w:val="28"/>
        </w:rPr>
      </w:pPr>
    </w:p>
    <w:p w:rsidR="002F1A97" w:rsidRPr="002F1A97" w:rsidRDefault="0086271C" w:rsidP="002F1A97">
      <w:pPr>
        <w:spacing w:line="259" w:lineRule="auto"/>
        <w:ind w:firstLine="709"/>
        <w:jc w:val="both"/>
        <w:rPr>
          <w:rFonts w:eastAsia="Calibri"/>
          <w:sz w:val="28"/>
          <w:szCs w:val="28"/>
          <w:lang w:eastAsia="en-US"/>
        </w:rPr>
      </w:pPr>
      <w:r>
        <w:rPr>
          <w:rFonts w:eastAsia="Calibri"/>
          <w:sz w:val="28"/>
          <w:szCs w:val="28"/>
          <w:lang w:eastAsia="en-US"/>
        </w:rPr>
        <w:t xml:space="preserve">1. </w:t>
      </w:r>
      <w:r w:rsidR="002F1A97" w:rsidRPr="002F1A97">
        <w:rPr>
          <w:rFonts w:eastAsia="Calibri"/>
          <w:sz w:val="28"/>
          <w:szCs w:val="28"/>
          <w:lang w:eastAsia="en-US"/>
        </w:rPr>
        <w:t xml:space="preserve">Информация о деятельности подведомственных организаций, размещаемая </w:t>
      </w:r>
      <w:r w:rsidR="002F1A97">
        <w:rPr>
          <w:rFonts w:eastAsia="Calibri"/>
          <w:sz w:val="28"/>
          <w:szCs w:val="28"/>
          <w:lang w:eastAsia="en-US"/>
        </w:rPr>
        <w:t>подведомственными</w:t>
      </w:r>
      <w:r w:rsidR="002F1A97" w:rsidRPr="002F1A97">
        <w:rPr>
          <w:rFonts w:eastAsia="Calibri"/>
          <w:sz w:val="28"/>
          <w:szCs w:val="28"/>
          <w:lang w:eastAsia="en-US"/>
        </w:rPr>
        <w:t xml:space="preserve"> организациями на официальн</w:t>
      </w:r>
      <w:r w:rsidR="002F1A97">
        <w:rPr>
          <w:rFonts w:eastAsia="Calibri"/>
          <w:sz w:val="28"/>
          <w:szCs w:val="28"/>
          <w:lang w:eastAsia="en-US"/>
        </w:rPr>
        <w:t>ом</w:t>
      </w:r>
      <w:r w:rsidR="002F1A97" w:rsidRPr="002F1A97">
        <w:rPr>
          <w:rFonts w:eastAsia="Calibri"/>
          <w:sz w:val="28"/>
          <w:szCs w:val="28"/>
          <w:lang w:eastAsia="en-US"/>
        </w:rPr>
        <w:t xml:space="preserve"> сайт</w:t>
      </w:r>
      <w:r w:rsidR="002F1A97">
        <w:rPr>
          <w:rFonts w:eastAsia="Calibri"/>
          <w:sz w:val="28"/>
          <w:szCs w:val="28"/>
          <w:lang w:eastAsia="en-US"/>
        </w:rPr>
        <w:t>е</w:t>
      </w:r>
      <w:r w:rsidR="002F1A97" w:rsidRPr="002F1A97">
        <w:rPr>
          <w:rFonts w:eastAsia="Calibri"/>
          <w:sz w:val="28"/>
          <w:szCs w:val="28"/>
          <w:lang w:eastAsia="en-US"/>
        </w:rPr>
        <w:t>, в зависимости от сферы деятельности указанной организации содержит:</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1.1.</w:t>
      </w:r>
      <w:r w:rsidR="002F1A97" w:rsidRPr="002F1A97">
        <w:rPr>
          <w:rFonts w:eastAsia="Calibri"/>
          <w:sz w:val="28"/>
          <w:szCs w:val="28"/>
          <w:lang w:eastAsia="en-US"/>
        </w:rPr>
        <w:t xml:space="preserve"> </w:t>
      </w:r>
      <w:r w:rsidR="00C57E24">
        <w:rPr>
          <w:rFonts w:eastAsia="Calibri"/>
          <w:sz w:val="28"/>
          <w:szCs w:val="28"/>
          <w:lang w:eastAsia="en-US"/>
        </w:rPr>
        <w:t>о</w:t>
      </w:r>
      <w:r w:rsidR="002F1A97" w:rsidRPr="002F1A97">
        <w:rPr>
          <w:rFonts w:eastAsia="Calibri"/>
          <w:sz w:val="28"/>
          <w:szCs w:val="28"/>
          <w:lang w:eastAsia="en-US"/>
        </w:rPr>
        <w:t>бщую информацию о подведомственной организации, в том числе:</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1.1.1.</w:t>
      </w:r>
      <w:r w:rsidR="00C57E24">
        <w:rPr>
          <w:rFonts w:eastAsia="Calibri"/>
          <w:sz w:val="28"/>
          <w:szCs w:val="28"/>
          <w:lang w:eastAsia="en-US"/>
        </w:rPr>
        <w:t xml:space="preserve"> </w:t>
      </w:r>
      <w:r w:rsidR="002F1A97" w:rsidRPr="002F1A97">
        <w:rPr>
          <w:rFonts w:eastAsia="Calibri"/>
          <w:sz w:val="28"/>
          <w:szCs w:val="28"/>
          <w:lang w:eastAsia="en-US"/>
        </w:rPr>
        <w:t>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1.1.2.</w:t>
      </w:r>
      <w:r w:rsidR="002F1A97" w:rsidRPr="002F1A97">
        <w:rPr>
          <w:rFonts w:eastAsia="Calibri"/>
          <w:sz w:val="28"/>
          <w:szCs w:val="28"/>
          <w:lang w:eastAsia="en-US"/>
        </w:rPr>
        <w:t xml:space="preserve">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1.1.3.</w:t>
      </w:r>
      <w:r w:rsidR="002F1A97" w:rsidRPr="002F1A97">
        <w:rPr>
          <w:rFonts w:eastAsia="Calibri"/>
          <w:sz w:val="28"/>
          <w:szCs w:val="28"/>
          <w:lang w:eastAsia="en-US"/>
        </w:rPr>
        <w:t xml:space="preserve">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1.2.</w:t>
      </w:r>
      <w:r w:rsidR="002F1A97" w:rsidRPr="002F1A97">
        <w:rPr>
          <w:rFonts w:eastAsia="Calibri"/>
          <w:sz w:val="28"/>
          <w:szCs w:val="28"/>
          <w:lang w:eastAsia="en-US"/>
        </w:rPr>
        <w:t xml:space="preserve"> иную информацию, в том числе о деятельности органов местного самоуправления и подведомственных организаций с учетом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2F1A97" w:rsidRPr="002F1A97" w:rsidRDefault="0086271C" w:rsidP="002F1A97">
      <w:pPr>
        <w:spacing w:line="259" w:lineRule="auto"/>
        <w:ind w:firstLine="709"/>
        <w:jc w:val="both"/>
        <w:rPr>
          <w:rFonts w:eastAsia="Calibri"/>
          <w:sz w:val="28"/>
          <w:szCs w:val="28"/>
          <w:lang w:eastAsia="en-US"/>
        </w:rPr>
      </w:pPr>
      <w:r>
        <w:rPr>
          <w:rFonts w:eastAsia="Calibri"/>
          <w:sz w:val="28"/>
          <w:szCs w:val="28"/>
          <w:lang w:eastAsia="en-US"/>
        </w:rPr>
        <w:t xml:space="preserve">2. </w:t>
      </w:r>
      <w:r w:rsidR="002F1A97" w:rsidRPr="002F1A97">
        <w:rPr>
          <w:rFonts w:eastAsia="Calibri"/>
          <w:sz w:val="28"/>
          <w:szCs w:val="28"/>
          <w:lang w:eastAsia="en-US"/>
        </w:rPr>
        <w:t>Информация, размещаемая органами местного самоуправления и подведомственными организациями на официальных страницах, содержит:</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2.1.</w:t>
      </w:r>
      <w:r w:rsidR="002F1A97" w:rsidRPr="002F1A97">
        <w:rPr>
          <w:rFonts w:eastAsia="Calibri"/>
          <w:sz w:val="28"/>
          <w:szCs w:val="28"/>
          <w:lang w:eastAsia="en-US"/>
        </w:rPr>
        <w:t xml:space="preserve"> информацию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2</w:t>
      </w:r>
      <w:r w:rsidR="002D04F3">
        <w:rPr>
          <w:rFonts w:eastAsia="Calibri"/>
          <w:sz w:val="28"/>
          <w:szCs w:val="28"/>
          <w:lang w:eastAsia="en-US"/>
        </w:rPr>
        <w:t>.2.</w:t>
      </w:r>
      <w:r w:rsidRPr="002F1A97">
        <w:rPr>
          <w:rFonts w:eastAsia="Calibri"/>
          <w:sz w:val="28"/>
          <w:szCs w:val="28"/>
          <w:lang w:eastAsia="en-US"/>
        </w:rPr>
        <w:t xml:space="preserve"> иную информацию, в том числе о деятельности органов местного самоуправления и подведомственных организаций с учетом требований Федерального закона</w:t>
      </w:r>
      <w:r w:rsidR="00C57E24">
        <w:rPr>
          <w:rFonts w:eastAsia="Calibri"/>
          <w:sz w:val="28"/>
          <w:szCs w:val="28"/>
          <w:lang w:eastAsia="en-US"/>
        </w:rPr>
        <w:t xml:space="preserve"> </w:t>
      </w:r>
      <w:r w:rsidRPr="002F1A97">
        <w:rPr>
          <w:rFonts w:eastAsia="Calibri"/>
          <w:sz w:val="28"/>
          <w:szCs w:val="28"/>
          <w:lang w:eastAsia="en-US"/>
        </w:rPr>
        <w:t xml:space="preserve">от 09.02.2009 № 8-ФЗ «Об обеспечении доступа к </w:t>
      </w:r>
      <w:r w:rsidRPr="002F1A97">
        <w:rPr>
          <w:rFonts w:eastAsia="Calibri"/>
          <w:sz w:val="28"/>
          <w:szCs w:val="28"/>
          <w:lang w:eastAsia="en-US"/>
        </w:rPr>
        <w:lastRenderedPageBreak/>
        <w:t>информации о деятельности государственных органов и органов местного самоуправления».</w:t>
      </w:r>
    </w:p>
    <w:p w:rsidR="000C1F7E" w:rsidRDefault="00A132B3" w:rsidP="0074274C">
      <w:pPr>
        <w:autoSpaceDE w:val="0"/>
        <w:autoSpaceDN w:val="0"/>
        <w:adjustRightInd w:val="0"/>
        <w:ind w:firstLine="709"/>
        <w:jc w:val="both"/>
        <w:rPr>
          <w:bCs/>
          <w:sz w:val="28"/>
          <w:szCs w:val="28"/>
        </w:rPr>
      </w:pPr>
      <w:r>
        <w:rPr>
          <w:rFonts w:eastAsia="Calibri"/>
          <w:sz w:val="28"/>
          <w:szCs w:val="28"/>
          <w:lang w:eastAsia="en-US"/>
        </w:rPr>
        <w:t xml:space="preserve">3. </w:t>
      </w:r>
      <w:r w:rsidR="002D04F3" w:rsidRPr="002D04F3">
        <w:rPr>
          <w:rFonts w:eastAsia="Calibri"/>
          <w:sz w:val="28"/>
          <w:szCs w:val="28"/>
          <w:lang w:eastAsia="en-US"/>
        </w:rPr>
        <w:t>Обновление информации на официальных сайтах о деятельности учреждений осуществляется исходя из соблюдения принципа актуальности и достоверности информации, содержащейся в наборе данных.</w:t>
      </w:r>
    </w:p>
    <w:p w:rsidR="0074274C" w:rsidRPr="000C1F7E" w:rsidRDefault="0074274C" w:rsidP="0074274C">
      <w:pPr>
        <w:autoSpaceDE w:val="0"/>
        <w:autoSpaceDN w:val="0"/>
        <w:adjustRightInd w:val="0"/>
        <w:ind w:firstLine="709"/>
        <w:jc w:val="both"/>
        <w:rPr>
          <w:bCs/>
          <w:sz w:val="28"/>
          <w:szCs w:val="28"/>
        </w:rPr>
      </w:pPr>
    </w:p>
    <w:p w:rsidR="000C1F7E" w:rsidRPr="000C1F7E" w:rsidRDefault="000C1F7E" w:rsidP="000C1F7E">
      <w:pPr>
        <w:rPr>
          <w:rFonts w:eastAsia="Calibri"/>
          <w:sz w:val="28"/>
          <w:szCs w:val="28"/>
          <w:lang w:eastAsia="en-US"/>
        </w:rPr>
      </w:pPr>
    </w:p>
    <w:p w:rsidR="000C1F7E" w:rsidRPr="000C1F7E" w:rsidRDefault="000C1F7E" w:rsidP="000C1F7E">
      <w:pPr>
        <w:rPr>
          <w:rFonts w:eastAsia="Calibri"/>
          <w:sz w:val="28"/>
          <w:szCs w:val="28"/>
          <w:lang w:eastAsia="en-US"/>
        </w:rPr>
      </w:pPr>
    </w:p>
    <w:p w:rsidR="00C57E24" w:rsidRDefault="00C57E24" w:rsidP="00C57E24">
      <w:pPr>
        <w:rPr>
          <w:sz w:val="28"/>
          <w:szCs w:val="28"/>
        </w:rPr>
      </w:pPr>
      <w:r>
        <w:rPr>
          <w:sz w:val="28"/>
          <w:szCs w:val="28"/>
        </w:rPr>
        <w:t xml:space="preserve">Заведующий сектором </w:t>
      </w:r>
      <w:proofErr w:type="gramStart"/>
      <w:r>
        <w:rPr>
          <w:sz w:val="28"/>
          <w:szCs w:val="28"/>
        </w:rPr>
        <w:t>по</w:t>
      </w:r>
      <w:proofErr w:type="gramEnd"/>
      <w:r>
        <w:rPr>
          <w:sz w:val="28"/>
          <w:szCs w:val="28"/>
        </w:rPr>
        <w:t xml:space="preserve"> общим и </w:t>
      </w:r>
    </w:p>
    <w:p w:rsidR="00C57E24" w:rsidRDefault="00C57E24" w:rsidP="00C57E24">
      <w:pPr>
        <w:rPr>
          <w:sz w:val="28"/>
          <w:szCs w:val="28"/>
        </w:rPr>
      </w:pPr>
      <w:r>
        <w:rPr>
          <w:sz w:val="28"/>
          <w:szCs w:val="28"/>
        </w:rPr>
        <w:t xml:space="preserve">земельно-правовым вопросам                                                              </w:t>
      </w:r>
      <w:proofErr w:type="spellStart"/>
      <w:r>
        <w:rPr>
          <w:sz w:val="28"/>
          <w:szCs w:val="28"/>
        </w:rPr>
        <w:t>С.П.Беседина</w:t>
      </w:r>
      <w:proofErr w:type="spellEnd"/>
    </w:p>
    <w:p w:rsidR="000C1F7E" w:rsidRDefault="000C1F7E" w:rsidP="0012770D">
      <w:pPr>
        <w:rPr>
          <w:sz w:val="28"/>
          <w:szCs w:val="28"/>
        </w:rPr>
      </w:pPr>
    </w:p>
    <w:sectPr w:rsidR="000C1F7E" w:rsidSect="005C3DEA">
      <w:headerReference w:type="default" r:id="rId10"/>
      <w:footerReference w:type="even" r:id="rId11"/>
      <w:pgSz w:w="11907" w:h="16840"/>
      <w:pgMar w:top="1135" w:right="567" w:bottom="1134" w:left="1560" w:header="720"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3F" w:rsidRDefault="002E113F">
      <w:r>
        <w:separator/>
      </w:r>
    </w:p>
  </w:endnote>
  <w:endnote w:type="continuationSeparator" w:id="0">
    <w:p w:rsidR="002E113F" w:rsidRDefault="002E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DF" w:rsidRDefault="004430A3" w:rsidP="00D00358">
    <w:pPr>
      <w:pStyle w:val="a5"/>
      <w:framePr w:wrap="around" w:vAnchor="text" w:hAnchor="margin" w:xAlign="right" w:y="1"/>
      <w:rPr>
        <w:rStyle w:val="a9"/>
      </w:rPr>
    </w:pPr>
    <w:r>
      <w:rPr>
        <w:rStyle w:val="a9"/>
      </w:rPr>
      <w:fldChar w:fldCharType="begin"/>
    </w:r>
    <w:r w:rsidR="00C501DF">
      <w:rPr>
        <w:rStyle w:val="a9"/>
      </w:rPr>
      <w:instrText xml:space="preserve">PAGE  </w:instrText>
    </w:r>
    <w:r>
      <w:rPr>
        <w:rStyle w:val="a9"/>
      </w:rPr>
      <w:fldChar w:fldCharType="end"/>
    </w:r>
  </w:p>
  <w:p w:rsidR="00C501DF" w:rsidRDefault="00C501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3F" w:rsidRDefault="002E113F">
      <w:r>
        <w:separator/>
      </w:r>
    </w:p>
  </w:footnote>
  <w:footnote w:type="continuationSeparator" w:id="0">
    <w:p w:rsidR="002E113F" w:rsidRDefault="002E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DF" w:rsidRDefault="00C501D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A196018"/>
    <w:multiLevelType w:val="hybridMultilevel"/>
    <w:tmpl w:val="9D2ADA68"/>
    <w:lvl w:ilvl="0" w:tplc="262849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2DB66554"/>
    <w:multiLevelType w:val="hybridMultilevel"/>
    <w:tmpl w:val="A14A0D46"/>
    <w:lvl w:ilvl="0" w:tplc="75E435D0">
      <w:start w:val="1"/>
      <w:numFmt w:val="bullet"/>
      <w:lvlText w:val="­"/>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37FE3"/>
    <w:rsid w:val="00002F4D"/>
    <w:rsid w:val="0001551B"/>
    <w:rsid w:val="00023B6D"/>
    <w:rsid w:val="00031FFD"/>
    <w:rsid w:val="00045F66"/>
    <w:rsid w:val="00050C68"/>
    <w:rsid w:val="0005372C"/>
    <w:rsid w:val="00054D8B"/>
    <w:rsid w:val="000559D5"/>
    <w:rsid w:val="0005726A"/>
    <w:rsid w:val="000572AF"/>
    <w:rsid w:val="00060F3C"/>
    <w:rsid w:val="000808D6"/>
    <w:rsid w:val="000A726F"/>
    <w:rsid w:val="000B4002"/>
    <w:rsid w:val="000B66C7"/>
    <w:rsid w:val="000C1F7E"/>
    <w:rsid w:val="000C430D"/>
    <w:rsid w:val="000D0CFC"/>
    <w:rsid w:val="000D2DE3"/>
    <w:rsid w:val="000E1197"/>
    <w:rsid w:val="000F1791"/>
    <w:rsid w:val="000F2B40"/>
    <w:rsid w:val="000F5B6A"/>
    <w:rsid w:val="000F61FF"/>
    <w:rsid w:val="00104E0D"/>
    <w:rsid w:val="0010504A"/>
    <w:rsid w:val="00106C38"/>
    <w:rsid w:val="00115A74"/>
    <w:rsid w:val="00116BFA"/>
    <w:rsid w:val="00125DE3"/>
    <w:rsid w:val="0012770D"/>
    <w:rsid w:val="00131BAC"/>
    <w:rsid w:val="00136FE1"/>
    <w:rsid w:val="00142302"/>
    <w:rsid w:val="00153B21"/>
    <w:rsid w:val="001563CA"/>
    <w:rsid w:val="0016124D"/>
    <w:rsid w:val="00192138"/>
    <w:rsid w:val="001C1D98"/>
    <w:rsid w:val="001D2690"/>
    <w:rsid w:val="001D2DA8"/>
    <w:rsid w:val="001D4F30"/>
    <w:rsid w:val="001D6134"/>
    <w:rsid w:val="001F4BE3"/>
    <w:rsid w:val="001F6D02"/>
    <w:rsid w:val="0022190C"/>
    <w:rsid w:val="00224E98"/>
    <w:rsid w:val="00245171"/>
    <w:rsid w:val="002504E8"/>
    <w:rsid w:val="00254382"/>
    <w:rsid w:val="00262231"/>
    <w:rsid w:val="00265247"/>
    <w:rsid w:val="00267A2C"/>
    <w:rsid w:val="0027031E"/>
    <w:rsid w:val="0028703B"/>
    <w:rsid w:val="002A2062"/>
    <w:rsid w:val="002A31A1"/>
    <w:rsid w:val="002A4199"/>
    <w:rsid w:val="002B4265"/>
    <w:rsid w:val="002B6527"/>
    <w:rsid w:val="002C135C"/>
    <w:rsid w:val="002C4191"/>
    <w:rsid w:val="002C5E60"/>
    <w:rsid w:val="002C636B"/>
    <w:rsid w:val="002C6EC7"/>
    <w:rsid w:val="002D04F3"/>
    <w:rsid w:val="002E113F"/>
    <w:rsid w:val="002E65D5"/>
    <w:rsid w:val="002F1A97"/>
    <w:rsid w:val="002F2C15"/>
    <w:rsid w:val="002F63E3"/>
    <w:rsid w:val="002F74D7"/>
    <w:rsid w:val="0030124B"/>
    <w:rsid w:val="00310BC9"/>
    <w:rsid w:val="00313D3A"/>
    <w:rsid w:val="00341FC1"/>
    <w:rsid w:val="00361D25"/>
    <w:rsid w:val="0036322E"/>
    <w:rsid w:val="0037040B"/>
    <w:rsid w:val="003921D8"/>
    <w:rsid w:val="003B2193"/>
    <w:rsid w:val="003C2471"/>
    <w:rsid w:val="003C7C05"/>
    <w:rsid w:val="003F4E7C"/>
    <w:rsid w:val="00407B71"/>
    <w:rsid w:val="00425061"/>
    <w:rsid w:val="0043686A"/>
    <w:rsid w:val="00437FE3"/>
    <w:rsid w:val="00441069"/>
    <w:rsid w:val="004430A3"/>
    <w:rsid w:val="00444636"/>
    <w:rsid w:val="00445770"/>
    <w:rsid w:val="00446302"/>
    <w:rsid w:val="0045370C"/>
    <w:rsid w:val="00453869"/>
    <w:rsid w:val="004572D9"/>
    <w:rsid w:val="00462FD2"/>
    <w:rsid w:val="004711EC"/>
    <w:rsid w:val="00473F6E"/>
    <w:rsid w:val="00480BC7"/>
    <w:rsid w:val="00482D52"/>
    <w:rsid w:val="00484CE6"/>
    <w:rsid w:val="004871AA"/>
    <w:rsid w:val="00494923"/>
    <w:rsid w:val="004A6FE9"/>
    <w:rsid w:val="004B6A5C"/>
    <w:rsid w:val="004C113F"/>
    <w:rsid w:val="004D16A8"/>
    <w:rsid w:val="004D4075"/>
    <w:rsid w:val="004E78FD"/>
    <w:rsid w:val="004F09EF"/>
    <w:rsid w:val="004F7011"/>
    <w:rsid w:val="00515D9C"/>
    <w:rsid w:val="00531FBD"/>
    <w:rsid w:val="0053366A"/>
    <w:rsid w:val="00565899"/>
    <w:rsid w:val="00586009"/>
    <w:rsid w:val="00587BF6"/>
    <w:rsid w:val="00590C62"/>
    <w:rsid w:val="00592056"/>
    <w:rsid w:val="005A31E2"/>
    <w:rsid w:val="005A6BE7"/>
    <w:rsid w:val="005B6522"/>
    <w:rsid w:val="005C3DEA"/>
    <w:rsid w:val="005C5691"/>
    <w:rsid w:val="005C5FF3"/>
    <w:rsid w:val="00611679"/>
    <w:rsid w:val="00613D7D"/>
    <w:rsid w:val="006564DB"/>
    <w:rsid w:val="00660EE3"/>
    <w:rsid w:val="006755F9"/>
    <w:rsid w:val="00676B57"/>
    <w:rsid w:val="00676EB2"/>
    <w:rsid w:val="00680E9C"/>
    <w:rsid w:val="006D46CE"/>
    <w:rsid w:val="00710D20"/>
    <w:rsid w:val="007120F8"/>
    <w:rsid w:val="00713DAC"/>
    <w:rsid w:val="007219F0"/>
    <w:rsid w:val="00723CA7"/>
    <w:rsid w:val="007404E7"/>
    <w:rsid w:val="0074274C"/>
    <w:rsid w:val="00755927"/>
    <w:rsid w:val="0076525D"/>
    <w:rsid w:val="007730B1"/>
    <w:rsid w:val="00782222"/>
    <w:rsid w:val="007936ED"/>
    <w:rsid w:val="007B6388"/>
    <w:rsid w:val="007C0A5F"/>
    <w:rsid w:val="007C7E2F"/>
    <w:rsid w:val="007D0A08"/>
    <w:rsid w:val="007D7826"/>
    <w:rsid w:val="007E7F9B"/>
    <w:rsid w:val="007F37C9"/>
    <w:rsid w:val="00803F3C"/>
    <w:rsid w:val="00804CFE"/>
    <w:rsid w:val="00811C94"/>
    <w:rsid w:val="00811CF1"/>
    <w:rsid w:val="00841D46"/>
    <w:rsid w:val="008438D7"/>
    <w:rsid w:val="008606DE"/>
    <w:rsid w:val="00860E5A"/>
    <w:rsid w:val="0086271C"/>
    <w:rsid w:val="00867AB6"/>
    <w:rsid w:val="00875250"/>
    <w:rsid w:val="00880111"/>
    <w:rsid w:val="008A26EE"/>
    <w:rsid w:val="008A4659"/>
    <w:rsid w:val="008A60BE"/>
    <w:rsid w:val="008B6AD3"/>
    <w:rsid w:val="008E718A"/>
    <w:rsid w:val="008F592B"/>
    <w:rsid w:val="009040CF"/>
    <w:rsid w:val="00910044"/>
    <w:rsid w:val="009122B1"/>
    <w:rsid w:val="00913129"/>
    <w:rsid w:val="00917C70"/>
    <w:rsid w:val="009228DF"/>
    <w:rsid w:val="00923C46"/>
    <w:rsid w:val="00924E84"/>
    <w:rsid w:val="00933B5F"/>
    <w:rsid w:val="00942B00"/>
    <w:rsid w:val="00947FCC"/>
    <w:rsid w:val="00975AD5"/>
    <w:rsid w:val="00980BC8"/>
    <w:rsid w:val="00985A10"/>
    <w:rsid w:val="00990814"/>
    <w:rsid w:val="009C0390"/>
    <w:rsid w:val="009C46BB"/>
    <w:rsid w:val="009C4D78"/>
    <w:rsid w:val="009C7A43"/>
    <w:rsid w:val="00A061D7"/>
    <w:rsid w:val="00A132B3"/>
    <w:rsid w:val="00A13820"/>
    <w:rsid w:val="00A2714E"/>
    <w:rsid w:val="00A30E81"/>
    <w:rsid w:val="00A34804"/>
    <w:rsid w:val="00A459F7"/>
    <w:rsid w:val="00A67B50"/>
    <w:rsid w:val="00A941CF"/>
    <w:rsid w:val="00AA7657"/>
    <w:rsid w:val="00AB1059"/>
    <w:rsid w:val="00AD681F"/>
    <w:rsid w:val="00AE2329"/>
    <w:rsid w:val="00AE2601"/>
    <w:rsid w:val="00B11D18"/>
    <w:rsid w:val="00B20458"/>
    <w:rsid w:val="00B22F6A"/>
    <w:rsid w:val="00B31114"/>
    <w:rsid w:val="00B35935"/>
    <w:rsid w:val="00B37E63"/>
    <w:rsid w:val="00B444A2"/>
    <w:rsid w:val="00B614BE"/>
    <w:rsid w:val="00B62CFB"/>
    <w:rsid w:val="00B72D61"/>
    <w:rsid w:val="00B77E84"/>
    <w:rsid w:val="00B8231A"/>
    <w:rsid w:val="00B92252"/>
    <w:rsid w:val="00BB55C0"/>
    <w:rsid w:val="00BC0920"/>
    <w:rsid w:val="00BC19DD"/>
    <w:rsid w:val="00BE334B"/>
    <w:rsid w:val="00BE37AE"/>
    <w:rsid w:val="00BF1217"/>
    <w:rsid w:val="00BF39F0"/>
    <w:rsid w:val="00C06556"/>
    <w:rsid w:val="00C11FDF"/>
    <w:rsid w:val="00C14560"/>
    <w:rsid w:val="00C374D5"/>
    <w:rsid w:val="00C40591"/>
    <w:rsid w:val="00C501DF"/>
    <w:rsid w:val="00C50B7D"/>
    <w:rsid w:val="00C572C4"/>
    <w:rsid w:val="00C57E24"/>
    <w:rsid w:val="00C731BB"/>
    <w:rsid w:val="00C83559"/>
    <w:rsid w:val="00CA151C"/>
    <w:rsid w:val="00CB1900"/>
    <w:rsid w:val="00CB43C1"/>
    <w:rsid w:val="00CD077D"/>
    <w:rsid w:val="00CE5183"/>
    <w:rsid w:val="00CF684D"/>
    <w:rsid w:val="00D00358"/>
    <w:rsid w:val="00D1001E"/>
    <w:rsid w:val="00D12494"/>
    <w:rsid w:val="00D631B0"/>
    <w:rsid w:val="00D73323"/>
    <w:rsid w:val="00D93CBC"/>
    <w:rsid w:val="00DB4D6B"/>
    <w:rsid w:val="00DC2302"/>
    <w:rsid w:val="00DD1B95"/>
    <w:rsid w:val="00DE3F6F"/>
    <w:rsid w:val="00DE4676"/>
    <w:rsid w:val="00DE50C1"/>
    <w:rsid w:val="00E04378"/>
    <w:rsid w:val="00E138E0"/>
    <w:rsid w:val="00E2021A"/>
    <w:rsid w:val="00E3132E"/>
    <w:rsid w:val="00E33D02"/>
    <w:rsid w:val="00E458D7"/>
    <w:rsid w:val="00E57DFF"/>
    <w:rsid w:val="00E61F30"/>
    <w:rsid w:val="00E657E1"/>
    <w:rsid w:val="00E67DF0"/>
    <w:rsid w:val="00E7274C"/>
    <w:rsid w:val="00E74E00"/>
    <w:rsid w:val="00E75C57"/>
    <w:rsid w:val="00E76A4E"/>
    <w:rsid w:val="00E86F85"/>
    <w:rsid w:val="00E93F3D"/>
    <w:rsid w:val="00E9626F"/>
    <w:rsid w:val="00EB3A27"/>
    <w:rsid w:val="00EC40AD"/>
    <w:rsid w:val="00ED72D3"/>
    <w:rsid w:val="00EE2BBA"/>
    <w:rsid w:val="00EF29AB"/>
    <w:rsid w:val="00EF56AF"/>
    <w:rsid w:val="00F02C40"/>
    <w:rsid w:val="00F10F6F"/>
    <w:rsid w:val="00F24917"/>
    <w:rsid w:val="00F30D40"/>
    <w:rsid w:val="00F34AED"/>
    <w:rsid w:val="00F40969"/>
    <w:rsid w:val="00F410DF"/>
    <w:rsid w:val="00F52A82"/>
    <w:rsid w:val="00F73389"/>
    <w:rsid w:val="00F8078E"/>
    <w:rsid w:val="00F8225E"/>
    <w:rsid w:val="00F86418"/>
    <w:rsid w:val="00F9297B"/>
    <w:rsid w:val="00F963BE"/>
    <w:rsid w:val="00FA1FC8"/>
    <w:rsid w:val="00FA6611"/>
    <w:rsid w:val="00FB3059"/>
    <w:rsid w:val="00FD350A"/>
    <w:rsid w:val="00FE45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0A3"/>
  </w:style>
  <w:style w:type="paragraph" w:styleId="1">
    <w:name w:val="heading 1"/>
    <w:basedOn w:val="a"/>
    <w:next w:val="a"/>
    <w:link w:val="10"/>
    <w:qFormat/>
    <w:rsid w:val="004430A3"/>
    <w:pPr>
      <w:keepNext/>
      <w:spacing w:line="220" w:lineRule="exact"/>
      <w:jc w:val="center"/>
      <w:outlineLvl w:val="0"/>
    </w:pPr>
    <w:rPr>
      <w:rFonts w:ascii="AG Souvenir" w:hAnsi="AG Souvenir"/>
      <w:b/>
      <w:spacing w:val="38"/>
      <w:sz w:val="28"/>
    </w:rPr>
  </w:style>
  <w:style w:type="paragraph" w:styleId="8">
    <w:name w:val="heading 8"/>
    <w:basedOn w:val="a"/>
    <w:next w:val="a"/>
    <w:link w:val="80"/>
    <w:qFormat/>
    <w:rsid w:val="00AB105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30A3"/>
    <w:rPr>
      <w:sz w:val="28"/>
    </w:rPr>
  </w:style>
  <w:style w:type="paragraph" w:styleId="a4">
    <w:name w:val="Body Text Indent"/>
    <w:basedOn w:val="a"/>
    <w:rsid w:val="004430A3"/>
    <w:pPr>
      <w:ind w:firstLine="709"/>
      <w:jc w:val="both"/>
    </w:pPr>
    <w:rPr>
      <w:sz w:val="28"/>
    </w:rPr>
  </w:style>
  <w:style w:type="paragraph" w:customStyle="1" w:styleId="Postan">
    <w:name w:val="Postan"/>
    <w:basedOn w:val="a"/>
    <w:rsid w:val="004430A3"/>
    <w:pPr>
      <w:jc w:val="center"/>
    </w:pPr>
    <w:rPr>
      <w:sz w:val="28"/>
    </w:rPr>
  </w:style>
  <w:style w:type="paragraph" w:styleId="a5">
    <w:name w:val="footer"/>
    <w:basedOn w:val="a"/>
    <w:link w:val="a6"/>
    <w:rsid w:val="004430A3"/>
    <w:pPr>
      <w:tabs>
        <w:tab w:val="center" w:pos="4153"/>
        <w:tab w:val="right" w:pos="8306"/>
      </w:tabs>
    </w:pPr>
  </w:style>
  <w:style w:type="paragraph" w:styleId="a7">
    <w:name w:val="header"/>
    <w:basedOn w:val="a"/>
    <w:link w:val="a8"/>
    <w:uiPriority w:val="99"/>
    <w:rsid w:val="004430A3"/>
    <w:pPr>
      <w:tabs>
        <w:tab w:val="center" w:pos="4153"/>
        <w:tab w:val="right" w:pos="8306"/>
      </w:tabs>
    </w:pPr>
  </w:style>
  <w:style w:type="character" w:styleId="a9">
    <w:name w:val="page number"/>
    <w:basedOn w:val="a0"/>
    <w:rsid w:val="004430A3"/>
  </w:style>
  <w:style w:type="paragraph" w:styleId="aa">
    <w:name w:val="Balloon Text"/>
    <w:basedOn w:val="a"/>
    <w:link w:val="ab"/>
    <w:rsid w:val="00BE334B"/>
    <w:rPr>
      <w:rFonts w:ascii="Tahoma" w:hAnsi="Tahoma" w:cs="Tahoma"/>
      <w:sz w:val="16"/>
      <w:szCs w:val="16"/>
    </w:rPr>
  </w:style>
  <w:style w:type="character" w:customStyle="1" w:styleId="ab">
    <w:name w:val="Текст выноски Знак"/>
    <w:basedOn w:val="a0"/>
    <w:link w:val="aa"/>
    <w:rsid w:val="00BE334B"/>
    <w:rPr>
      <w:rFonts w:ascii="Tahoma" w:hAnsi="Tahoma" w:cs="Tahoma"/>
      <w:sz w:val="16"/>
      <w:szCs w:val="16"/>
    </w:rPr>
  </w:style>
  <w:style w:type="character" w:customStyle="1" w:styleId="a8">
    <w:name w:val="Верхний колонтитул Знак"/>
    <w:basedOn w:val="a0"/>
    <w:link w:val="a7"/>
    <w:uiPriority w:val="99"/>
    <w:rsid w:val="00D1001E"/>
  </w:style>
  <w:style w:type="character" w:customStyle="1" w:styleId="10">
    <w:name w:val="Заголовок 1 Знак"/>
    <w:basedOn w:val="a0"/>
    <w:link w:val="1"/>
    <w:rsid w:val="00437FE3"/>
    <w:rPr>
      <w:rFonts w:ascii="AG Souvenir" w:hAnsi="AG Souvenir"/>
      <w:b/>
      <w:spacing w:val="38"/>
      <w:sz w:val="28"/>
    </w:rPr>
  </w:style>
  <w:style w:type="paragraph" w:customStyle="1" w:styleId="Default">
    <w:name w:val="Default"/>
    <w:rsid w:val="00437FE3"/>
    <w:pPr>
      <w:autoSpaceDE w:val="0"/>
      <w:autoSpaceDN w:val="0"/>
      <w:adjustRightInd w:val="0"/>
    </w:pPr>
    <w:rPr>
      <w:color w:val="000000"/>
      <w:sz w:val="24"/>
      <w:szCs w:val="24"/>
    </w:rPr>
  </w:style>
  <w:style w:type="character" w:customStyle="1" w:styleId="a6">
    <w:name w:val="Нижний колонтитул Знак"/>
    <w:basedOn w:val="a0"/>
    <w:link w:val="a5"/>
    <w:rsid w:val="00310BC9"/>
  </w:style>
  <w:style w:type="paragraph" w:customStyle="1" w:styleId="ConsPlusNormal">
    <w:name w:val="ConsPlusNormal"/>
    <w:rsid w:val="000F1791"/>
    <w:pPr>
      <w:autoSpaceDE w:val="0"/>
      <w:autoSpaceDN w:val="0"/>
      <w:adjustRightInd w:val="0"/>
    </w:pPr>
    <w:rPr>
      <w:sz w:val="28"/>
      <w:szCs w:val="28"/>
    </w:rPr>
  </w:style>
  <w:style w:type="character" w:customStyle="1" w:styleId="80">
    <w:name w:val="Заголовок 8 Знак"/>
    <w:basedOn w:val="a0"/>
    <w:link w:val="8"/>
    <w:rsid w:val="00AB1059"/>
    <w:rPr>
      <w:rFonts w:ascii="Calibri" w:hAnsi="Calibri"/>
      <w:i/>
      <w:iCs/>
      <w:sz w:val="24"/>
      <w:szCs w:val="24"/>
    </w:rPr>
  </w:style>
  <w:style w:type="character" w:styleId="ac">
    <w:name w:val="Hyperlink"/>
    <w:basedOn w:val="a0"/>
    <w:unhideWhenUsed/>
    <w:rsid w:val="002F1A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54963">
      <w:bodyDiv w:val="1"/>
      <w:marLeft w:val="0"/>
      <w:marRight w:val="0"/>
      <w:marTop w:val="0"/>
      <w:marBottom w:val="0"/>
      <w:divBdr>
        <w:top w:val="none" w:sz="0" w:space="0" w:color="auto"/>
        <w:left w:val="none" w:sz="0" w:space="0" w:color="auto"/>
        <w:bottom w:val="none" w:sz="0" w:space="0" w:color="auto"/>
        <w:right w:val="none" w:sz="0" w:space="0" w:color="auto"/>
      </w:divBdr>
    </w:div>
    <w:div w:id="545457248">
      <w:bodyDiv w:val="1"/>
      <w:marLeft w:val="0"/>
      <w:marRight w:val="0"/>
      <w:marTop w:val="0"/>
      <w:marBottom w:val="0"/>
      <w:divBdr>
        <w:top w:val="none" w:sz="0" w:space="0" w:color="auto"/>
        <w:left w:val="none" w:sz="0" w:space="0" w:color="auto"/>
        <w:bottom w:val="none" w:sz="0" w:space="0" w:color="auto"/>
        <w:right w:val="none" w:sz="0" w:space="0" w:color="auto"/>
      </w:divBdr>
    </w:div>
    <w:div w:id="1053309911">
      <w:bodyDiv w:val="1"/>
      <w:marLeft w:val="0"/>
      <w:marRight w:val="0"/>
      <w:marTop w:val="0"/>
      <w:marBottom w:val="0"/>
      <w:divBdr>
        <w:top w:val="none" w:sz="0" w:space="0" w:color="auto"/>
        <w:left w:val="none" w:sz="0" w:space="0" w:color="auto"/>
        <w:bottom w:val="none" w:sz="0" w:space="0" w:color="auto"/>
        <w:right w:val="none" w:sz="0" w:space="0" w:color="auto"/>
      </w:divBdr>
    </w:div>
    <w:div w:id="205477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9A763-7343-46FA-9755-E5EB70D6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Журавская Яна Валерьевна</dc:creator>
  <cp:lastModifiedBy>CityLine</cp:lastModifiedBy>
  <cp:revision>4</cp:revision>
  <cp:lastPrinted>2026-04-02T07:14:00Z</cp:lastPrinted>
  <dcterms:created xsi:type="dcterms:W3CDTF">2026-03-23T08:23:00Z</dcterms:created>
  <dcterms:modified xsi:type="dcterms:W3CDTF">2026-04-02T07:37:00Z</dcterms:modified>
</cp:coreProperties>
</file>